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F0" w:rsidRDefault="000B56F0" w:rsidP="00A83DED">
      <w:pPr>
        <w:shd w:val="clear" w:color="auto" w:fill="FFFFFF" w:themeFill="background1"/>
        <w:spacing w:after="0" w:line="450" w:lineRule="atLeast"/>
        <w:jc w:val="center"/>
        <w:rPr>
          <w:rFonts w:ascii="Times New Roman" w:eastAsia="Times New Roman" w:hAnsi="Times New Roman" w:cs="Times New Roman"/>
          <w:b/>
          <w:bCs/>
          <w:i/>
          <w:iCs/>
          <w:sz w:val="32"/>
          <w:szCs w:val="28"/>
          <w:lang w:eastAsia="uk-UA"/>
        </w:rPr>
      </w:pPr>
      <w:r w:rsidRPr="00A83DED">
        <w:rPr>
          <w:rFonts w:ascii="Times New Roman" w:eastAsia="Times New Roman" w:hAnsi="Times New Roman" w:cs="Times New Roman"/>
          <w:b/>
          <w:bCs/>
          <w:i/>
          <w:iCs/>
          <w:sz w:val="32"/>
          <w:szCs w:val="28"/>
          <w:lang w:eastAsia="uk-UA"/>
        </w:rPr>
        <w:t>Методична робота</w:t>
      </w:r>
    </w:p>
    <w:p w:rsidR="00F44C3A" w:rsidRDefault="00F44C3A" w:rsidP="00A83DED">
      <w:pPr>
        <w:shd w:val="clear" w:color="auto" w:fill="FFFFFF" w:themeFill="background1"/>
        <w:spacing w:after="0" w:line="450" w:lineRule="atLeast"/>
        <w:jc w:val="center"/>
        <w:rPr>
          <w:rFonts w:ascii="Times New Roman" w:eastAsia="Times New Roman" w:hAnsi="Times New Roman" w:cs="Times New Roman"/>
          <w:b/>
          <w:bCs/>
          <w:i/>
          <w:iCs/>
          <w:sz w:val="32"/>
          <w:szCs w:val="28"/>
          <w:lang w:eastAsia="uk-UA"/>
        </w:rPr>
      </w:pPr>
      <w:r>
        <w:rPr>
          <w:rFonts w:ascii="Times New Roman" w:eastAsia="Times New Roman" w:hAnsi="Times New Roman" w:cs="Times New Roman"/>
          <w:b/>
          <w:bCs/>
          <w:i/>
          <w:iCs/>
          <w:sz w:val="32"/>
          <w:szCs w:val="28"/>
          <w:lang w:eastAsia="uk-UA"/>
        </w:rPr>
        <w:t>в ЗДО № 2 «Дюймовочка»</w:t>
      </w:r>
    </w:p>
    <w:p w:rsidR="00F44C3A" w:rsidRDefault="00F44C3A" w:rsidP="00A83DED">
      <w:pPr>
        <w:shd w:val="clear" w:color="auto" w:fill="FFFFFF" w:themeFill="background1"/>
        <w:spacing w:after="0" w:line="450" w:lineRule="atLeast"/>
        <w:jc w:val="center"/>
        <w:rPr>
          <w:rFonts w:ascii="Times New Roman" w:eastAsia="Times New Roman" w:hAnsi="Times New Roman" w:cs="Times New Roman"/>
          <w:b/>
          <w:bCs/>
          <w:i/>
          <w:iCs/>
          <w:sz w:val="32"/>
          <w:szCs w:val="28"/>
          <w:lang w:eastAsia="uk-UA"/>
        </w:rPr>
      </w:pPr>
      <w:r>
        <w:rPr>
          <w:rFonts w:ascii="Times New Roman" w:eastAsia="Times New Roman" w:hAnsi="Times New Roman" w:cs="Times New Roman"/>
          <w:b/>
          <w:bCs/>
          <w:i/>
          <w:iCs/>
          <w:sz w:val="32"/>
          <w:szCs w:val="28"/>
          <w:lang w:eastAsia="uk-UA"/>
        </w:rPr>
        <w:t xml:space="preserve"> за 2022-2023н.р.</w:t>
      </w:r>
    </w:p>
    <w:p w:rsidR="00A83DED" w:rsidRPr="00A83DED" w:rsidRDefault="00A83DED" w:rsidP="00A83DED">
      <w:pPr>
        <w:shd w:val="clear" w:color="auto" w:fill="FFFFFF" w:themeFill="background1"/>
        <w:spacing w:after="0" w:line="450" w:lineRule="atLeast"/>
        <w:jc w:val="center"/>
        <w:rPr>
          <w:rFonts w:ascii="Times New Roman" w:eastAsia="Times New Roman" w:hAnsi="Times New Roman" w:cs="Times New Roman"/>
          <w:b/>
          <w:bCs/>
          <w:i/>
          <w:iCs/>
          <w:sz w:val="32"/>
          <w:szCs w:val="28"/>
          <w:lang w:eastAsia="uk-UA"/>
        </w:rPr>
      </w:pPr>
    </w:p>
    <w:p w:rsidR="000B56F0" w:rsidRPr="00A83DED" w:rsidRDefault="000B56F0" w:rsidP="00A83DED">
      <w:pPr>
        <w:pStyle w:val="a3"/>
        <w:jc w:val="both"/>
        <w:rPr>
          <w:rFonts w:ascii="Times New Roman" w:hAnsi="Times New Roman" w:cs="Times New Roman"/>
          <w:sz w:val="28"/>
          <w:szCs w:val="28"/>
          <w:lang w:eastAsia="ru-RU"/>
        </w:rPr>
      </w:pPr>
      <w:r w:rsidRPr="00A83DED">
        <w:rPr>
          <w:rFonts w:ascii="Times New Roman" w:hAnsi="Times New Roman" w:cs="Times New Roman"/>
          <w:sz w:val="28"/>
          <w:szCs w:val="28"/>
          <w:lang w:eastAsia="ru-RU"/>
        </w:rPr>
        <w:t>Система методичної роботи в дошкільному навчальному закладі будується таким чином, щоб створити належні умови для підвищення професійної майстерності кожного педагогічного працівника.</w:t>
      </w:r>
    </w:p>
    <w:p w:rsidR="000B56F0" w:rsidRPr="00A83DED" w:rsidRDefault="000B56F0" w:rsidP="00A83DED">
      <w:pPr>
        <w:pStyle w:val="a3"/>
        <w:jc w:val="both"/>
        <w:rPr>
          <w:rFonts w:ascii="Times New Roman" w:eastAsia="Times New Roman" w:hAnsi="Times New Roman" w:cs="Times New Roman"/>
          <w:color w:val="000000"/>
          <w:sz w:val="28"/>
          <w:szCs w:val="28"/>
          <w:lang w:eastAsia="ru-RU"/>
        </w:rPr>
      </w:pPr>
      <w:r w:rsidRPr="00A83DED">
        <w:rPr>
          <w:rFonts w:ascii="Times New Roman" w:eastAsia="Times New Roman" w:hAnsi="Times New Roman" w:cs="Times New Roman"/>
          <w:color w:val="000000"/>
          <w:sz w:val="28"/>
          <w:szCs w:val="28"/>
          <w:lang w:eastAsia="ru-RU"/>
        </w:rPr>
        <w:t>Робота педаг</w:t>
      </w:r>
      <w:r w:rsidR="00031E4A" w:rsidRPr="00A83DED">
        <w:rPr>
          <w:rFonts w:ascii="Times New Roman" w:eastAsia="Times New Roman" w:hAnsi="Times New Roman" w:cs="Times New Roman"/>
          <w:color w:val="000000"/>
          <w:sz w:val="28"/>
          <w:szCs w:val="28"/>
          <w:lang w:eastAsia="ru-RU"/>
        </w:rPr>
        <w:t>огічного колективу протягом 2022/2023</w:t>
      </w:r>
      <w:r w:rsidRPr="00A83DED">
        <w:rPr>
          <w:rFonts w:ascii="Times New Roman" w:eastAsia="Times New Roman" w:hAnsi="Times New Roman" w:cs="Times New Roman"/>
          <w:color w:val="000000"/>
          <w:sz w:val="28"/>
          <w:szCs w:val="28"/>
          <w:lang w:eastAsia="ru-RU"/>
        </w:rPr>
        <w:t xml:space="preserve"> </w:t>
      </w:r>
      <w:proofErr w:type="spellStart"/>
      <w:r w:rsidRPr="00A83DED">
        <w:rPr>
          <w:rFonts w:ascii="Times New Roman" w:eastAsia="Times New Roman" w:hAnsi="Times New Roman" w:cs="Times New Roman"/>
          <w:color w:val="000000"/>
          <w:sz w:val="28"/>
          <w:szCs w:val="28"/>
          <w:lang w:eastAsia="ru-RU"/>
        </w:rPr>
        <w:t>н.р</w:t>
      </w:r>
      <w:proofErr w:type="spellEnd"/>
      <w:r w:rsidRPr="00A83DED">
        <w:rPr>
          <w:rFonts w:ascii="Times New Roman" w:eastAsia="Times New Roman" w:hAnsi="Times New Roman" w:cs="Times New Roman"/>
          <w:color w:val="000000"/>
          <w:sz w:val="28"/>
          <w:szCs w:val="28"/>
          <w:lang w:eastAsia="ru-RU"/>
        </w:rPr>
        <w:t>. була сконцентрована навколо головної проблеми:</w:t>
      </w:r>
    </w:p>
    <w:p w:rsidR="00031E4A" w:rsidRDefault="00031E4A" w:rsidP="000B56F0">
      <w:pPr>
        <w:pStyle w:val="a3"/>
        <w:rPr>
          <w:rFonts w:ascii="Times New Roman" w:eastAsia="Times New Roman" w:hAnsi="Times New Roman" w:cs="Times New Roman"/>
          <w:color w:val="000000"/>
          <w:sz w:val="28"/>
          <w:szCs w:val="28"/>
          <w:lang w:eastAsia="ru-RU"/>
        </w:rPr>
      </w:pPr>
    </w:p>
    <w:p w:rsidR="00031E4A" w:rsidRPr="00031E4A" w:rsidRDefault="00031E4A" w:rsidP="00031E4A">
      <w:pPr>
        <w:numPr>
          <w:ilvl w:val="1"/>
          <w:numId w:val="8"/>
        </w:numPr>
        <w:spacing w:after="0" w:line="240" w:lineRule="auto"/>
        <w:ind w:left="142" w:firstLine="0"/>
        <w:jc w:val="both"/>
        <w:rPr>
          <w:rFonts w:ascii="Times New Roman" w:hAnsi="Times New Roman" w:cs="Times New Roman"/>
          <w:sz w:val="28"/>
          <w:szCs w:val="28"/>
        </w:rPr>
      </w:pPr>
      <w:r w:rsidRPr="00031E4A">
        <w:rPr>
          <w:rFonts w:ascii="Times New Roman" w:hAnsi="Times New Roman" w:cs="Times New Roman"/>
          <w:sz w:val="28"/>
          <w:szCs w:val="28"/>
        </w:rPr>
        <w:t>Вирішення завдань Освітньої програми для дітей від 2 до 7 років «Дитина» та підготовка дітей до Нової української школи.</w:t>
      </w:r>
    </w:p>
    <w:p w:rsidR="00031E4A" w:rsidRPr="00031E4A" w:rsidRDefault="00031E4A" w:rsidP="00031E4A">
      <w:pPr>
        <w:numPr>
          <w:ilvl w:val="1"/>
          <w:numId w:val="8"/>
        </w:numPr>
        <w:spacing w:after="0" w:line="240" w:lineRule="auto"/>
        <w:ind w:left="142" w:firstLine="0"/>
        <w:jc w:val="both"/>
        <w:rPr>
          <w:rFonts w:ascii="Times New Roman" w:hAnsi="Times New Roman" w:cs="Times New Roman"/>
          <w:sz w:val="28"/>
          <w:szCs w:val="28"/>
        </w:rPr>
      </w:pPr>
      <w:r w:rsidRPr="00031E4A">
        <w:rPr>
          <w:rFonts w:ascii="Times New Roman" w:hAnsi="Times New Roman" w:cs="Times New Roman"/>
          <w:sz w:val="28"/>
          <w:szCs w:val="28"/>
        </w:rPr>
        <w:t>Національно – патріотичне  та правове виховання засобами громадянської освіти.</w:t>
      </w:r>
    </w:p>
    <w:p w:rsidR="00031E4A" w:rsidRPr="00031E4A" w:rsidRDefault="00031E4A" w:rsidP="000B56F0">
      <w:pPr>
        <w:pStyle w:val="a3"/>
        <w:rPr>
          <w:rFonts w:ascii="Times New Roman" w:hAnsi="Times New Roman" w:cs="Times New Roman"/>
          <w:b/>
          <w:sz w:val="28"/>
          <w:szCs w:val="28"/>
          <w:lang w:eastAsia="ru-RU"/>
        </w:rPr>
      </w:pPr>
    </w:p>
    <w:p w:rsidR="000B56F0" w:rsidRPr="00031E4A" w:rsidRDefault="000B56F0" w:rsidP="000B56F0">
      <w:pPr>
        <w:spacing w:line="240" w:lineRule="auto"/>
        <w:ind w:firstLine="567"/>
        <w:jc w:val="both"/>
        <w:rPr>
          <w:rFonts w:ascii="Times New Roman" w:eastAsia="Times New Roman" w:hAnsi="Times New Roman" w:cs="Times New Roman"/>
          <w:color w:val="000000"/>
          <w:sz w:val="28"/>
          <w:szCs w:val="28"/>
          <w:lang w:eastAsia="ru-RU"/>
        </w:rPr>
      </w:pPr>
      <w:r w:rsidRPr="00031E4A">
        <w:rPr>
          <w:rFonts w:ascii="Times New Roman" w:eastAsia="Times New Roman" w:hAnsi="Times New Roman" w:cs="Times New Roman"/>
          <w:color w:val="000000"/>
          <w:sz w:val="28"/>
          <w:szCs w:val="28"/>
          <w:lang w:eastAsia="ru-RU"/>
        </w:rPr>
        <w:t>Таких   завдань :</w:t>
      </w:r>
    </w:p>
    <w:p w:rsidR="00031E4A" w:rsidRPr="00031E4A" w:rsidRDefault="00031E4A" w:rsidP="00031E4A">
      <w:pPr>
        <w:numPr>
          <w:ilvl w:val="0"/>
          <w:numId w:val="2"/>
        </w:numPr>
        <w:spacing w:after="0" w:line="240" w:lineRule="auto"/>
        <w:ind w:left="1281" w:hanging="357"/>
        <w:jc w:val="both"/>
        <w:rPr>
          <w:rFonts w:ascii="Times New Roman" w:hAnsi="Times New Roman" w:cs="Times New Roman"/>
          <w:sz w:val="28"/>
          <w:szCs w:val="28"/>
        </w:rPr>
      </w:pPr>
      <w:r w:rsidRPr="00031E4A">
        <w:rPr>
          <w:rFonts w:ascii="Times New Roman" w:hAnsi="Times New Roman" w:cs="Times New Roman"/>
          <w:sz w:val="28"/>
          <w:szCs w:val="28"/>
        </w:rPr>
        <w:t>Створення безпечних умов для всебічного розвитку дошкільника.</w:t>
      </w:r>
    </w:p>
    <w:p w:rsidR="00031E4A" w:rsidRPr="00031E4A" w:rsidRDefault="00031E4A" w:rsidP="00031E4A">
      <w:pPr>
        <w:numPr>
          <w:ilvl w:val="0"/>
          <w:numId w:val="2"/>
        </w:numPr>
        <w:spacing w:after="0" w:line="240" w:lineRule="auto"/>
        <w:ind w:left="1281" w:hanging="357"/>
        <w:jc w:val="both"/>
        <w:rPr>
          <w:rFonts w:ascii="Times New Roman" w:hAnsi="Times New Roman" w:cs="Times New Roman"/>
          <w:sz w:val="28"/>
          <w:szCs w:val="28"/>
        </w:rPr>
      </w:pPr>
      <w:r w:rsidRPr="00031E4A">
        <w:rPr>
          <w:rFonts w:ascii="Times New Roman" w:hAnsi="Times New Roman" w:cs="Times New Roman"/>
          <w:sz w:val="28"/>
          <w:szCs w:val="28"/>
        </w:rPr>
        <w:t>Формування патріотичної компетентності та основ правової культури дошкільника.</w:t>
      </w:r>
    </w:p>
    <w:p w:rsidR="00031E4A" w:rsidRPr="00031E4A" w:rsidRDefault="00031E4A" w:rsidP="00031E4A">
      <w:pPr>
        <w:numPr>
          <w:ilvl w:val="0"/>
          <w:numId w:val="2"/>
        </w:numPr>
        <w:spacing w:after="0" w:line="240" w:lineRule="auto"/>
        <w:ind w:left="1281" w:hanging="357"/>
        <w:jc w:val="both"/>
        <w:rPr>
          <w:rFonts w:ascii="Times New Roman" w:hAnsi="Times New Roman" w:cs="Times New Roman"/>
          <w:sz w:val="28"/>
          <w:szCs w:val="28"/>
        </w:rPr>
      </w:pPr>
      <w:r w:rsidRPr="00031E4A">
        <w:rPr>
          <w:rFonts w:ascii="Times New Roman" w:hAnsi="Times New Roman" w:cs="Times New Roman"/>
          <w:sz w:val="28"/>
          <w:szCs w:val="28"/>
        </w:rPr>
        <w:t>Розвиток зв'язного мовлення дітей дошкільного віку.</w:t>
      </w:r>
    </w:p>
    <w:p w:rsidR="00031E4A" w:rsidRPr="00031E4A" w:rsidRDefault="00031E4A" w:rsidP="00031E4A">
      <w:pPr>
        <w:numPr>
          <w:ilvl w:val="0"/>
          <w:numId w:val="2"/>
        </w:numPr>
        <w:spacing w:after="0" w:line="240" w:lineRule="auto"/>
        <w:ind w:left="1281" w:hanging="357"/>
        <w:jc w:val="both"/>
        <w:rPr>
          <w:rFonts w:ascii="Times New Roman" w:hAnsi="Times New Roman" w:cs="Times New Roman"/>
          <w:sz w:val="28"/>
          <w:szCs w:val="28"/>
        </w:rPr>
      </w:pPr>
      <w:r w:rsidRPr="00031E4A">
        <w:rPr>
          <w:rFonts w:ascii="Times New Roman" w:hAnsi="Times New Roman" w:cs="Times New Roman"/>
          <w:sz w:val="28"/>
          <w:szCs w:val="28"/>
        </w:rPr>
        <w:t>Самоосвіта та самовиховання як умова успішної діяльності вихователя в сучасних умовах.</w:t>
      </w:r>
    </w:p>
    <w:p w:rsidR="000B56F0" w:rsidRPr="00031E4A" w:rsidRDefault="00031E4A" w:rsidP="00031E4A">
      <w:pPr>
        <w:numPr>
          <w:ilvl w:val="0"/>
          <w:numId w:val="2"/>
        </w:numPr>
        <w:spacing w:after="0" w:line="240" w:lineRule="auto"/>
        <w:ind w:left="1281" w:hanging="357"/>
        <w:jc w:val="both"/>
        <w:rPr>
          <w:rFonts w:ascii="Times New Roman" w:hAnsi="Times New Roman" w:cs="Times New Roman"/>
          <w:sz w:val="28"/>
          <w:szCs w:val="28"/>
        </w:rPr>
      </w:pPr>
      <w:r w:rsidRPr="00031E4A">
        <w:rPr>
          <w:rFonts w:ascii="Times New Roman" w:hAnsi="Times New Roman" w:cs="Times New Roman"/>
          <w:sz w:val="28"/>
          <w:szCs w:val="28"/>
        </w:rPr>
        <w:t xml:space="preserve">Гра, як природний ресурс дитини </w:t>
      </w:r>
      <w:r>
        <w:rPr>
          <w:rFonts w:ascii="Times New Roman" w:hAnsi="Times New Roman" w:cs="Times New Roman"/>
          <w:sz w:val="28"/>
          <w:szCs w:val="28"/>
        </w:rPr>
        <w:t>для подолання кризових ситуацій.</w:t>
      </w:r>
      <w:r w:rsidRPr="00031E4A">
        <w:rPr>
          <w:rFonts w:ascii="Times New Roman" w:hAnsi="Times New Roman"/>
          <w:sz w:val="28"/>
          <w:szCs w:val="28"/>
        </w:rPr>
        <w:t xml:space="preserve"> </w:t>
      </w:r>
    </w:p>
    <w:p w:rsidR="00031E4A" w:rsidRPr="00031E4A" w:rsidRDefault="00031E4A" w:rsidP="00031E4A">
      <w:pPr>
        <w:pStyle w:val="5"/>
        <w:autoSpaceDE w:val="0"/>
        <w:autoSpaceDN w:val="0"/>
        <w:adjustRightInd w:val="0"/>
        <w:spacing w:after="0" w:line="240" w:lineRule="auto"/>
        <w:ind w:left="0"/>
        <w:jc w:val="both"/>
        <w:rPr>
          <w:rFonts w:ascii="Times New Roman" w:hAnsi="Times New Roman" w:cs="Times New Roman"/>
          <w:sz w:val="28"/>
          <w:szCs w:val="28"/>
          <w:lang w:val="uk-UA" w:eastAsia="en-US"/>
        </w:rPr>
      </w:pPr>
    </w:p>
    <w:p w:rsidR="000B56F0" w:rsidRPr="00031E4A" w:rsidRDefault="000B56F0" w:rsidP="000B56F0">
      <w:pPr>
        <w:shd w:val="clear" w:color="auto" w:fill="FFFFFF"/>
        <w:rPr>
          <w:rFonts w:ascii="Times New Roman" w:eastAsia="Times New Roman" w:hAnsi="Times New Roman" w:cs="Times New Roman"/>
          <w:color w:val="000000"/>
          <w:sz w:val="28"/>
          <w:szCs w:val="28"/>
        </w:rPr>
      </w:pPr>
      <w:r w:rsidRPr="00031E4A">
        <w:rPr>
          <w:rFonts w:ascii="Times New Roman" w:eastAsia="Times New Roman" w:hAnsi="Times New Roman" w:cs="Times New Roman"/>
          <w:color w:val="000000"/>
          <w:sz w:val="28"/>
          <w:szCs w:val="28"/>
        </w:rPr>
        <w:t xml:space="preserve">Пріоритетними напрямками за якими працював заклад в 2021--2022 </w:t>
      </w:r>
      <w:proofErr w:type="spellStart"/>
      <w:r w:rsidRPr="00031E4A">
        <w:rPr>
          <w:rFonts w:ascii="Times New Roman" w:eastAsia="Times New Roman" w:hAnsi="Times New Roman" w:cs="Times New Roman"/>
          <w:color w:val="000000"/>
          <w:sz w:val="28"/>
          <w:szCs w:val="28"/>
        </w:rPr>
        <w:t>н.році</w:t>
      </w:r>
      <w:proofErr w:type="spellEnd"/>
      <w:r w:rsidRPr="00031E4A">
        <w:rPr>
          <w:rFonts w:ascii="Times New Roman" w:eastAsia="Times New Roman" w:hAnsi="Times New Roman" w:cs="Times New Roman"/>
          <w:color w:val="000000"/>
          <w:sz w:val="28"/>
          <w:szCs w:val="28"/>
        </w:rPr>
        <w:t xml:space="preserve"> були:</w:t>
      </w:r>
    </w:p>
    <w:p w:rsidR="00031E4A" w:rsidRPr="00031E4A" w:rsidRDefault="00031E4A" w:rsidP="00031E4A">
      <w:pPr>
        <w:numPr>
          <w:ilvl w:val="2"/>
          <w:numId w:val="8"/>
        </w:numPr>
        <w:spacing w:after="0" w:line="240" w:lineRule="auto"/>
        <w:ind w:left="641" w:hanging="357"/>
        <w:rPr>
          <w:rFonts w:ascii="Times New Roman" w:hAnsi="Times New Roman" w:cs="Times New Roman"/>
          <w:sz w:val="28"/>
          <w:szCs w:val="28"/>
        </w:rPr>
      </w:pPr>
      <w:r w:rsidRPr="00031E4A">
        <w:rPr>
          <w:rFonts w:ascii="Times New Roman" w:hAnsi="Times New Roman" w:cs="Times New Roman"/>
          <w:sz w:val="28"/>
          <w:szCs w:val="28"/>
        </w:rPr>
        <w:t>Художньо – естетичний розвиток,</w:t>
      </w:r>
    </w:p>
    <w:p w:rsidR="00031E4A" w:rsidRPr="00031E4A" w:rsidRDefault="00031E4A" w:rsidP="00031E4A">
      <w:pPr>
        <w:numPr>
          <w:ilvl w:val="2"/>
          <w:numId w:val="8"/>
        </w:numPr>
        <w:spacing w:after="0" w:line="240" w:lineRule="auto"/>
        <w:ind w:left="641" w:hanging="357"/>
        <w:rPr>
          <w:rFonts w:ascii="Times New Roman" w:hAnsi="Times New Roman" w:cs="Times New Roman"/>
          <w:sz w:val="28"/>
          <w:szCs w:val="28"/>
        </w:rPr>
      </w:pPr>
      <w:r w:rsidRPr="00031E4A">
        <w:rPr>
          <w:rFonts w:ascii="Times New Roman" w:hAnsi="Times New Roman" w:cs="Times New Roman"/>
          <w:sz w:val="28"/>
          <w:szCs w:val="28"/>
        </w:rPr>
        <w:t>Національно – патріотичне виховання. Правове виховання.</w:t>
      </w:r>
    </w:p>
    <w:p w:rsidR="00031E4A" w:rsidRPr="00031E4A" w:rsidRDefault="00031E4A" w:rsidP="00031E4A">
      <w:pPr>
        <w:numPr>
          <w:ilvl w:val="2"/>
          <w:numId w:val="8"/>
        </w:numPr>
        <w:spacing w:after="0" w:line="240" w:lineRule="auto"/>
        <w:ind w:left="641" w:hanging="357"/>
        <w:rPr>
          <w:rFonts w:ascii="Times New Roman" w:hAnsi="Times New Roman" w:cs="Times New Roman"/>
          <w:sz w:val="28"/>
          <w:szCs w:val="28"/>
        </w:rPr>
      </w:pPr>
      <w:r w:rsidRPr="00031E4A">
        <w:rPr>
          <w:rFonts w:ascii="Times New Roman" w:hAnsi="Times New Roman" w:cs="Times New Roman"/>
          <w:sz w:val="28"/>
          <w:szCs w:val="28"/>
        </w:rPr>
        <w:t>Інновації в ігровій діяльності.</w:t>
      </w:r>
    </w:p>
    <w:p w:rsidR="00031E4A" w:rsidRPr="00031E4A" w:rsidRDefault="000B56F0" w:rsidP="00031E4A">
      <w:pPr>
        <w:spacing w:after="0" w:line="240" w:lineRule="auto"/>
        <w:ind w:right="57" w:firstLine="142"/>
        <w:jc w:val="both"/>
        <w:rPr>
          <w:rFonts w:ascii="Times New Roman" w:eastAsia="Times New Roman" w:hAnsi="Times New Roman" w:cs="Times New Roman"/>
          <w:sz w:val="24"/>
          <w:szCs w:val="24"/>
          <w:lang w:eastAsia="ru-RU"/>
        </w:rPr>
      </w:pPr>
      <w:r w:rsidRPr="00031E4A">
        <w:rPr>
          <w:rFonts w:ascii="Times New Roman" w:hAnsi="Times New Roman" w:cs="Times New Roman"/>
          <w:color w:val="333333"/>
          <w:sz w:val="28"/>
          <w:szCs w:val="28"/>
          <w:shd w:val="clear" w:color="auto" w:fill="FFFFFF"/>
        </w:rPr>
        <w:t>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ЗДО відбуваються завдяки курсовій перепідготовці на базі КОІПОПК  Згідно перспективного плану, курсовою перепідготовкою охоплено 100% педагогів закладу.</w:t>
      </w:r>
      <w:r w:rsidR="00031E4A" w:rsidRPr="00031E4A">
        <w:rPr>
          <w:rFonts w:ascii="Times New Roman" w:eastAsia="Times New Roman" w:hAnsi="Times New Roman" w:cs="Times New Roman"/>
          <w:sz w:val="28"/>
          <w:szCs w:val="28"/>
          <w:lang w:eastAsia="ru-RU"/>
        </w:rPr>
        <w:t xml:space="preserve">  Пройшли</w:t>
      </w:r>
      <w:r w:rsidR="00031E4A">
        <w:rPr>
          <w:rFonts w:ascii="Times New Roman" w:eastAsia="Times New Roman" w:hAnsi="Times New Roman" w:cs="Times New Roman"/>
          <w:sz w:val="28"/>
          <w:szCs w:val="28"/>
          <w:lang w:eastAsia="ru-RU"/>
        </w:rPr>
        <w:t xml:space="preserve"> </w:t>
      </w:r>
      <w:r w:rsidR="00031E4A" w:rsidRPr="00031E4A">
        <w:rPr>
          <w:rFonts w:ascii="Times New Roman" w:eastAsia="Times New Roman" w:hAnsi="Times New Roman" w:cs="Times New Roman"/>
          <w:sz w:val="28"/>
          <w:szCs w:val="28"/>
          <w:lang w:eastAsia="ru-RU"/>
        </w:rPr>
        <w:t xml:space="preserve"> курси підвищення кваліфікації</w:t>
      </w:r>
      <w:r w:rsidR="00031E4A">
        <w:rPr>
          <w:rFonts w:ascii="Times New Roman" w:eastAsia="Times New Roman" w:hAnsi="Times New Roman" w:cs="Times New Roman"/>
          <w:sz w:val="28"/>
          <w:szCs w:val="28"/>
          <w:lang w:eastAsia="ru-RU"/>
        </w:rPr>
        <w:t xml:space="preserve"> </w:t>
      </w:r>
      <w:r w:rsidR="00031E4A" w:rsidRPr="00031E4A">
        <w:rPr>
          <w:rFonts w:ascii="Times New Roman" w:eastAsia="Times New Roman" w:hAnsi="Times New Roman" w:cs="Times New Roman"/>
          <w:sz w:val="28"/>
          <w:szCs w:val="28"/>
          <w:lang w:eastAsia="ru-RU"/>
        </w:rPr>
        <w:t xml:space="preserve">вихователь – </w:t>
      </w:r>
      <w:r w:rsidR="00031E4A">
        <w:rPr>
          <w:rFonts w:ascii="Times New Roman" w:eastAsia="Times New Roman" w:hAnsi="Times New Roman" w:cs="Times New Roman"/>
          <w:sz w:val="28"/>
          <w:szCs w:val="28"/>
          <w:lang w:eastAsia="ru-RU"/>
        </w:rPr>
        <w:t xml:space="preserve">  </w:t>
      </w:r>
      <w:proofErr w:type="spellStart"/>
      <w:r w:rsidR="00031E4A">
        <w:rPr>
          <w:rFonts w:ascii="Times New Roman" w:eastAsia="Times New Roman" w:hAnsi="Times New Roman" w:cs="Times New Roman"/>
          <w:sz w:val="28"/>
          <w:szCs w:val="28"/>
          <w:lang w:eastAsia="ru-RU"/>
        </w:rPr>
        <w:t>Лавренко</w:t>
      </w:r>
      <w:proofErr w:type="spellEnd"/>
      <w:r w:rsidR="00031E4A">
        <w:rPr>
          <w:rFonts w:ascii="Times New Roman" w:eastAsia="Times New Roman" w:hAnsi="Times New Roman" w:cs="Times New Roman"/>
          <w:sz w:val="28"/>
          <w:szCs w:val="28"/>
          <w:lang w:eastAsia="ru-RU"/>
        </w:rPr>
        <w:t xml:space="preserve"> І.П.</w:t>
      </w:r>
      <w:r w:rsidR="00031E4A" w:rsidRPr="00031E4A">
        <w:rPr>
          <w:rFonts w:ascii="Times New Roman" w:eastAsia="Times New Roman" w:hAnsi="Times New Roman" w:cs="Times New Roman"/>
          <w:sz w:val="28"/>
          <w:szCs w:val="28"/>
          <w:lang w:eastAsia="ru-RU"/>
        </w:rPr>
        <w:t xml:space="preserve"> </w:t>
      </w:r>
      <w:r w:rsidR="00031E4A">
        <w:rPr>
          <w:rFonts w:ascii="Times New Roman" w:eastAsia="Times New Roman" w:hAnsi="Times New Roman" w:cs="Times New Roman"/>
          <w:sz w:val="28"/>
          <w:szCs w:val="28"/>
          <w:lang w:eastAsia="ru-RU"/>
        </w:rPr>
        <w:t xml:space="preserve"> та </w:t>
      </w:r>
      <w:proofErr w:type="spellStart"/>
      <w:r w:rsidR="00031E4A">
        <w:rPr>
          <w:rFonts w:ascii="Times New Roman" w:eastAsia="Times New Roman" w:hAnsi="Times New Roman" w:cs="Times New Roman"/>
          <w:sz w:val="28"/>
          <w:szCs w:val="28"/>
          <w:lang w:eastAsia="ru-RU"/>
        </w:rPr>
        <w:t>Грубрін</w:t>
      </w:r>
      <w:proofErr w:type="spellEnd"/>
      <w:r w:rsidR="00031E4A">
        <w:rPr>
          <w:rFonts w:ascii="Times New Roman" w:eastAsia="Times New Roman" w:hAnsi="Times New Roman" w:cs="Times New Roman"/>
          <w:sz w:val="28"/>
          <w:szCs w:val="28"/>
          <w:lang w:eastAsia="ru-RU"/>
        </w:rPr>
        <w:t xml:space="preserve"> Л.В.</w:t>
      </w:r>
    </w:p>
    <w:p w:rsidR="000B56F0" w:rsidRPr="00031E4A" w:rsidRDefault="000B56F0" w:rsidP="00031E4A">
      <w:pPr>
        <w:pStyle w:val="a6"/>
        <w:shd w:val="clear" w:color="auto" w:fill="FFFFFF"/>
        <w:spacing w:after="0" w:afterAutospacing="0"/>
        <w:contextualSpacing/>
        <w:jc w:val="both"/>
        <w:rPr>
          <w:color w:val="333333"/>
          <w:sz w:val="28"/>
          <w:szCs w:val="28"/>
          <w:shd w:val="clear" w:color="auto" w:fill="FFFFFF"/>
          <w:lang w:val="uk-UA"/>
        </w:rPr>
      </w:pPr>
    </w:p>
    <w:p w:rsidR="000B56F0" w:rsidRPr="00031E4A" w:rsidRDefault="000B56F0" w:rsidP="000B56F0">
      <w:pPr>
        <w:pStyle w:val="a6"/>
        <w:shd w:val="clear" w:color="auto" w:fill="FFFFFF"/>
        <w:spacing w:after="0" w:afterAutospacing="0"/>
        <w:ind w:firstLine="567"/>
        <w:contextualSpacing/>
        <w:jc w:val="both"/>
        <w:rPr>
          <w:color w:val="333333"/>
          <w:sz w:val="28"/>
          <w:szCs w:val="28"/>
          <w:shd w:val="clear" w:color="auto" w:fill="FFFFFF"/>
          <w:lang w:val="uk-UA"/>
        </w:rPr>
      </w:pPr>
      <w:r w:rsidRPr="00031E4A">
        <w:rPr>
          <w:color w:val="333333"/>
          <w:sz w:val="28"/>
          <w:szCs w:val="28"/>
          <w:shd w:val="clear" w:color="auto" w:fill="FFFFFF"/>
          <w:lang w:val="uk-UA"/>
        </w:rPr>
        <w:t xml:space="preserve">Відповідно  плану атестації та </w:t>
      </w:r>
      <w:r w:rsidR="00031E4A">
        <w:rPr>
          <w:color w:val="333333"/>
          <w:sz w:val="28"/>
          <w:szCs w:val="28"/>
          <w:shd w:val="clear" w:color="auto" w:fill="FFFFFF"/>
          <w:lang w:val="uk-UA"/>
        </w:rPr>
        <w:t>річного плану роботи ЗДО на 2022-2023</w:t>
      </w:r>
      <w:r w:rsidRPr="00031E4A">
        <w:rPr>
          <w:color w:val="333333"/>
          <w:sz w:val="28"/>
          <w:szCs w:val="28"/>
          <w:shd w:val="clear" w:color="auto" w:fill="FFFFFF"/>
          <w:lang w:val="uk-UA"/>
        </w:rPr>
        <w:t xml:space="preserve"> </w:t>
      </w:r>
      <w:proofErr w:type="spellStart"/>
      <w:r w:rsidRPr="00031E4A">
        <w:rPr>
          <w:color w:val="333333"/>
          <w:sz w:val="28"/>
          <w:szCs w:val="28"/>
          <w:shd w:val="clear" w:color="auto" w:fill="FFFFFF"/>
          <w:lang w:val="uk-UA"/>
        </w:rPr>
        <w:t>н.р</w:t>
      </w:r>
      <w:proofErr w:type="spellEnd"/>
      <w:r w:rsidRPr="00031E4A">
        <w:rPr>
          <w:color w:val="333333"/>
          <w:sz w:val="28"/>
          <w:szCs w:val="28"/>
          <w:shd w:val="clear" w:color="auto" w:fill="FFFFFF"/>
          <w:lang w:val="uk-UA"/>
        </w:rPr>
        <w:t>. проведена атестація педагогічних працівників.</w:t>
      </w:r>
    </w:p>
    <w:p w:rsidR="000B56F0" w:rsidRPr="00031E4A" w:rsidRDefault="000B56F0" w:rsidP="000B56F0">
      <w:pPr>
        <w:pStyle w:val="a6"/>
        <w:shd w:val="clear" w:color="auto" w:fill="FFFFFF"/>
        <w:spacing w:after="0" w:afterAutospacing="0"/>
        <w:ind w:firstLine="567"/>
        <w:contextualSpacing/>
        <w:jc w:val="both"/>
        <w:rPr>
          <w:color w:val="000000"/>
          <w:sz w:val="28"/>
          <w:szCs w:val="28"/>
          <w:lang w:val="uk-UA"/>
        </w:rPr>
      </w:pPr>
      <w:r w:rsidRPr="00031E4A">
        <w:rPr>
          <w:rFonts w:ascii="Arial" w:hAnsi="Arial" w:cs="Arial"/>
          <w:color w:val="333333"/>
          <w:sz w:val="28"/>
          <w:szCs w:val="28"/>
          <w:shd w:val="clear" w:color="auto" w:fill="FFFFFF"/>
          <w:lang w:val="uk-UA"/>
        </w:rPr>
        <w:lastRenderedPageBreak/>
        <w:t xml:space="preserve"> </w:t>
      </w:r>
      <w:r w:rsidRPr="00031E4A">
        <w:rPr>
          <w:color w:val="000000"/>
          <w:sz w:val="28"/>
          <w:szCs w:val="28"/>
          <w:lang w:val="uk-UA"/>
        </w:rPr>
        <w:t>Метою атестації педагогів стала</w:t>
      </w:r>
      <w:r w:rsidRPr="00031E4A">
        <w:rPr>
          <w:color w:val="000000"/>
          <w:sz w:val="28"/>
          <w:szCs w:val="28"/>
        </w:rPr>
        <w:t> </w:t>
      </w:r>
      <w:r w:rsidRPr="00031E4A">
        <w:rPr>
          <w:color w:val="000000"/>
          <w:sz w:val="28"/>
          <w:szCs w:val="28"/>
          <w:lang w:val="uk-UA"/>
        </w:rPr>
        <w:t>активізація та розвиток творчої професійної діяльності педагогічних працівників, підвищення їх професійної відповідальності за результати навчання і виховання дітей, забезпечення соціального захисту компетентної педагогічної праці педагогічних працівників закладів, які підлягають атестації у поточному навчальному році.</w:t>
      </w:r>
    </w:p>
    <w:p w:rsidR="000B56F0" w:rsidRPr="00031E4A" w:rsidRDefault="000B56F0" w:rsidP="000B56F0">
      <w:pPr>
        <w:pStyle w:val="a6"/>
        <w:shd w:val="clear" w:color="auto" w:fill="FFFFFF"/>
        <w:spacing w:after="0" w:afterAutospacing="0"/>
        <w:ind w:firstLine="567"/>
        <w:contextualSpacing/>
        <w:jc w:val="both"/>
        <w:rPr>
          <w:color w:val="000000"/>
          <w:sz w:val="28"/>
          <w:szCs w:val="28"/>
          <w:lang w:val="uk-UA"/>
        </w:rPr>
      </w:pPr>
      <w:r w:rsidRPr="00031E4A">
        <w:rPr>
          <w:color w:val="000000"/>
          <w:sz w:val="28"/>
          <w:szCs w:val="28"/>
          <w:lang w:val="uk-UA"/>
        </w:rPr>
        <w:t xml:space="preserve">Атестація 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проведення аналізу </w:t>
      </w:r>
      <w:proofErr w:type="spellStart"/>
      <w:r w:rsidRPr="00031E4A">
        <w:rPr>
          <w:color w:val="000000"/>
          <w:sz w:val="28"/>
          <w:szCs w:val="28"/>
          <w:lang w:val="uk-UA"/>
        </w:rPr>
        <w:t>освітньо-виховного</w:t>
      </w:r>
      <w:proofErr w:type="spellEnd"/>
      <w:r w:rsidRPr="00031E4A">
        <w:rPr>
          <w:color w:val="000000"/>
          <w:sz w:val="28"/>
          <w:szCs w:val="28"/>
          <w:lang w:val="uk-UA"/>
        </w:rPr>
        <w:t xml:space="preserve"> процесу з урахуванням думки колег, батьків та адміністрації , відвідування режимних процесів, переглядів відкритих занять, тощо.</w:t>
      </w:r>
    </w:p>
    <w:p w:rsidR="000B56F0" w:rsidRPr="00031E4A" w:rsidRDefault="000B56F0" w:rsidP="000B56F0">
      <w:pPr>
        <w:pStyle w:val="a6"/>
        <w:shd w:val="clear" w:color="auto" w:fill="FFFFFF"/>
        <w:spacing w:after="0" w:afterAutospacing="0"/>
        <w:ind w:firstLine="567"/>
        <w:contextualSpacing/>
        <w:jc w:val="both"/>
        <w:rPr>
          <w:color w:val="000000"/>
          <w:sz w:val="28"/>
          <w:szCs w:val="28"/>
          <w:lang w:val="uk-UA"/>
        </w:rPr>
      </w:pPr>
      <w:r w:rsidRPr="00031E4A">
        <w:rPr>
          <w:color w:val="000000"/>
          <w:sz w:val="28"/>
          <w:szCs w:val="28"/>
          <w:lang w:val="uk-UA"/>
        </w:rPr>
        <w:t xml:space="preserve">За результатами атестації </w:t>
      </w:r>
      <w:r w:rsidR="00E110B4">
        <w:rPr>
          <w:color w:val="000000"/>
          <w:sz w:val="28"/>
          <w:szCs w:val="28"/>
          <w:lang w:val="uk-UA"/>
        </w:rPr>
        <w:t xml:space="preserve"> вихователь </w:t>
      </w:r>
      <w:proofErr w:type="spellStart"/>
      <w:r w:rsidR="00E110B4">
        <w:rPr>
          <w:color w:val="000000"/>
          <w:sz w:val="28"/>
          <w:szCs w:val="28"/>
          <w:lang w:val="uk-UA"/>
        </w:rPr>
        <w:t>Карпінська</w:t>
      </w:r>
      <w:proofErr w:type="spellEnd"/>
      <w:r w:rsidR="00E110B4">
        <w:rPr>
          <w:color w:val="000000"/>
          <w:sz w:val="28"/>
          <w:szCs w:val="28"/>
          <w:lang w:val="uk-UA"/>
        </w:rPr>
        <w:t xml:space="preserve"> Т.М.</w:t>
      </w:r>
      <w:r w:rsidRPr="00031E4A">
        <w:rPr>
          <w:color w:val="000000"/>
          <w:sz w:val="28"/>
          <w:szCs w:val="28"/>
          <w:lang w:val="uk-UA"/>
        </w:rPr>
        <w:t xml:space="preserve"> відповідає займаній посаді та присвоєній кваліфікаційній категорій «спеціаліст вищої категорії». </w:t>
      </w:r>
    </w:p>
    <w:p w:rsidR="000B56F0" w:rsidRPr="00031E4A" w:rsidRDefault="000B56F0" w:rsidP="000B56F0">
      <w:pPr>
        <w:pStyle w:val="a6"/>
        <w:shd w:val="clear" w:color="auto" w:fill="FFFFFF"/>
        <w:spacing w:after="0" w:afterAutospacing="0"/>
        <w:ind w:firstLine="567"/>
        <w:contextualSpacing/>
        <w:jc w:val="both"/>
        <w:rPr>
          <w:color w:val="000000"/>
          <w:sz w:val="28"/>
          <w:szCs w:val="28"/>
          <w:lang w:val="uk-UA"/>
        </w:rPr>
      </w:pPr>
      <w:r w:rsidRPr="00031E4A">
        <w:rPr>
          <w:color w:val="000000"/>
          <w:sz w:val="28"/>
          <w:szCs w:val="28"/>
          <w:lang w:val="uk-UA"/>
        </w:rPr>
        <w:t xml:space="preserve"> </w:t>
      </w:r>
    </w:p>
    <w:p w:rsidR="000B56F0" w:rsidRPr="00031E4A" w:rsidRDefault="00E110B4" w:rsidP="000B56F0">
      <w:pPr>
        <w:pStyle w:val="a6"/>
        <w:shd w:val="clear" w:color="auto" w:fill="FFFFFF"/>
        <w:spacing w:after="0" w:afterAutospacing="0"/>
        <w:ind w:firstLine="567"/>
        <w:contextualSpacing/>
        <w:jc w:val="both"/>
        <w:rPr>
          <w:color w:val="000000"/>
          <w:sz w:val="28"/>
          <w:szCs w:val="28"/>
          <w:lang w:val="uk-UA"/>
        </w:rPr>
      </w:pPr>
      <w:r>
        <w:rPr>
          <w:color w:val="000000"/>
          <w:sz w:val="28"/>
          <w:szCs w:val="28"/>
          <w:lang w:val="uk-UA"/>
        </w:rPr>
        <w:t>Отже, на кінець 2022</w:t>
      </w:r>
      <w:r w:rsidR="000B56F0" w:rsidRPr="00031E4A">
        <w:rPr>
          <w:color w:val="000000"/>
          <w:sz w:val="28"/>
          <w:szCs w:val="28"/>
          <w:lang w:val="uk-UA"/>
        </w:rPr>
        <w:t>-202</w:t>
      </w:r>
      <w:r>
        <w:rPr>
          <w:color w:val="000000"/>
          <w:sz w:val="28"/>
          <w:szCs w:val="28"/>
          <w:lang w:val="uk-UA"/>
        </w:rPr>
        <w:t>3</w:t>
      </w:r>
      <w:r w:rsidR="000B56F0" w:rsidRPr="00031E4A">
        <w:rPr>
          <w:color w:val="000000"/>
          <w:sz w:val="28"/>
          <w:szCs w:val="28"/>
          <w:lang w:val="uk-UA"/>
        </w:rPr>
        <w:t xml:space="preserve"> навчального року, освітній рівень педагогів закладу виглядає так: </w:t>
      </w:r>
    </w:p>
    <w:p w:rsidR="000B56F0" w:rsidRPr="00031E4A" w:rsidRDefault="000B56F0" w:rsidP="00E110B4">
      <w:pPr>
        <w:pStyle w:val="a6"/>
        <w:shd w:val="clear" w:color="auto" w:fill="FFFFFF"/>
        <w:ind w:firstLine="567"/>
        <w:jc w:val="both"/>
        <w:rPr>
          <w:color w:val="000000"/>
          <w:sz w:val="28"/>
          <w:szCs w:val="28"/>
          <w:lang w:val="uk-UA"/>
        </w:rPr>
      </w:pPr>
      <w:r w:rsidRPr="00031E4A">
        <w:rPr>
          <w:noProof/>
          <w:color w:val="000000"/>
          <w:sz w:val="28"/>
          <w:szCs w:val="28"/>
        </w:rPr>
        <w:drawing>
          <wp:inline distT="0" distB="0" distL="0" distR="0">
            <wp:extent cx="4657725" cy="20383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B56F0" w:rsidRPr="00031E4A" w:rsidRDefault="000B56F0" w:rsidP="000B56F0">
      <w:pPr>
        <w:pStyle w:val="a6"/>
        <w:shd w:val="clear" w:color="auto" w:fill="FFFFFF"/>
        <w:ind w:firstLine="567"/>
        <w:jc w:val="center"/>
        <w:rPr>
          <w:color w:val="000000"/>
          <w:sz w:val="28"/>
          <w:szCs w:val="28"/>
          <w:lang w:val="uk-UA"/>
        </w:rPr>
      </w:pPr>
      <w:r w:rsidRPr="00031E4A">
        <w:rPr>
          <w:b/>
          <w:color w:val="000000"/>
          <w:sz w:val="28"/>
          <w:szCs w:val="28"/>
          <w:lang w:val="uk-UA"/>
        </w:rPr>
        <w:t>Фаховий рівень педагогів закладу</w:t>
      </w:r>
      <w:r w:rsidRPr="00031E4A">
        <w:rPr>
          <w:color w:val="000000"/>
          <w:sz w:val="28"/>
          <w:szCs w:val="28"/>
          <w:lang w:val="uk-UA"/>
        </w:rPr>
        <w:t xml:space="preserve"> :</w:t>
      </w:r>
    </w:p>
    <w:p w:rsidR="000B56F0" w:rsidRPr="00031E4A" w:rsidRDefault="000B56F0" w:rsidP="000B56F0">
      <w:pPr>
        <w:pStyle w:val="a6"/>
        <w:shd w:val="clear" w:color="auto" w:fill="FFFFFF"/>
        <w:ind w:firstLine="567"/>
        <w:jc w:val="center"/>
        <w:rPr>
          <w:sz w:val="28"/>
          <w:szCs w:val="28"/>
          <w:lang w:val="uk-UA"/>
        </w:rPr>
      </w:pPr>
      <w:r w:rsidRPr="00031E4A">
        <w:rPr>
          <w:noProof/>
          <w:color w:val="000000"/>
          <w:sz w:val="28"/>
          <w:szCs w:val="28"/>
        </w:rPr>
        <w:lastRenderedPageBreak/>
        <w:drawing>
          <wp:inline distT="0" distB="0" distL="0" distR="0">
            <wp:extent cx="3800475" cy="2495550"/>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31E4A">
        <w:rPr>
          <w:sz w:val="28"/>
          <w:szCs w:val="28"/>
          <w:lang w:val="uk-UA"/>
        </w:rPr>
        <w:t xml:space="preserve">                </w:t>
      </w:r>
      <w:r w:rsidRPr="00031E4A">
        <w:rPr>
          <w:noProof/>
          <w:color w:val="000000"/>
          <w:sz w:val="28"/>
          <w:szCs w:val="28"/>
        </w:rPr>
        <w:drawing>
          <wp:inline distT="0" distB="0" distL="0" distR="0">
            <wp:extent cx="3819525" cy="971550"/>
            <wp:effectExtent l="1905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Для   підвищення якості дошкільної освіти, реалізації  завдань річного плану, в закладі впроваджували сучасні освітні системи, інноваційних технологій та методик розвитку, виховання та навчання дітей у практику роботи ЗДО. Здійснен</w:t>
      </w:r>
      <w:r w:rsidR="00E110B4">
        <w:rPr>
          <w:sz w:val="28"/>
          <w:szCs w:val="28"/>
          <w:lang w:val="uk-UA"/>
        </w:rPr>
        <w:t>а підписка фахової преси на 2022-2023</w:t>
      </w:r>
      <w:r w:rsidRPr="00031E4A">
        <w:rPr>
          <w:sz w:val="28"/>
          <w:szCs w:val="28"/>
          <w:lang w:val="uk-UA"/>
        </w:rPr>
        <w:t>н.рік: журнали «Практика управління дошкільним закладом», «Вихователь – методист дошкільного закладу», «Медична сестра дошкільного закладу» «Практичний психолог дошкільного закладу», «Музичний керівник дошкільного закладу», «Дошкільне виховання».</w:t>
      </w:r>
    </w:p>
    <w:p w:rsidR="000B56F0" w:rsidRDefault="000B56F0" w:rsidP="000B56F0">
      <w:pPr>
        <w:pStyle w:val="a6"/>
        <w:shd w:val="clear" w:color="auto" w:fill="FFFFFF"/>
        <w:ind w:firstLine="567"/>
        <w:jc w:val="both"/>
        <w:rPr>
          <w:sz w:val="28"/>
          <w:szCs w:val="28"/>
          <w:lang w:val="uk-UA"/>
        </w:rPr>
      </w:pPr>
      <w:r w:rsidRPr="00031E4A">
        <w:rPr>
          <w:sz w:val="28"/>
          <w:szCs w:val="28"/>
          <w:lang w:val="uk-UA"/>
        </w:rPr>
        <w:t xml:space="preserve">Суттєвим є те, що на початку навчального року кожен педагог самостійно обирав  </w:t>
      </w:r>
      <w:r w:rsidR="00AD0455">
        <w:rPr>
          <w:sz w:val="28"/>
          <w:szCs w:val="28"/>
          <w:lang w:val="uk-UA"/>
        </w:rPr>
        <w:t xml:space="preserve"> пріоритетний напрям роботи,   над яким</w:t>
      </w:r>
      <w:r w:rsidRPr="00031E4A">
        <w:rPr>
          <w:sz w:val="28"/>
          <w:szCs w:val="28"/>
          <w:lang w:val="uk-UA"/>
        </w:rPr>
        <w:t xml:space="preserve"> працюватиме. Це дало змогу урізноманітнити зміст методичної роботи, ширше використовувати сучасні методи і технології, творчо поєднувати їх у своїй роботі:</w:t>
      </w:r>
    </w:p>
    <w:tbl>
      <w:tblPr>
        <w:tblW w:w="9785" w:type="dxa"/>
        <w:tblInd w:w="-108" w:type="dxa"/>
        <w:tblBorders>
          <w:top w:val="single" w:sz="4" w:space="0" w:color="000001"/>
          <w:left w:val="single" w:sz="4" w:space="0" w:color="000001"/>
          <w:bottom w:val="single" w:sz="4" w:space="0" w:color="000001"/>
        </w:tblBorders>
        <w:tblCellMar>
          <w:left w:w="10" w:type="dxa"/>
          <w:right w:w="10" w:type="dxa"/>
        </w:tblCellMar>
        <w:tblLook w:val="00A0"/>
      </w:tblPr>
      <w:tblGrid>
        <w:gridCol w:w="647"/>
        <w:gridCol w:w="2121"/>
        <w:gridCol w:w="1843"/>
        <w:gridCol w:w="5174"/>
      </w:tblGrid>
      <w:tr w:rsidR="00AD0455" w:rsidRPr="00AA3D06"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1.</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proofErr w:type="spellStart"/>
            <w:r w:rsidRPr="00AD0455">
              <w:rPr>
                <w:rFonts w:cs="Times New Roman"/>
                <w:sz w:val="28"/>
                <w:szCs w:val="28"/>
                <w:lang w:val="uk-UA"/>
              </w:rPr>
              <w:t>Ситікова</w:t>
            </w:r>
            <w:proofErr w:type="spellEnd"/>
            <w:r w:rsidRPr="00AD0455">
              <w:rPr>
                <w:rFonts w:cs="Times New Roman"/>
                <w:sz w:val="28"/>
                <w:szCs w:val="28"/>
                <w:lang w:val="uk-UA"/>
              </w:rPr>
              <w:t xml:space="preserve"> Н.О. </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Вихователь - методист</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spacing w:line="240" w:lineRule="auto"/>
              <w:rPr>
                <w:rFonts w:ascii="Times New Roman" w:hAnsi="Times New Roman" w:cs="Times New Roman"/>
                <w:sz w:val="28"/>
                <w:szCs w:val="28"/>
              </w:rPr>
            </w:pPr>
            <w:r w:rsidRPr="00AD0455">
              <w:rPr>
                <w:rFonts w:ascii="Times New Roman" w:hAnsi="Times New Roman" w:cs="Times New Roman"/>
                <w:sz w:val="28"/>
                <w:szCs w:val="28"/>
              </w:rPr>
              <w:t>Розвиток творчих здібностей дітей засобами нетрадиційних технік зображувальної діяльності.</w:t>
            </w:r>
          </w:p>
        </w:tc>
      </w:tr>
      <w:tr w:rsidR="00AD0455" w:rsidRPr="00AA3D06"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rPr>
            </w:pPr>
            <w:r>
              <w:rPr>
                <w:rFonts w:eastAsia="Times New Roman" w:cs="Times New Roman"/>
                <w:sz w:val="28"/>
                <w:szCs w:val="28"/>
                <w:lang w:val="uk-UA"/>
              </w:rPr>
              <w:t>2</w:t>
            </w:r>
            <w:r w:rsidRPr="00AD0455">
              <w:rPr>
                <w:rFonts w:eastAsia="Times New Roman" w:cs="Times New Roman"/>
                <w:sz w:val="28"/>
                <w:szCs w:val="28"/>
              </w:rPr>
              <w:t>.</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Сорокова Л.В.</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Музичний керівник</w:t>
            </w:r>
          </w:p>
          <w:p w:rsidR="00AD0455" w:rsidRPr="00AD0455" w:rsidRDefault="00AD0455" w:rsidP="00AD0455">
            <w:pPr>
              <w:pStyle w:val="aa"/>
              <w:spacing w:after="0" w:line="240" w:lineRule="auto"/>
              <w:rPr>
                <w:rFonts w:cs="Times New Roman"/>
                <w:sz w:val="28"/>
                <w:szCs w:val="28"/>
                <w:lang w:val="uk-UA"/>
              </w:rPr>
            </w:pP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spacing w:line="240" w:lineRule="auto"/>
              <w:rPr>
                <w:rFonts w:ascii="Times New Roman" w:hAnsi="Times New Roman" w:cs="Times New Roman"/>
                <w:sz w:val="28"/>
                <w:szCs w:val="28"/>
              </w:rPr>
            </w:pPr>
            <w:r w:rsidRPr="00AD0455">
              <w:rPr>
                <w:rFonts w:ascii="Times New Roman" w:hAnsi="Times New Roman" w:cs="Times New Roman"/>
                <w:sz w:val="28"/>
                <w:szCs w:val="28"/>
              </w:rPr>
              <w:t xml:space="preserve">Сучасний підхід та використання інноваційних методик до організації занять, свят і розваг з дітьми дошкільного віку.  </w:t>
            </w:r>
          </w:p>
        </w:tc>
      </w:tr>
      <w:tr w:rsidR="00AD0455" w:rsidRPr="00AA3D06"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3</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proofErr w:type="spellStart"/>
            <w:r w:rsidRPr="00AD0455">
              <w:rPr>
                <w:rFonts w:cs="Times New Roman"/>
                <w:sz w:val="28"/>
                <w:szCs w:val="28"/>
                <w:lang w:val="uk-UA"/>
              </w:rPr>
              <w:t>Гавіжа</w:t>
            </w:r>
            <w:proofErr w:type="spellEnd"/>
            <w:r w:rsidRPr="00AD0455">
              <w:rPr>
                <w:rFonts w:cs="Times New Roman"/>
                <w:sz w:val="28"/>
                <w:szCs w:val="28"/>
                <w:lang w:val="uk-UA"/>
              </w:rPr>
              <w:t xml:space="preserve"> С.С.</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eastAsia="Times New Roman" w:cs="Times New Roman"/>
                <w:sz w:val="28"/>
                <w:szCs w:val="28"/>
                <w:lang w:val="uk-UA"/>
              </w:rPr>
            </w:pPr>
            <w:r w:rsidRPr="00AD0455">
              <w:rPr>
                <w:rFonts w:eastAsia="Times New Roman" w:cs="Times New Roman"/>
                <w:sz w:val="28"/>
                <w:szCs w:val="28"/>
                <w:lang w:val="uk-UA"/>
              </w:rPr>
              <w:t>Практичний психолог</w:t>
            </w:r>
          </w:p>
          <w:p w:rsidR="00AD0455" w:rsidRPr="00AD0455" w:rsidRDefault="00AD0455" w:rsidP="00AD0455">
            <w:pPr>
              <w:pStyle w:val="aa"/>
              <w:spacing w:after="0" w:line="240" w:lineRule="auto"/>
              <w:rPr>
                <w:rFonts w:cs="Times New Roman"/>
                <w:sz w:val="28"/>
                <w:szCs w:val="28"/>
                <w:lang w:val="uk-UA"/>
              </w:rPr>
            </w:pP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spacing w:line="240" w:lineRule="auto"/>
              <w:rPr>
                <w:rFonts w:ascii="Times New Roman" w:hAnsi="Times New Roman" w:cs="Times New Roman"/>
                <w:sz w:val="28"/>
                <w:szCs w:val="28"/>
              </w:rPr>
            </w:pPr>
            <w:r w:rsidRPr="00AD0455">
              <w:rPr>
                <w:rFonts w:ascii="Times New Roman" w:hAnsi="Times New Roman" w:cs="Times New Roman"/>
                <w:sz w:val="28"/>
                <w:szCs w:val="28"/>
              </w:rPr>
              <w:t>Адаптація дітей до дитячого садка через гру.</w:t>
            </w:r>
          </w:p>
        </w:tc>
      </w:tr>
      <w:tr w:rsidR="00AD0455" w:rsidRPr="00156CB8"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lastRenderedPageBreak/>
              <w:t>4</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eastAsia="Times New Roman" w:cs="Times New Roman"/>
                <w:sz w:val="28"/>
                <w:szCs w:val="28"/>
                <w:lang w:val="uk-UA"/>
              </w:rPr>
              <w:t xml:space="preserve"> </w:t>
            </w:r>
            <w:proofErr w:type="spellStart"/>
            <w:r w:rsidRPr="00AD0455">
              <w:rPr>
                <w:rFonts w:eastAsia="Times New Roman" w:cs="Times New Roman"/>
                <w:sz w:val="28"/>
                <w:szCs w:val="28"/>
                <w:lang w:val="uk-UA"/>
              </w:rPr>
              <w:t>Герасименко</w:t>
            </w:r>
            <w:proofErr w:type="spellEnd"/>
            <w:r w:rsidRPr="00AD0455">
              <w:rPr>
                <w:rFonts w:eastAsia="Times New Roman" w:cs="Times New Roman"/>
                <w:sz w:val="28"/>
                <w:szCs w:val="28"/>
                <w:lang w:val="uk-UA"/>
              </w:rPr>
              <w:t xml:space="preserve"> В.М.</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eastAsia="Times New Roman" w:cs="Times New Roman"/>
                <w:sz w:val="28"/>
                <w:szCs w:val="28"/>
                <w:lang w:val="uk-UA"/>
              </w:rPr>
              <w:t>Вихователь</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Вплив розвитку дрібної моторики рук на розвиток мовлення дітей дошкільного віку</w:t>
            </w:r>
          </w:p>
        </w:tc>
      </w:tr>
      <w:tr w:rsidR="00AD0455" w:rsidRPr="00AA3D06" w:rsidTr="003E3FAA">
        <w:trPr>
          <w:trHeight w:val="497"/>
        </w:trPr>
        <w:tc>
          <w:tcPr>
            <w:tcW w:w="647" w:type="dxa"/>
            <w:tcBorders>
              <w:top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5</w:t>
            </w:r>
          </w:p>
        </w:tc>
        <w:tc>
          <w:tcPr>
            <w:tcW w:w="2121" w:type="dxa"/>
            <w:tcBorders>
              <w:top w:val="single" w:sz="4" w:space="0" w:color="000001"/>
              <w:left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rPr>
            </w:pPr>
            <w:r w:rsidRPr="00AD0455">
              <w:rPr>
                <w:rFonts w:eastAsia="Times New Roman" w:cs="Times New Roman"/>
                <w:sz w:val="28"/>
                <w:szCs w:val="28"/>
                <w:lang w:val="uk-UA"/>
              </w:rPr>
              <w:t xml:space="preserve"> </w:t>
            </w:r>
            <w:proofErr w:type="spellStart"/>
            <w:r w:rsidRPr="00AD0455">
              <w:rPr>
                <w:rFonts w:eastAsia="Times New Roman" w:cs="Times New Roman"/>
                <w:sz w:val="28"/>
                <w:szCs w:val="28"/>
                <w:lang w:val="uk-UA"/>
              </w:rPr>
              <w:t>Гридасова</w:t>
            </w:r>
            <w:proofErr w:type="spellEnd"/>
            <w:r w:rsidRPr="00AD0455">
              <w:rPr>
                <w:rFonts w:eastAsia="Times New Roman" w:cs="Times New Roman"/>
                <w:sz w:val="28"/>
                <w:szCs w:val="28"/>
                <w:lang w:val="uk-UA"/>
              </w:rPr>
              <w:t xml:space="preserve"> А.А.</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eastAsia="Times New Roman" w:cs="Times New Roman"/>
                <w:sz w:val="28"/>
                <w:szCs w:val="28"/>
                <w:lang w:val="uk-UA"/>
              </w:rPr>
            </w:pPr>
            <w:r w:rsidRPr="00AD0455">
              <w:rPr>
                <w:rFonts w:eastAsia="Times New Roman" w:cs="Times New Roman"/>
                <w:sz w:val="28"/>
                <w:szCs w:val="28"/>
                <w:lang w:val="uk-UA"/>
              </w:rPr>
              <w:t>Вихователь</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Використання мнемо таблиць в роботі з дошкільниками.</w:t>
            </w:r>
          </w:p>
          <w:p w:rsidR="00AD0455" w:rsidRPr="00AD0455" w:rsidRDefault="00AD0455" w:rsidP="00AD0455">
            <w:pPr>
              <w:pStyle w:val="aa"/>
              <w:spacing w:after="0" w:line="240" w:lineRule="auto"/>
              <w:rPr>
                <w:rFonts w:cs="Times New Roman"/>
                <w:sz w:val="28"/>
                <w:szCs w:val="28"/>
                <w:lang w:val="uk-UA"/>
              </w:rPr>
            </w:pPr>
          </w:p>
        </w:tc>
      </w:tr>
      <w:tr w:rsidR="00AD0455" w:rsidRPr="00AA3D06"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6</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ind w:right="-108"/>
              <w:rPr>
                <w:rFonts w:cs="Times New Roman"/>
                <w:color w:val="000000"/>
                <w:sz w:val="28"/>
                <w:szCs w:val="28"/>
                <w:lang w:val="uk-UA"/>
              </w:rPr>
            </w:pPr>
            <w:proofErr w:type="spellStart"/>
            <w:r w:rsidRPr="00AD0455">
              <w:rPr>
                <w:rFonts w:cs="Times New Roman"/>
                <w:color w:val="000000"/>
                <w:sz w:val="28"/>
                <w:szCs w:val="28"/>
                <w:lang w:val="uk-UA"/>
              </w:rPr>
              <w:t>Грубрін</w:t>
            </w:r>
            <w:proofErr w:type="spellEnd"/>
            <w:r w:rsidRPr="00AD0455">
              <w:rPr>
                <w:rFonts w:cs="Times New Roman"/>
                <w:color w:val="000000"/>
                <w:sz w:val="28"/>
                <w:szCs w:val="28"/>
                <w:lang w:val="uk-UA"/>
              </w:rPr>
              <w:t xml:space="preserve"> Л.В.</w:t>
            </w:r>
          </w:p>
          <w:p w:rsidR="00AD0455" w:rsidRPr="00AD0455" w:rsidRDefault="00AD0455" w:rsidP="00AD0455">
            <w:pPr>
              <w:pStyle w:val="aa"/>
              <w:spacing w:after="0" w:line="240" w:lineRule="auto"/>
              <w:ind w:right="-108"/>
              <w:rPr>
                <w:rFonts w:cs="Times New Roman"/>
                <w:color w:val="000000"/>
                <w:sz w:val="28"/>
                <w:szCs w:val="28"/>
                <w:lang w:val="uk-UA"/>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color w:val="000000"/>
                <w:sz w:val="28"/>
                <w:szCs w:val="28"/>
              </w:rPr>
            </w:pPr>
            <w:r w:rsidRPr="00AD0455">
              <w:rPr>
                <w:rFonts w:eastAsia="Times New Roman" w:cs="Times New Roman"/>
                <w:color w:val="000000"/>
                <w:sz w:val="28"/>
                <w:szCs w:val="28"/>
                <w:lang w:val="uk-UA"/>
              </w:rPr>
              <w:t>В</w:t>
            </w:r>
            <w:r w:rsidRPr="00AD0455">
              <w:rPr>
                <w:rFonts w:eastAsia="Times New Roman" w:cs="Times New Roman"/>
                <w:color w:val="000000"/>
                <w:sz w:val="28"/>
                <w:szCs w:val="28"/>
              </w:rPr>
              <w:t>ихователь</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color w:val="000000"/>
                <w:sz w:val="28"/>
                <w:szCs w:val="28"/>
                <w:lang w:val="uk-UA"/>
              </w:rPr>
            </w:pPr>
            <w:r w:rsidRPr="00AD0455">
              <w:rPr>
                <w:rFonts w:cs="Times New Roman"/>
                <w:color w:val="000000"/>
                <w:sz w:val="28"/>
                <w:szCs w:val="28"/>
                <w:lang w:val="uk-UA"/>
              </w:rPr>
              <w:t>Фізичний розвиток дітей дошкільного віку.</w:t>
            </w:r>
          </w:p>
        </w:tc>
      </w:tr>
      <w:tr w:rsidR="00AD0455" w:rsidRPr="00E50928"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7</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ind w:left="-113" w:right="-108"/>
              <w:rPr>
                <w:rFonts w:cs="Times New Roman"/>
                <w:sz w:val="28"/>
                <w:szCs w:val="28"/>
                <w:lang w:val="uk-UA"/>
              </w:rPr>
            </w:pPr>
            <w:proofErr w:type="spellStart"/>
            <w:r w:rsidRPr="00AD0455">
              <w:rPr>
                <w:rFonts w:cs="Times New Roman"/>
                <w:sz w:val="28"/>
                <w:szCs w:val="28"/>
                <w:lang w:val="uk-UA"/>
              </w:rPr>
              <w:t>Карпінська</w:t>
            </w:r>
            <w:proofErr w:type="spellEnd"/>
            <w:r w:rsidRPr="00AD0455">
              <w:rPr>
                <w:rFonts w:cs="Times New Roman"/>
                <w:sz w:val="28"/>
                <w:szCs w:val="28"/>
                <w:lang w:val="uk-UA"/>
              </w:rPr>
              <w:t xml:space="preserve"> Т.М.</w:t>
            </w:r>
          </w:p>
          <w:p w:rsidR="00AD0455" w:rsidRPr="00AD0455" w:rsidRDefault="00AD0455" w:rsidP="00AD0455">
            <w:pPr>
              <w:pStyle w:val="aa"/>
              <w:spacing w:after="0" w:line="240" w:lineRule="auto"/>
              <w:ind w:left="-113" w:right="-108"/>
              <w:rPr>
                <w:rFonts w:cs="Times New Roman"/>
                <w:sz w:val="28"/>
                <w:szCs w:val="28"/>
                <w:lang w:val="uk-UA"/>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rPr>
            </w:pPr>
            <w:r w:rsidRPr="00AD0455">
              <w:rPr>
                <w:rFonts w:eastAsia="Times New Roman" w:cs="Times New Roman"/>
                <w:sz w:val="28"/>
                <w:szCs w:val="28"/>
                <w:lang w:val="uk-UA"/>
              </w:rPr>
              <w:t>В</w:t>
            </w:r>
            <w:r w:rsidRPr="00AD0455">
              <w:rPr>
                <w:rFonts w:eastAsia="Times New Roman" w:cs="Times New Roman"/>
                <w:sz w:val="28"/>
                <w:szCs w:val="28"/>
              </w:rPr>
              <w:t>ихователь</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Логіко – математичний розвиток дітей   дошкільного віку засобами інноваційних методик.</w:t>
            </w:r>
            <w:r w:rsidRPr="00AD0455">
              <w:rPr>
                <w:rFonts w:cs="Times New Roman"/>
                <w:sz w:val="28"/>
                <w:szCs w:val="28"/>
              </w:rPr>
              <w:t xml:space="preserve"> </w:t>
            </w:r>
            <w:r w:rsidRPr="00AD0455">
              <w:rPr>
                <w:rFonts w:cs="Times New Roman"/>
                <w:sz w:val="28"/>
                <w:szCs w:val="28"/>
                <w:lang w:val="en-US"/>
              </w:rPr>
              <w:t>LEGO</w:t>
            </w:r>
            <w:r w:rsidRPr="00AD0455">
              <w:rPr>
                <w:rFonts w:cs="Times New Roman"/>
                <w:sz w:val="28"/>
                <w:szCs w:val="28"/>
              </w:rPr>
              <w:t xml:space="preserve"> </w:t>
            </w:r>
            <w:r w:rsidRPr="00AD0455">
              <w:rPr>
                <w:rStyle w:val="ab"/>
                <w:rFonts w:cs="Times New Roman"/>
                <w:sz w:val="28"/>
                <w:szCs w:val="28"/>
                <w:lang w:val="uk-UA"/>
              </w:rPr>
              <w:t xml:space="preserve"> </w:t>
            </w:r>
            <w:r w:rsidRPr="00AD0455">
              <w:rPr>
                <w:rFonts w:cs="Times New Roman"/>
                <w:sz w:val="28"/>
                <w:szCs w:val="28"/>
                <w:lang w:val="uk-UA"/>
              </w:rPr>
              <w:t>конструктор в роботі з дітьми дошкільниками.</w:t>
            </w:r>
          </w:p>
        </w:tc>
      </w:tr>
      <w:tr w:rsidR="00AD0455" w:rsidRPr="00E63813" w:rsidTr="003E3FAA">
        <w:trPr>
          <w:trHeight w:val="497"/>
        </w:trPr>
        <w:tc>
          <w:tcPr>
            <w:tcW w:w="647" w:type="dxa"/>
            <w:tcBorders>
              <w:top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eastAsia="Times New Roman" w:cs="Times New Roman"/>
                <w:sz w:val="28"/>
                <w:szCs w:val="28"/>
                <w:lang w:val="uk-UA"/>
              </w:rPr>
              <w:t>8</w:t>
            </w:r>
          </w:p>
        </w:tc>
        <w:tc>
          <w:tcPr>
            <w:tcW w:w="21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proofErr w:type="spellStart"/>
            <w:r w:rsidRPr="00AD0455">
              <w:rPr>
                <w:rFonts w:cs="Times New Roman"/>
                <w:sz w:val="28"/>
                <w:szCs w:val="28"/>
                <w:lang w:val="uk-UA"/>
              </w:rPr>
              <w:t>Лавренко</w:t>
            </w:r>
            <w:proofErr w:type="spellEnd"/>
            <w:r w:rsidRPr="00AD0455">
              <w:rPr>
                <w:rFonts w:cs="Times New Roman"/>
                <w:sz w:val="28"/>
                <w:szCs w:val="28"/>
                <w:lang w:val="uk-UA"/>
              </w:rPr>
              <w:t xml:space="preserve"> І.П.</w:t>
            </w:r>
          </w:p>
          <w:p w:rsidR="00AD0455" w:rsidRPr="00AD0455" w:rsidRDefault="00AD0455" w:rsidP="00AD0455">
            <w:pPr>
              <w:pStyle w:val="aa"/>
              <w:spacing w:after="0" w:line="240" w:lineRule="auto"/>
              <w:rPr>
                <w:rFonts w:cs="Times New Roman"/>
                <w:sz w:val="28"/>
                <w:szCs w:val="28"/>
                <w:lang w:val="uk-UA"/>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eastAsia="Times New Roman" w:cs="Times New Roman"/>
                <w:sz w:val="28"/>
                <w:szCs w:val="28"/>
                <w:lang w:val="uk-UA"/>
              </w:rPr>
            </w:pPr>
            <w:r w:rsidRPr="00AD0455">
              <w:rPr>
                <w:rFonts w:eastAsia="Times New Roman" w:cs="Times New Roman"/>
                <w:sz w:val="28"/>
                <w:szCs w:val="28"/>
                <w:lang w:val="uk-UA"/>
              </w:rPr>
              <w:t>В</w:t>
            </w:r>
            <w:r w:rsidRPr="00AD0455">
              <w:rPr>
                <w:rFonts w:eastAsia="Times New Roman" w:cs="Times New Roman"/>
                <w:sz w:val="28"/>
                <w:szCs w:val="28"/>
              </w:rPr>
              <w:t>ихователь</w:t>
            </w:r>
          </w:p>
          <w:p w:rsidR="00AD0455" w:rsidRPr="00AD0455" w:rsidRDefault="00AD0455" w:rsidP="00AD0455">
            <w:pPr>
              <w:pStyle w:val="aa"/>
              <w:spacing w:after="0" w:line="240" w:lineRule="auto"/>
              <w:rPr>
                <w:rFonts w:eastAsia="Times New Roman" w:cs="Times New Roman"/>
                <w:sz w:val="28"/>
                <w:szCs w:val="28"/>
                <w:lang w:val="uk-UA"/>
              </w:rPr>
            </w:pPr>
          </w:p>
          <w:p w:rsidR="00AD0455" w:rsidRPr="00AD0455" w:rsidRDefault="00AD0455" w:rsidP="00AD0455">
            <w:pPr>
              <w:pStyle w:val="aa"/>
              <w:spacing w:after="0" w:line="240" w:lineRule="auto"/>
              <w:rPr>
                <w:rFonts w:cs="Times New Roman"/>
                <w:sz w:val="28"/>
                <w:szCs w:val="28"/>
                <w:lang w:val="uk-UA"/>
              </w:rPr>
            </w:pPr>
          </w:p>
        </w:tc>
        <w:tc>
          <w:tcPr>
            <w:tcW w:w="5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D0455" w:rsidRPr="00AD0455" w:rsidRDefault="00AD0455" w:rsidP="00AD0455">
            <w:pPr>
              <w:spacing w:line="240" w:lineRule="auto"/>
              <w:rPr>
                <w:rFonts w:ascii="Times New Roman" w:hAnsi="Times New Roman" w:cs="Times New Roman"/>
                <w:sz w:val="28"/>
                <w:szCs w:val="28"/>
              </w:rPr>
            </w:pPr>
            <w:r w:rsidRPr="00AD0455">
              <w:rPr>
                <w:rFonts w:ascii="Times New Roman" w:hAnsi="Times New Roman" w:cs="Times New Roman"/>
                <w:sz w:val="28"/>
                <w:szCs w:val="28"/>
              </w:rPr>
              <w:t xml:space="preserve">Використання </w:t>
            </w:r>
            <w:proofErr w:type="spellStart"/>
            <w:r w:rsidRPr="00AD0455">
              <w:rPr>
                <w:rFonts w:ascii="Times New Roman" w:hAnsi="Times New Roman" w:cs="Times New Roman"/>
                <w:sz w:val="28"/>
                <w:szCs w:val="28"/>
              </w:rPr>
              <w:t>кольоротерапії</w:t>
            </w:r>
            <w:proofErr w:type="spellEnd"/>
            <w:r w:rsidRPr="00AD0455">
              <w:rPr>
                <w:rFonts w:ascii="Times New Roman" w:hAnsi="Times New Roman" w:cs="Times New Roman"/>
                <w:sz w:val="28"/>
                <w:szCs w:val="28"/>
              </w:rPr>
              <w:t xml:space="preserve"> у закладі дошкільної освіти, як засобу оздоровлення дітей дошкільного віку</w:t>
            </w:r>
          </w:p>
        </w:tc>
      </w:tr>
      <w:tr w:rsidR="00AD0455" w:rsidRPr="00AA3D06" w:rsidTr="003E3FAA">
        <w:trPr>
          <w:trHeight w:val="936"/>
        </w:trPr>
        <w:tc>
          <w:tcPr>
            <w:tcW w:w="647" w:type="dxa"/>
            <w:tcBorders>
              <w:top w:val="single" w:sz="4" w:space="0" w:color="000001"/>
              <w:bottom w:val="single" w:sz="4" w:space="0" w:color="auto"/>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Pr>
                <w:rFonts w:cs="Times New Roman"/>
                <w:sz w:val="28"/>
                <w:szCs w:val="28"/>
                <w:lang w:val="uk-UA"/>
              </w:rPr>
              <w:t>9</w:t>
            </w:r>
          </w:p>
        </w:tc>
        <w:tc>
          <w:tcPr>
            <w:tcW w:w="2121"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cs="Times New Roman"/>
                <w:sz w:val="28"/>
                <w:szCs w:val="28"/>
                <w:lang w:val="uk-UA"/>
              </w:rPr>
              <w:t>Погоріла Л.В.</w:t>
            </w:r>
          </w:p>
          <w:p w:rsidR="00AD0455" w:rsidRPr="00AD0455" w:rsidRDefault="00AD0455" w:rsidP="00AD0455">
            <w:pPr>
              <w:pStyle w:val="aa"/>
              <w:spacing w:after="0" w:line="240" w:lineRule="auto"/>
              <w:rPr>
                <w:rFonts w:cs="Times New Roman"/>
                <w:sz w:val="28"/>
                <w:szCs w:val="28"/>
                <w:lang w:val="uk-UA"/>
              </w:rPr>
            </w:pPr>
          </w:p>
        </w:tc>
        <w:tc>
          <w:tcPr>
            <w:tcW w:w="1843"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AD0455" w:rsidRPr="00AD0455" w:rsidRDefault="00AD0455" w:rsidP="00AD0455">
            <w:pPr>
              <w:pStyle w:val="aa"/>
              <w:spacing w:after="0" w:line="240" w:lineRule="auto"/>
              <w:rPr>
                <w:rFonts w:cs="Times New Roman"/>
                <w:sz w:val="28"/>
                <w:szCs w:val="28"/>
                <w:lang w:val="uk-UA"/>
              </w:rPr>
            </w:pPr>
            <w:r w:rsidRPr="00AD0455">
              <w:rPr>
                <w:rFonts w:eastAsia="Times New Roman" w:cs="Times New Roman"/>
                <w:sz w:val="28"/>
                <w:szCs w:val="28"/>
                <w:lang w:val="uk-UA"/>
              </w:rPr>
              <w:t xml:space="preserve">вихователь </w:t>
            </w:r>
          </w:p>
        </w:tc>
        <w:tc>
          <w:tcPr>
            <w:tcW w:w="517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AD0455" w:rsidRPr="00AD0455" w:rsidRDefault="00AD0455" w:rsidP="00AD0455">
            <w:pPr>
              <w:spacing w:line="240" w:lineRule="auto"/>
              <w:rPr>
                <w:rFonts w:ascii="Times New Roman" w:hAnsi="Times New Roman" w:cs="Times New Roman"/>
                <w:sz w:val="28"/>
                <w:szCs w:val="28"/>
              </w:rPr>
            </w:pPr>
            <w:r w:rsidRPr="00AD0455">
              <w:rPr>
                <w:rFonts w:ascii="Times New Roman" w:hAnsi="Times New Roman" w:cs="Times New Roman"/>
                <w:sz w:val="28"/>
                <w:szCs w:val="28"/>
              </w:rPr>
              <w:t>Розвиток сенсорних еталонів дітей раннього віку</w:t>
            </w:r>
          </w:p>
        </w:tc>
      </w:tr>
    </w:tbl>
    <w:p w:rsidR="000B56F0" w:rsidRPr="003E3FAA" w:rsidRDefault="003E3FAA" w:rsidP="000B56F0">
      <w:pPr>
        <w:pStyle w:val="a6"/>
        <w:shd w:val="clear" w:color="auto" w:fill="FFFFFF"/>
        <w:jc w:val="both"/>
        <w:rPr>
          <w:sz w:val="28"/>
          <w:szCs w:val="28"/>
          <w:lang w:val="uk-UA"/>
        </w:rPr>
      </w:pPr>
      <w:r>
        <w:rPr>
          <w:sz w:val="28"/>
          <w:szCs w:val="28"/>
          <w:lang w:val="uk-UA"/>
        </w:rPr>
        <w:t xml:space="preserve">      Протягом 2022-2023</w:t>
      </w:r>
      <w:r w:rsidR="000B56F0" w:rsidRPr="00031E4A">
        <w:rPr>
          <w:sz w:val="28"/>
          <w:szCs w:val="28"/>
          <w:lang w:val="uk-UA"/>
        </w:rPr>
        <w:t xml:space="preserve"> навчального року з педагогічними працівниками було проведено: </w:t>
      </w:r>
      <w:r w:rsidR="000B56F0" w:rsidRPr="003E3FAA">
        <w:rPr>
          <w:b/>
          <w:sz w:val="28"/>
          <w:szCs w:val="28"/>
          <w:lang w:val="uk-UA"/>
        </w:rPr>
        <w:t>педагогічні ради</w:t>
      </w:r>
      <w:r w:rsidR="000B56F0" w:rsidRPr="003E3FAA">
        <w:rPr>
          <w:sz w:val="28"/>
          <w:szCs w:val="28"/>
          <w:lang w:val="uk-UA"/>
        </w:rPr>
        <w:t>:</w:t>
      </w:r>
    </w:p>
    <w:p w:rsidR="000B56F0" w:rsidRPr="00AC1AA2" w:rsidRDefault="000B56F0" w:rsidP="00AC1AA2">
      <w:pPr>
        <w:pStyle w:val="a6"/>
        <w:spacing w:before="0" w:beforeAutospacing="0" w:after="0" w:afterAutospacing="0" w:line="276" w:lineRule="auto"/>
        <w:jc w:val="both"/>
        <w:rPr>
          <w:bCs/>
          <w:sz w:val="28"/>
          <w:szCs w:val="28"/>
          <w:lang w:val="uk-UA"/>
        </w:rPr>
      </w:pPr>
      <w:r w:rsidRPr="00AC1AA2">
        <w:rPr>
          <w:sz w:val="28"/>
          <w:szCs w:val="28"/>
          <w:lang w:val="uk-UA"/>
        </w:rPr>
        <w:t xml:space="preserve">  </w:t>
      </w:r>
      <w:r w:rsidR="003E3FAA" w:rsidRPr="00AC1AA2">
        <w:rPr>
          <w:sz w:val="28"/>
          <w:szCs w:val="28"/>
          <w:lang w:val="uk-UA"/>
        </w:rPr>
        <w:t>«</w:t>
      </w:r>
      <w:r w:rsidR="003E3FAA" w:rsidRPr="00AC1AA2">
        <w:rPr>
          <w:bCs/>
          <w:sz w:val="28"/>
          <w:szCs w:val="28"/>
          <w:lang w:val="uk-UA"/>
        </w:rPr>
        <w:t>Новий навчальний рік, завдання, реалії та перспективи» (педагогічна вітальня)</w:t>
      </w:r>
      <w:r w:rsidRPr="00031E4A">
        <w:rPr>
          <w:sz w:val="28"/>
          <w:szCs w:val="28"/>
        </w:rPr>
        <w:t> </w:t>
      </w:r>
      <w:r w:rsidR="003E3FAA" w:rsidRPr="00AC1AA2">
        <w:rPr>
          <w:sz w:val="28"/>
          <w:szCs w:val="28"/>
          <w:lang w:val="uk-UA"/>
        </w:rPr>
        <w:t xml:space="preserve">(наказ №26 </w:t>
      </w:r>
      <w:r w:rsidRPr="00AC1AA2">
        <w:rPr>
          <w:sz w:val="28"/>
          <w:szCs w:val="28"/>
          <w:lang w:val="uk-UA"/>
        </w:rPr>
        <w:t>в</w:t>
      </w:r>
      <w:r w:rsidR="003E3FAA" w:rsidRPr="00AC1AA2">
        <w:rPr>
          <w:sz w:val="28"/>
          <w:szCs w:val="28"/>
          <w:lang w:val="uk-UA"/>
        </w:rPr>
        <w:t>ід 01.09.2022</w:t>
      </w:r>
      <w:r w:rsidRPr="00AC1AA2">
        <w:rPr>
          <w:sz w:val="28"/>
          <w:szCs w:val="28"/>
          <w:lang w:val="uk-UA"/>
        </w:rPr>
        <w:t>р.)</w:t>
      </w:r>
      <w:r w:rsidR="00AC1AA2">
        <w:rPr>
          <w:sz w:val="28"/>
          <w:szCs w:val="28"/>
          <w:lang w:val="uk-UA"/>
        </w:rPr>
        <w:t>;</w:t>
      </w:r>
      <w:r w:rsidRPr="00AC1AA2">
        <w:rPr>
          <w:b/>
          <w:bCs/>
          <w:color w:val="000000"/>
          <w:sz w:val="28"/>
          <w:szCs w:val="28"/>
          <w:lang w:val="uk-UA"/>
        </w:rPr>
        <w:t xml:space="preserve"> </w:t>
      </w:r>
      <w:r w:rsidRPr="00AC1AA2">
        <w:rPr>
          <w:sz w:val="28"/>
          <w:szCs w:val="28"/>
          <w:lang w:val="uk-UA"/>
        </w:rPr>
        <w:t>«</w:t>
      </w:r>
      <w:r w:rsidR="003E3FAA" w:rsidRPr="00AC1AA2">
        <w:rPr>
          <w:color w:val="1C1E21"/>
          <w:sz w:val="28"/>
          <w:szCs w:val="28"/>
          <w:lang w:val="uk-UA"/>
        </w:rPr>
        <w:t xml:space="preserve">Виховання свідомого громадянина з почуттям патріотизму та поваги до суспільно </w:t>
      </w:r>
      <w:r w:rsidR="003E3FAA" w:rsidRPr="00AC1AA2">
        <w:rPr>
          <w:rFonts w:eastAsia="MS Gothic"/>
          <w:color w:val="1C1E21"/>
          <w:sz w:val="28"/>
          <w:szCs w:val="28"/>
          <w:lang w:val="uk-UA"/>
        </w:rPr>
        <w:t>－</w:t>
      </w:r>
      <w:r w:rsidR="003E3FAA" w:rsidRPr="00AC1AA2">
        <w:rPr>
          <w:color w:val="1C1E21"/>
          <w:sz w:val="28"/>
          <w:szCs w:val="28"/>
          <w:lang w:val="uk-UA"/>
        </w:rPr>
        <w:t>державних цінностей. Правове виховання дошкільників</w:t>
      </w:r>
      <w:r w:rsidR="00AC1AA2">
        <w:rPr>
          <w:color w:val="1C1E21"/>
          <w:sz w:val="28"/>
          <w:szCs w:val="28"/>
          <w:lang w:val="uk-UA"/>
        </w:rPr>
        <w:t>»</w:t>
      </w:r>
      <w:r w:rsidR="003E3FAA" w:rsidRPr="00AC1AA2">
        <w:rPr>
          <w:color w:val="1C1E21"/>
          <w:sz w:val="28"/>
          <w:szCs w:val="28"/>
          <w:lang w:val="uk-UA"/>
        </w:rPr>
        <w:t xml:space="preserve"> (дискусія)</w:t>
      </w:r>
      <w:r w:rsidR="003E3FAA" w:rsidRPr="00AC1AA2">
        <w:rPr>
          <w:sz w:val="28"/>
          <w:szCs w:val="28"/>
          <w:lang w:val="uk-UA"/>
        </w:rPr>
        <w:t xml:space="preserve"> (наказ</w:t>
      </w:r>
      <w:r w:rsidR="00AC1AA2" w:rsidRPr="00AC1AA2">
        <w:rPr>
          <w:sz w:val="28"/>
          <w:szCs w:val="28"/>
          <w:lang w:val="uk-UA"/>
        </w:rPr>
        <w:t xml:space="preserve"> № 38 від 25.11.2022р.)</w:t>
      </w:r>
      <w:r w:rsidR="00AC1AA2">
        <w:rPr>
          <w:b/>
          <w:sz w:val="28"/>
          <w:szCs w:val="28"/>
          <w:lang w:val="uk-UA"/>
        </w:rPr>
        <w:t>;</w:t>
      </w:r>
      <w:r w:rsidRPr="00AC1AA2">
        <w:rPr>
          <w:b/>
          <w:sz w:val="28"/>
          <w:szCs w:val="28"/>
          <w:lang w:val="uk-UA"/>
        </w:rPr>
        <w:t xml:space="preserve"> </w:t>
      </w:r>
      <w:r w:rsidRPr="00AC1AA2">
        <w:rPr>
          <w:sz w:val="28"/>
          <w:szCs w:val="28"/>
          <w:lang w:val="uk-UA"/>
        </w:rPr>
        <w:t>«</w:t>
      </w:r>
      <w:r w:rsidR="00AC1AA2" w:rsidRPr="00AC1AA2">
        <w:rPr>
          <w:bCs/>
          <w:sz w:val="28"/>
          <w:szCs w:val="28"/>
          <w:lang w:val="uk-UA"/>
        </w:rPr>
        <w:t>Наступність у роботі ЗДО і школи</w:t>
      </w:r>
      <w:r w:rsidR="00AC1AA2" w:rsidRPr="00AC1AA2">
        <w:rPr>
          <w:sz w:val="28"/>
          <w:szCs w:val="28"/>
          <w:lang w:val="uk-UA"/>
        </w:rPr>
        <w:t>» (наказ № 9 від 23.02.2023</w:t>
      </w:r>
      <w:r w:rsidRPr="00AC1AA2">
        <w:rPr>
          <w:sz w:val="28"/>
          <w:szCs w:val="28"/>
          <w:lang w:val="uk-UA"/>
        </w:rPr>
        <w:t>р.),</w:t>
      </w:r>
      <w:r w:rsidRPr="00AC1AA2">
        <w:rPr>
          <w:b/>
          <w:sz w:val="28"/>
          <w:szCs w:val="28"/>
          <w:lang w:val="uk-UA"/>
        </w:rPr>
        <w:t xml:space="preserve"> </w:t>
      </w:r>
      <w:r w:rsidRPr="00AC1AA2">
        <w:rPr>
          <w:sz w:val="28"/>
          <w:szCs w:val="28"/>
          <w:lang w:val="uk-UA"/>
        </w:rPr>
        <w:t>«</w:t>
      </w:r>
      <w:r w:rsidR="00AC1AA2" w:rsidRPr="00AC1AA2">
        <w:rPr>
          <w:bCs/>
          <w:sz w:val="28"/>
          <w:szCs w:val="28"/>
          <w:lang w:val="uk-UA"/>
        </w:rPr>
        <w:t xml:space="preserve">Аналіз стану </w:t>
      </w:r>
      <w:proofErr w:type="spellStart"/>
      <w:r w:rsidR="00AC1AA2" w:rsidRPr="00AC1AA2">
        <w:rPr>
          <w:bCs/>
          <w:sz w:val="28"/>
          <w:szCs w:val="28"/>
          <w:lang w:val="uk-UA"/>
        </w:rPr>
        <w:t>освітньо-виховної</w:t>
      </w:r>
      <w:proofErr w:type="spellEnd"/>
      <w:r w:rsidR="00AC1AA2" w:rsidRPr="00AC1AA2">
        <w:rPr>
          <w:bCs/>
          <w:sz w:val="28"/>
          <w:szCs w:val="28"/>
          <w:lang w:val="uk-UA"/>
        </w:rPr>
        <w:t xml:space="preserve"> роботи з дітьми за 2022-2023 навчальний рік, дистанційна форма навчання.</w:t>
      </w:r>
      <w:r w:rsidR="00AC1AA2" w:rsidRPr="00AC1AA2">
        <w:rPr>
          <w:sz w:val="28"/>
          <w:szCs w:val="28"/>
          <w:lang w:val="uk-UA"/>
        </w:rPr>
        <w:t xml:space="preserve"> Гра як джерело розвитку дошкільників.» (наказ № </w:t>
      </w:r>
      <w:r w:rsidR="00AC1AA2">
        <w:rPr>
          <w:sz w:val="28"/>
          <w:szCs w:val="28"/>
          <w:lang w:val="uk-UA"/>
        </w:rPr>
        <w:t>14</w:t>
      </w:r>
      <w:r w:rsidR="00AC1AA2" w:rsidRPr="00AC1AA2">
        <w:rPr>
          <w:sz w:val="28"/>
          <w:szCs w:val="28"/>
          <w:lang w:val="uk-UA"/>
        </w:rPr>
        <w:t xml:space="preserve"> від </w:t>
      </w:r>
      <w:r w:rsidR="00AC1AA2">
        <w:rPr>
          <w:sz w:val="28"/>
          <w:szCs w:val="28"/>
          <w:lang w:val="uk-UA"/>
        </w:rPr>
        <w:t>29</w:t>
      </w:r>
      <w:r w:rsidR="00AC1AA2" w:rsidRPr="00AC1AA2">
        <w:rPr>
          <w:sz w:val="28"/>
          <w:szCs w:val="28"/>
          <w:lang w:val="uk-UA"/>
        </w:rPr>
        <w:t>.0</w:t>
      </w:r>
      <w:r w:rsidR="00AC1AA2">
        <w:rPr>
          <w:sz w:val="28"/>
          <w:szCs w:val="28"/>
          <w:lang w:val="uk-UA"/>
        </w:rPr>
        <w:t>5</w:t>
      </w:r>
      <w:r w:rsidR="00AC1AA2" w:rsidRPr="00AC1AA2">
        <w:rPr>
          <w:sz w:val="28"/>
          <w:szCs w:val="28"/>
          <w:lang w:val="uk-UA"/>
        </w:rPr>
        <w:t>.202</w:t>
      </w:r>
      <w:r w:rsidR="00AC1AA2">
        <w:rPr>
          <w:sz w:val="28"/>
          <w:szCs w:val="28"/>
          <w:lang w:val="uk-UA"/>
        </w:rPr>
        <w:t>3</w:t>
      </w:r>
      <w:r w:rsidR="00AC1AA2" w:rsidRPr="00AC1AA2">
        <w:rPr>
          <w:sz w:val="28"/>
          <w:szCs w:val="28"/>
          <w:lang w:val="uk-UA"/>
        </w:rPr>
        <w:t>р.)</w:t>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 xml:space="preserve"> Проведення педагогічних рад підпорядковувалося </w:t>
      </w:r>
      <w:proofErr w:type="spellStart"/>
      <w:r w:rsidRPr="00031E4A">
        <w:rPr>
          <w:sz w:val="28"/>
          <w:szCs w:val="28"/>
          <w:lang w:val="uk-UA"/>
        </w:rPr>
        <w:t>загальнопедагогічним</w:t>
      </w:r>
      <w:proofErr w:type="spellEnd"/>
      <w:r w:rsidRPr="00031E4A">
        <w:rPr>
          <w:sz w:val="28"/>
          <w:szCs w:val="28"/>
          <w:lang w:val="uk-UA"/>
        </w:rPr>
        <w:t xml:space="preserve"> вимогам: колегіальності, гласності, демократичності, систематичності, наступності, перспективності. </w:t>
      </w:r>
      <w:r w:rsidRPr="00031E4A">
        <w:rPr>
          <w:sz w:val="28"/>
          <w:szCs w:val="28"/>
        </w:rPr>
        <w:t xml:space="preserve">Перевага надавалась традиційним формам організації педагогічних рад з елементами нетрадиційних форм роботи. Вихователі готували теоретико-практичні повідомлення </w:t>
      </w:r>
      <w:proofErr w:type="gramStart"/>
      <w:r w:rsidRPr="00031E4A">
        <w:rPr>
          <w:sz w:val="28"/>
          <w:szCs w:val="28"/>
        </w:rPr>
        <w:t>на</w:t>
      </w:r>
      <w:proofErr w:type="gramEnd"/>
      <w:r w:rsidRPr="00031E4A">
        <w:rPr>
          <w:sz w:val="28"/>
          <w:szCs w:val="28"/>
        </w:rPr>
        <w:t xml:space="preserve"> основі рекомендованої методичної літератури та власного досвіду.</w:t>
      </w:r>
      <w:r w:rsidRPr="00031E4A">
        <w:rPr>
          <w:sz w:val="28"/>
          <w:szCs w:val="28"/>
          <w:lang w:val="uk-UA"/>
        </w:rPr>
        <w:t xml:space="preserve"> </w:t>
      </w:r>
    </w:p>
    <w:p w:rsidR="00E769F1" w:rsidRDefault="000B56F0" w:rsidP="000B56F0">
      <w:pPr>
        <w:pStyle w:val="a6"/>
        <w:shd w:val="clear" w:color="auto" w:fill="FFFFFF"/>
        <w:ind w:firstLine="567"/>
        <w:jc w:val="both"/>
        <w:rPr>
          <w:rFonts w:eastAsia="Calibri"/>
          <w:sz w:val="28"/>
          <w:szCs w:val="28"/>
          <w:lang w:val="uk-UA"/>
        </w:rPr>
      </w:pPr>
      <w:r w:rsidRPr="00031E4A">
        <w:rPr>
          <w:rFonts w:eastAsia="Calibri"/>
          <w:sz w:val="28"/>
          <w:szCs w:val="28"/>
          <w:lang w:val="uk-UA"/>
        </w:rPr>
        <w:t xml:space="preserve">З метою підвищення теоретичного рівня педагогів з різних галузей педагогіки, рівня їхньої поінформованості про педагогічні технології, а також для сприяння обміну досвідом було заплановано та проведено такі методичні заходи: вихователем – методистом </w:t>
      </w:r>
      <w:proofErr w:type="spellStart"/>
      <w:r w:rsidRPr="00031E4A">
        <w:rPr>
          <w:rFonts w:eastAsia="Calibri"/>
          <w:sz w:val="28"/>
          <w:szCs w:val="28"/>
          <w:lang w:val="uk-UA"/>
        </w:rPr>
        <w:t>Ситіковою</w:t>
      </w:r>
      <w:proofErr w:type="spellEnd"/>
      <w:r w:rsidRPr="00031E4A">
        <w:rPr>
          <w:rFonts w:eastAsia="Calibri"/>
          <w:sz w:val="28"/>
          <w:szCs w:val="28"/>
          <w:lang w:val="uk-UA"/>
        </w:rPr>
        <w:t xml:space="preserve"> Н.О.: </w:t>
      </w:r>
    </w:p>
    <w:p w:rsidR="00E769F1" w:rsidRPr="005C1947" w:rsidRDefault="00E769F1" w:rsidP="005C1947">
      <w:pPr>
        <w:jc w:val="both"/>
        <w:rPr>
          <w:rStyle w:val="FontStyle11"/>
          <w:rFonts w:ascii="Times New Roman" w:hAnsi="Times New Roman" w:cs="Times New Roman"/>
          <w:b w:val="0"/>
          <w:lang w:eastAsia="uk-UA"/>
        </w:rPr>
      </w:pPr>
      <w:proofErr w:type="spellStart"/>
      <w:r w:rsidRPr="005C1947">
        <w:rPr>
          <w:rFonts w:ascii="Times New Roman" w:hAnsi="Times New Roman" w:cs="Times New Roman"/>
          <w:b/>
          <w:sz w:val="28"/>
          <w:szCs w:val="28"/>
        </w:rPr>
        <w:lastRenderedPageBreak/>
        <w:t>Постійнодіючий</w:t>
      </w:r>
      <w:proofErr w:type="spellEnd"/>
      <w:r w:rsidRPr="005C1947">
        <w:rPr>
          <w:rFonts w:ascii="Times New Roman" w:hAnsi="Times New Roman" w:cs="Times New Roman"/>
          <w:b/>
          <w:sz w:val="28"/>
          <w:szCs w:val="28"/>
        </w:rPr>
        <w:t xml:space="preserve">  семінар</w:t>
      </w:r>
      <w:r w:rsidRPr="005C1947">
        <w:rPr>
          <w:rFonts w:ascii="Times New Roman" w:hAnsi="Times New Roman" w:cs="Times New Roman"/>
          <w:sz w:val="28"/>
          <w:szCs w:val="28"/>
        </w:rPr>
        <w:t xml:space="preserve"> на тему:  «</w:t>
      </w:r>
      <w:r w:rsidRPr="005C1947">
        <w:rPr>
          <w:rFonts w:ascii="Times New Roman" w:hAnsi="Times New Roman" w:cs="Times New Roman"/>
          <w:kern w:val="36"/>
          <w:sz w:val="28"/>
          <w:szCs w:val="28"/>
        </w:rPr>
        <w:t>Правове виховання дошкільників - обов’язкова умова формування життєвої компетентності особистості», метою якого було</w:t>
      </w:r>
      <w:r w:rsidRPr="005C1947">
        <w:rPr>
          <w:rFonts w:ascii="Times New Roman" w:hAnsi="Times New Roman" w:cs="Times New Roman"/>
          <w:sz w:val="28"/>
          <w:szCs w:val="28"/>
        </w:rPr>
        <w:t xml:space="preserve"> ознайомлення педагогів з правами дитини; попередження насильства над дітьми; навчання педагогів позитивним стратегіям виховання дітей дошкільного віку. протягом року були проведені засідання: «Ознайомлення слухачів з планом роботи на навчальний рік.</w:t>
      </w:r>
      <w:r w:rsidR="005C1947">
        <w:rPr>
          <w:rFonts w:ascii="Times New Roman" w:hAnsi="Times New Roman" w:cs="Times New Roman"/>
          <w:sz w:val="28"/>
          <w:szCs w:val="28"/>
        </w:rPr>
        <w:t xml:space="preserve"> </w:t>
      </w:r>
      <w:r w:rsidRPr="005C1947">
        <w:rPr>
          <w:rFonts w:ascii="Times New Roman" w:hAnsi="Times New Roman" w:cs="Times New Roman"/>
          <w:sz w:val="28"/>
          <w:szCs w:val="28"/>
        </w:rPr>
        <w:t>Опрацювання статей в періодичних виданнях» (вересень,2022р);</w:t>
      </w:r>
      <w:r w:rsidRPr="005C1947">
        <w:rPr>
          <w:rFonts w:ascii="Times New Roman" w:hAnsi="Times New Roman" w:cs="Times New Roman"/>
          <w:sz w:val="28"/>
          <w:szCs w:val="28"/>
          <w:lang w:eastAsia="uk-UA"/>
        </w:rPr>
        <w:t xml:space="preserve">  за круглим столом обговорювали тему: </w:t>
      </w:r>
      <w:r w:rsidRPr="005C1947">
        <w:rPr>
          <w:rFonts w:ascii="Times New Roman" w:hAnsi="Times New Roman" w:cs="Times New Roman"/>
          <w:b/>
          <w:sz w:val="28"/>
          <w:szCs w:val="28"/>
          <w:lang w:eastAsia="uk-UA"/>
        </w:rPr>
        <w:t>«</w:t>
      </w:r>
      <w:r w:rsidRPr="005C1947">
        <w:rPr>
          <w:rStyle w:val="FontStyle11"/>
          <w:rFonts w:ascii="Times New Roman" w:hAnsi="Times New Roman" w:cs="Times New Roman"/>
          <w:b w:val="0"/>
          <w:lang w:eastAsia="uk-UA"/>
        </w:rPr>
        <w:t>Форми і методи правового виховання дошкільників в сучасному закладі»  (листопад, 2022р); обговорювали  «</w:t>
      </w:r>
      <w:r w:rsidRPr="005C1947">
        <w:rPr>
          <w:rFonts w:ascii="Times New Roman" w:hAnsi="Times New Roman" w:cs="Times New Roman"/>
          <w:sz w:val="28"/>
          <w:szCs w:val="28"/>
        </w:rPr>
        <w:t>сучасні напрями роботи з правового виховання дошкільників» (грудень, 2022р),  «Сучасні підходи до впровадження ідей В.Сухомлинського під час різних видів роботи з дошкільниками правового спрямування» (лютий 2023р),   «Декларація прав дитини»</w:t>
      </w:r>
      <w:r w:rsidR="009C6C74" w:rsidRPr="005C1947">
        <w:rPr>
          <w:rFonts w:ascii="Times New Roman" w:hAnsi="Times New Roman" w:cs="Times New Roman"/>
          <w:sz w:val="28"/>
          <w:szCs w:val="28"/>
        </w:rPr>
        <w:t xml:space="preserve"> (березень, 2023р); підведення підсумків роботи за навчальний рік (квітень, 2023р).</w:t>
      </w:r>
    </w:p>
    <w:p w:rsidR="009C6C74" w:rsidRDefault="009C6C74" w:rsidP="009C6C74">
      <w:pPr>
        <w:jc w:val="both"/>
        <w:rPr>
          <w:rFonts w:ascii="Times New Roman" w:hAnsi="Times New Roman" w:cs="Times New Roman"/>
          <w:bCs/>
          <w:iCs/>
          <w:sz w:val="28"/>
          <w:szCs w:val="28"/>
        </w:rPr>
      </w:pPr>
      <w:r w:rsidRPr="009C6C74">
        <w:rPr>
          <w:rFonts w:ascii="Times New Roman" w:hAnsi="Times New Roman" w:cs="Times New Roman"/>
          <w:b/>
          <w:bCs/>
          <w:iCs/>
          <w:sz w:val="28"/>
          <w:szCs w:val="28"/>
        </w:rPr>
        <w:t>Теоретичний семінар на тему</w:t>
      </w:r>
      <w:r w:rsidRPr="009C6C74">
        <w:rPr>
          <w:rFonts w:ascii="Times New Roman" w:hAnsi="Times New Roman" w:cs="Times New Roman"/>
          <w:bCs/>
          <w:iCs/>
          <w:sz w:val="28"/>
          <w:szCs w:val="28"/>
        </w:rPr>
        <w:t>: «Розвиваючі ігри нового покоління в інтелектуальному розвитку дошкільника»</w:t>
      </w:r>
      <w:r w:rsidRPr="009C6C74">
        <w:rPr>
          <w:rFonts w:ascii="Times New Roman" w:hAnsi="Times New Roman" w:cs="Times New Roman"/>
          <w:b/>
          <w:bCs/>
          <w:iCs/>
          <w:sz w:val="28"/>
          <w:szCs w:val="28"/>
        </w:rPr>
        <w:t xml:space="preserve">. </w:t>
      </w:r>
      <w:r w:rsidRPr="009C6C74">
        <w:rPr>
          <w:rFonts w:ascii="Times New Roman" w:hAnsi="Times New Roman" w:cs="Times New Roman"/>
          <w:bCs/>
          <w:iCs/>
          <w:sz w:val="28"/>
          <w:szCs w:val="28"/>
        </w:rPr>
        <w:t>Метою семінару було:</w:t>
      </w:r>
      <w:r w:rsidRPr="009C6C74">
        <w:rPr>
          <w:rFonts w:ascii="Times New Roman" w:hAnsi="Times New Roman" w:cs="Times New Roman"/>
          <w:b/>
          <w:bCs/>
          <w:i/>
          <w:iCs/>
          <w:sz w:val="28"/>
          <w:szCs w:val="28"/>
        </w:rPr>
        <w:t xml:space="preserve"> </w:t>
      </w:r>
      <w:r w:rsidRPr="009C6C74">
        <w:rPr>
          <w:rFonts w:ascii="Times New Roman" w:hAnsi="Times New Roman" w:cs="Times New Roman"/>
          <w:bCs/>
          <w:iCs/>
          <w:sz w:val="28"/>
          <w:szCs w:val="28"/>
        </w:rPr>
        <w:t>підвищення професійної компетентності вихователів через використання інноваційних ігрових технологій при організації роботи з дітьми; знайомство з ігровою розвивальною технологією  К.Крутій «Стіни, які говорять» і її застосуванням у різних формах роботи  в ЗДО. (жовтень,2022р)</w:t>
      </w:r>
      <w:r>
        <w:rPr>
          <w:rFonts w:ascii="Times New Roman" w:hAnsi="Times New Roman" w:cs="Times New Roman"/>
          <w:bCs/>
          <w:iCs/>
          <w:sz w:val="28"/>
          <w:szCs w:val="28"/>
        </w:rPr>
        <w:t>.</w:t>
      </w:r>
    </w:p>
    <w:p w:rsidR="009C6C74" w:rsidRDefault="009C6C74" w:rsidP="009C6C74">
      <w:pPr>
        <w:spacing w:after="0" w:line="240" w:lineRule="auto"/>
        <w:ind w:left="60"/>
        <w:jc w:val="both"/>
        <w:rPr>
          <w:rFonts w:ascii="Times New Roman" w:hAnsi="Times New Roman" w:cs="Times New Roman"/>
          <w:sz w:val="28"/>
          <w:szCs w:val="28"/>
        </w:rPr>
      </w:pPr>
      <w:r w:rsidRPr="009C6C74">
        <w:rPr>
          <w:rFonts w:ascii="Times New Roman" w:hAnsi="Times New Roman" w:cs="Times New Roman"/>
          <w:b/>
          <w:bCs/>
          <w:iCs/>
          <w:sz w:val="28"/>
          <w:szCs w:val="28"/>
        </w:rPr>
        <w:t>Семінар – практикум на тему</w:t>
      </w:r>
      <w:r w:rsidRPr="009C6C74">
        <w:rPr>
          <w:rFonts w:ascii="Times New Roman" w:hAnsi="Times New Roman" w:cs="Times New Roman"/>
          <w:bCs/>
          <w:iCs/>
          <w:sz w:val="28"/>
          <w:szCs w:val="28"/>
        </w:rPr>
        <w:t>: «</w:t>
      </w:r>
      <w:r w:rsidRPr="009C6C74">
        <w:rPr>
          <w:rFonts w:ascii="Times New Roman" w:hAnsi="Times New Roman" w:cs="Times New Roman"/>
          <w:sz w:val="28"/>
          <w:szCs w:val="28"/>
        </w:rPr>
        <w:t>ІКТ на службі у педагога ЗДО».</w:t>
      </w:r>
      <w:r w:rsidRPr="009C6C74">
        <w:rPr>
          <w:rFonts w:ascii="Times New Roman" w:hAnsi="Times New Roman" w:cs="Times New Roman"/>
          <w:b/>
          <w:bCs/>
          <w:iCs/>
          <w:sz w:val="28"/>
          <w:szCs w:val="28"/>
        </w:rPr>
        <w:t xml:space="preserve"> </w:t>
      </w:r>
      <w:r w:rsidRPr="009C6C74">
        <w:rPr>
          <w:rFonts w:ascii="Times New Roman" w:hAnsi="Times New Roman" w:cs="Times New Roman"/>
          <w:bCs/>
          <w:iCs/>
          <w:sz w:val="28"/>
          <w:szCs w:val="28"/>
        </w:rPr>
        <w:t>Метою було:</w:t>
      </w:r>
      <w:r w:rsidRPr="009C6C74">
        <w:rPr>
          <w:rFonts w:ascii="Times New Roman" w:hAnsi="Times New Roman" w:cs="Times New Roman"/>
          <w:b/>
          <w:bCs/>
          <w:i/>
          <w:iCs/>
          <w:sz w:val="28"/>
          <w:szCs w:val="28"/>
        </w:rPr>
        <w:t xml:space="preserve"> </w:t>
      </w:r>
      <w:r w:rsidRPr="009C6C74">
        <w:rPr>
          <w:rFonts w:ascii="Times New Roman" w:hAnsi="Times New Roman" w:cs="Times New Roman"/>
          <w:bCs/>
          <w:iCs/>
          <w:sz w:val="28"/>
          <w:szCs w:val="28"/>
        </w:rPr>
        <w:t xml:space="preserve">підвищення професійної компетентності вихователів через  створення презентації за допомогою ІКТ. Розвивати </w:t>
      </w:r>
      <w:r w:rsidRPr="009C6C74">
        <w:rPr>
          <w:rFonts w:ascii="Times New Roman" w:hAnsi="Times New Roman" w:cs="Times New Roman"/>
          <w:sz w:val="28"/>
          <w:szCs w:val="28"/>
        </w:rPr>
        <w:t>вміння педагогів ЗДО користуватися комп'ютером і сучасним мультимедійним обладнанням, створювати свої освітні ресурси, широко використовувати їх у своїй педагогічній діяльності. Під час засідання круглого було розглянуто питання «</w:t>
      </w:r>
      <w:proofErr w:type="spellStart"/>
      <w:r w:rsidRPr="009C6C74">
        <w:rPr>
          <w:rFonts w:ascii="Times New Roman" w:hAnsi="Times New Roman" w:cs="Times New Roman"/>
          <w:sz w:val="28"/>
          <w:szCs w:val="28"/>
        </w:rPr>
        <w:t>Інформаційно</w:t>
      </w:r>
      <w:proofErr w:type="spellEnd"/>
      <w:r w:rsidRPr="009C6C74">
        <w:rPr>
          <w:rFonts w:ascii="Times New Roman" w:hAnsi="Times New Roman" w:cs="Times New Roman"/>
          <w:sz w:val="28"/>
          <w:szCs w:val="28"/>
        </w:rPr>
        <w:t xml:space="preserve"> </w:t>
      </w:r>
      <w:proofErr w:type="spellStart"/>
      <w:r w:rsidRPr="009C6C74">
        <w:rPr>
          <w:rFonts w:ascii="Times New Roman" w:hAnsi="Times New Roman" w:cs="Times New Roman"/>
          <w:sz w:val="28"/>
          <w:szCs w:val="28"/>
        </w:rPr>
        <w:t>-комунікаційні</w:t>
      </w:r>
      <w:proofErr w:type="spellEnd"/>
      <w:r w:rsidRPr="009C6C74">
        <w:rPr>
          <w:rFonts w:ascii="Times New Roman" w:hAnsi="Times New Roman" w:cs="Times New Roman"/>
          <w:sz w:val="28"/>
          <w:szCs w:val="28"/>
        </w:rPr>
        <w:t xml:space="preserve"> технології в дитячому садку - актуальна проблема сучасного дошкільного виховання» (вересень, 2022р).  та провели презентацію - практикум. «Моя Україна!», педагоги показували свої вміння користуватися комп’ютером.</w:t>
      </w:r>
    </w:p>
    <w:p w:rsidR="009C6C74" w:rsidRPr="009C6C74" w:rsidRDefault="009C6C74" w:rsidP="009C6C74">
      <w:pPr>
        <w:spacing w:after="0" w:line="240" w:lineRule="auto"/>
        <w:ind w:left="60"/>
        <w:jc w:val="both"/>
        <w:rPr>
          <w:rFonts w:ascii="Times New Roman" w:hAnsi="Times New Roman" w:cs="Times New Roman"/>
          <w:sz w:val="28"/>
          <w:szCs w:val="28"/>
        </w:rPr>
      </w:pPr>
    </w:p>
    <w:p w:rsidR="004962B2" w:rsidRPr="00FC108A" w:rsidRDefault="000B56F0" w:rsidP="00FC108A">
      <w:pPr>
        <w:pStyle w:val="a6"/>
        <w:spacing w:before="0" w:beforeAutospacing="0" w:after="0" w:afterAutospacing="0"/>
        <w:jc w:val="both"/>
        <w:rPr>
          <w:sz w:val="28"/>
          <w:szCs w:val="28"/>
          <w:lang w:val="uk-UA"/>
        </w:rPr>
      </w:pPr>
      <w:r w:rsidRPr="00CF0632">
        <w:rPr>
          <w:b/>
          <w:sz w:val="28"/>
          <w:szCs w:val="28"/>
        </w:rPr>
        <w:t>Консультації:</w:t>
      </w:r>
      <w:r w:rsidRPr="00031E4A">
        <w:rPr>
          <w:i/>
          <w:color w:val="C00000"/>
          <w:sz w:val="28"/>
          <w:szCs w:val="28"/>
        </w:rPr>
        <w:t xml:space="preserve"> </w:t>
      </w:r>
      <w:r w:rsidR="009C6C74">
        <w:rPr>
          <w:i/>
          <w:sz w:val="28"/>
          <w:szCs w:val="28"/>
        </w:rPr>
        <w:t xml:space="preserve"> «</w:t>
      </w:r>
      <w:r w:rsidR="009C6C74" w:rsidRPr="00C5785C">
        <w:rPr>
          <w:sz w:val="28"/>
          <w:szCs w:val="28"/>
          <w:lang w:val="uk-UA"/>
        </w:rPr>
        <w:t>Співпраця з родиною – запорука успіху у вихованні дітей-дошкільнят</w:t>
      </w:r>
      <w:r w:rsidR="00FC108A">
        <w:rPr>
          <w:sz w:val="28"/>
          <w:szCs w:val="28"/>
        </w:rPr>
        <w:t>» (вересень,</w:t>
      </w:r>
      <w:r w:rsidR="009C6C74">
        <w:rPr>
          <w:sz w:val="28"/>
          <w:szCs w:val="28"/>
        </w:rPr>
        <w:t xml:space="preserve"> вихователь – методист)</w:t>
      </w:r>
      <w:r w:rsidR="004962B2">
        <w:rPr>
          <w:sz w:val="28"/>
          <w:szCs w:val="28"/>
        </w:rPr>
        <w:t>.  «</w:t>
      </w:r>
      <w:r w:rsidR="004962B2" w:rsidRPr="00C5785C">
        <w:rPr>
          <w:sz w:val="28"/>
          <w:szCs w:val="28"/>
          <w:lang w:val="uk-UA"/>
        </w:rPr>
        <w:t xml:space="preserve">Безпека </w:t>
      </w:r>
      <w:proofErr w:type="gramStart"/>
      <w:r w:rsidR="004962B2" w:rsidRPr="00C5785C">
        <w:rPr>
          <w:sz w:val="28"/>
          <w:szCs w:val="28"/>
          <w:lang w:val="uk-UA"/>
        </w:rPr>
        <w:t>п</w:t>
      </w:r>
      <w:proofErr w:type="gramEnd"/>
      <w:r w:rsidR="004962B2" w:rsidRPr="00C5785C">
        <w:rPr>
          <w:sz w:val="28"/>
          <w:szCs w:val="28"/>
          <w:lang w:val="uk-UA"/>
        </w:rPr>
        <w:t>ід час війни</w:t>
      </w:r>
      <w:r w:rsidR="00FC108A">
        <w:rPr>
          <w:sz w:val="28"/>
          <w:szCs w:val="28"/>
        </w:rPr>
        <w:t xml:space="preserve"> (жовтень, ст. медсестра).  «</w:t>
      </w:r>
      <w:r w:rsidR="004962B2" w:rsidRPr="00C5785C">
        <w:rPr>
          <w:sz w:val="28"/>
          <w:szCs w:val="28"/>
          <w:lang w:val="uk-UA"/>
        </w:rPr>
        <w:t>Як розповісти дитині про війну</w:t>
      </w:r>
      <w:r w:rsidR="00FC108A">
        <w:rPr>
          <w:sz w:val="28"/>
          <w:szCs w:val="28"/>
        </w:rPr>
        <w:t>» (листопад, пр. психолог)</w:t>
      </w:r>
      <w:r w:rsidR="004962B2">
        <w:rPr>
          <w:sz w:val="28"/>
          <w:szCs w:val="28"/>
          <w:lang w:val="uk-UA"/>
        </w:rPr>
        <w:t>.</w:t>
      </w:r>
      <w:r w:rsidR="00FC108A" w:rsidRPr="00FC108A">
        <w:rPr>
          <w:sz w:val="28"/>
          <w:szCs w:val="28"/>
          <w:lang w:val="uk-UA"/>
        </w:rPr>
        <w:t xml:space="preserve"> </w:t>
      </w:r>
      <w:r w:rsidR="00FC108A">
        <w:rPr>
          <w:sz w:val="28"/>
          <w:szCs w:val="28"/>
          <w:lang w:val="uk-UA"/>
        </w:rPr>
        <w:t xml:space="preserve"> «</w:t>
      </w:r>
      <w:r w:rsidR="00FC108A" w:rsidRPr="00C5785C">
        <w:rPr>
          <w:sz w:val="28"/>
          <w:szCs w:val="28"/>
          <w:lang w:val="uk-UA"/>
        </w:rPr>
        <w:t>Національно – патріотичне виховання дошкільнят</w:t>
      </w:r>
      <w:r w:rsidR="00FC108A">
        <w:rPr>
          <w:sz w:val="28"/>
          <w:szCs w:val="28"/>
          <w:lang w:val="uk-UA"/>
        </w:rPr>
        <w:t xml:space="preserve">» (грудень, вихователь </w:t>
      </w:r>
      <w:proofErr w:type="spellStart"/>
      <w:r w:rsidR="00FC108A">
        <w:rPr>
          <w:sz w:val="28"/>
          <w:szCs w:val="28"/>
          <w:lang w:val="uk-UA"/>
        </w:rPr>
        <w:t>Гридасова</w:t>
      </w:r>
      <w:proofErr w:type="spellEnd"/>
      <w:r w:rsidR="00FC108A">
        <w:rPr>
          <w:sz w:val="28"/>
          <w:szCs w:val="28"/>
          <w:lang w:val="uk-UA"/>
        </w:rPr>
        <w:t xml:space="preserve"> А.А.). </w:t>
      </w:r>
      <w:r w:rsidR="00FC108A">
        <w:rPr>
          <w:bCs/>
          <w:sz w:val="28"/>
          <w:szCs w:val="22"/>
          <w:lang w:val="uk-UA"/>
        </w:rPr>
        <w:t xml:space="preserve">Правове виховання дошкільників (січень,  вихователь – методист </w:t>
      </w:r>
      <w:proofErr w:type="spellStart"/>
      <w:r w:rsidR="00FC108A">
        <w:rPr>
          <w:bCs/>
          <w:sz w:val="28"/>
          <w:szCs w:val="22"/>
          <w:lang w:val="uk-UA"/>
        </w:rPr>
        <w:t>Ситікова</w:t>
      </w:r>
      <w:proofErr w:type="spellEnd"/>
      <w:r w:rsidR="00FC108A">
        <w:rPr>
          <w:bCs/>
          <w:sz w:val="28"/>
          <w:szCs w:val="22"/>
          <w:lang w:val="uk-UA"/>
        </w:rPr>
        <w:t xml:space="preserve"> Н.О.).</w:t>
      </w:r>
      <w:r w:rsidR="00FC108A">
        <w:rPr>
          <w:sz w:val="28"/>
          <w:szCs w:val="28"/>
          <w:lang w:val="uk-UA"/>
        </w:rPr>
        <w:t xml:space="preserve">  «Вплив художнього слова на розвиток дитини» (лютий, вихователь </w:t>
      </w:r>
      <w:proofErr w:type="spellStart"/>
      <w:r w:rsidR="00FC108A">
        <w:rPr>
          <w:sz w:val="28"/>
          <w:szCs w:val="28"/>
          <w:lang w:val="uk-UA"/>
        </w:rPr>
        <w:t>Герасименко</w:t>
      </w:r>
      <w:proofErr w:type="spellEnd"/>
      <w:r w:rsidR="00FC108A">
        <w:rPr>
          <w:sz w:val="28"/>
          <w:szCs w:val="28"/>
          <w:lang w:val="uk-UA"/>
        </w:rPr>
        <w:t xml:space="preserve"> В.М.).  «</w:t>
      </w:r>
      <w:r w:rsidR="00FC108A" w:rsidRPr="003C1876">
        <w:rPr>
          <w:sz w:val="28"/>
          <w:lang w:val="uk-UA" w:eastAsia="uk-UA"/>
        </w:rPr>
        <w:t>Ігрова діяльність – значення для життя та розвитку дитини дошкільного віку</w:t>
      </w:r>
      <w:r w:rsidR="00FC108A">
        <w:rPr>
          <w:sz w:val="28"/>
          <w:lang w:val="uk-UA" w:eastAsia="uk-UA"/>
        </w:rPr>
        <w:t>» (березень,  вихователь Погоріла Л.В.).  «</w:t>
      </w:r>
      <w:r w:rsidR="00FC108A" w:rsidRPr="00C5785C">
        <w:rPr>
          <w:sz w:val="28"/>
          <w:szCs w:val="28"/>
          <w:lang w:val="uk-UA"/>
        </w:rPr>
        <w:t>Система роботи по формуванню національної свідомості патріотизму дітей дошкільного віку</w:t>
      </w:r>
      <w:r w:rsidR="00FC108A">
        <w:rPr>
          <w:sz w:val="28"/>
          <w:szCs w:val="28"/>
          <w:lang w:val="uk-UA"/>
        </w:rPr>
        <w:t xml:space="preserve">» (квітень, вихователь – </w:t>
      </w:r>
      <w:r w:rsidR="00FC108A">
        <w:rPr>
          <w:sz w:val="28"/>
          <w:szCs w:val="28"/>
          <w:lang w:val="uk-UA"/>
        </w:rPr>
        <w:lastRenderedPageBreak/>
        <w:t xml:space="preserve">методист </w:t>
      </w:r>
      <w:proofErr w:type="spellStart"/>
      <w:r w:rsidR="00FC108A">
        <w:rPr>
          <w:sz w:val="28"/>
          <w:szCs w:val="28"/>
          <w:lang w:val="uk-UA"/>
        </w:rPr>
        <w:t>Ситікова</w:t>
      </w:r>
      <w:proofErr w:type="spellEnd"/>
      <w:r w:rsidR="00FC108A">
        <w:rPr>
          <w:sz w:val="28"/>
          <w:szCs w:val="28"/>
          <w:lang w:val="uk-UA"/>
        </w:rPr>
        <w:t xml:space="preserve"> Н.О.). «Готуємось до літнього періоду: що робить вихователь» (травень, вихователь – методист </w:t>
      </w:r>
      <w:proofErr w:type="spellStart"/>
      <w:r w:rsidR="00FC108A">
        <w:rPr>
          <w:sz w:val="28"/>
          <w:szCs w:val="28"/>
          <w:lang w:val="uk-UA"/>
        </w:rPr>
        <w:t>Ситікова</w:t>
      </w:r>
      <w:proofErr w:type="spellEnd"/>
      <w:r w:rsidR="00FC108A">
        <w:rPr>
          <w:sz w:val="28"/>
          <w:szCs w:val="28"/>
          <w:lang w:val="uk-UA"/>
        </w:rPr>
        <w:t xml:space="preserve"> Н.О.).</w:t>
      </w:r>
    </w:p>
    <w:p w:rsidR="00CF0632" w:rsidRDefault="00CF0632" w:rsidP="000B56F0">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color w:val="C00000"/>
          <w:sz w:val="28"/>
          <w:szCs w:val="28"/>
        </w:rPr>
        <w:t xml:space="preserve"> </w:t>
      </w:r>
      <w:r w:rsidRPr="000271A0">
        <w:rPr>
          <w:rFonts w:ascii="Times New Roman" w:hAnsi="Times New Roman" w:cs="Times New Roman"/>
          <w:b/>
          <w:sz w:val="28"/>
          <w:szCs w:val="28"/>
        </w:rPr>
        <w:t>Школа педагогічної майстерності</w:t>
      </w:r>
      <w:r w:rsidRPr="000271A0">
        <w:rPr>
          <w:rFonts w:ascii="Times New Roman" w:hAnsi="Times New Roman" w:cs="Times New Roman"/>
          <w:sz w:val="28"/>
          <w:szCs w:val="28"/>
        </w:rPr>
        <w:t xml:space="preserve"> «Маленький патріот» з метою формування патріотичної та правової свідомості як важливого складника громадянського виховання загалом. Для вирішення </w:t>
      </w:r>
      <w:r w:rsidR="000271A0">
        <w:rPr>
          <w:rFonts w:ascii="Times New Roman" w:hAnsi="Times New Roman" w:cs="Times New Roman"/>
          <w:sz w:val="28"/>
          <w:szCs w:val="28"/>
        </w:rPr>
        <w:t xml:space="preserve"> завдань </w:t>
      </w:r>
      <w:r w:rsidRPr="000271A0">
        <w:rPr>
          <w:rFonts w:ascii="Times New Roman" w:hAnsi="Times New Roman" w:cs="Times New Roman"/>
          <w:sz w:val="28"/>
          <w:szCs w:val="28"/>
        </w:rPr>
        <w:t xml:space="preserve">проводилися такі форми роботи : </w:t>
      </w:r>
      <w:r w:rsidR="000271A0">
        <w:rPr>
          <w:rFonts w:ascii="Times New Roman" w:hAnsi="Times New Roman" w:cs="Times New Roman"/>
          <w:sz w:val="28"/>
          <w:szCs w:val="28"/>
        </w:rPr>
        <w:t>«</w:t>
      </w:r>
      <w:r w:rsidRPr="000271A0">
        <w:rPr>
          <w:rFonts w:ascii="Times New Roman" w:hAnsi="Times New Roman" w:cs="Times New Roman"/>
          <w:sz w:val="28"/>
          <w:szCs w:val="28"/>
        </w:rPr>
        <w:t>консультація</w:t>
      </w:r>
      <w:r w:rsidR="000271A0">
        <w:rPr>
          <w:rFonts w:ascii="Times New Roman" w:hAnsi="Times New Roman" w:cs="Times New Roman"/>
          <w:sz w:val="28"/>
          <w:szCs w:val="28"/>
        </w:rPr>
        <w:t xml:space="preserve">» - </w:t>
      </w:r>
      <w:r w:rsidRPr="000271A0">
        <w:rPr>
          <w:rFonts w:ascii="Times New Roman" w:hAnsi="Times New Roman" w:cs="Times New Roman"/>
          <w:sz w:val="28"/>
          <w:szCs w:val="28"/>
        </w:rPr>
        <w:t xml:space="preserve"> «Як залучити дітей до морально-патріотичного виховання вдома?» (жовтень); «педагогічна скринька» - «Як виховати маленького патріота», де учасниками засідання було складено картотеку ігор з патріотичного виховання (листопад); «круглий стіл»-«Патріотичне виховання у контексті розвитку духовного потенціалу особистості дитини дошкільного віку», ділилися теоретичною інформацією (січень), «художня майстерня» - «Хвилинки правознавства. Казка буде вчити як на світі жити», підбирали казки, що відповідають вивченню прав дитини</w:t>
      </w:r>
      <w:r w:rsidR="000271A0">
        <w:rPr>
          <w:rFonts w:ascii="Times New Roman" w:hAnsi="Times New Roman" w:cs="Times New Roman"/>
          <w:sz w:val="28"/>
          <w:szCs w:val="28"/>
        </w:rPr>
        <w:t xml:space="preserve">  (</w:t>
      </w:r>
      <w:r w:rsidR="000271A0" w:rsidRPr="000271A0">
        <w:rPr>
          <w:rFonts w:ascii="Times New Roman" w:hAnsi="Times New Roman" w:cs="Times New Roman"/>
          <w:sz w:val="28"/>
          <w:szCs w:val="28"/>
        </w:rPr>
        <w:t>лютий), «творча майстерня» - «Лялька як персона у вивченні прав дитини», ділилися досвідом з використання Ляльки як персони для вивчення прав дитини (березень).</w:t>
      </w:r>
    </w:p>
    <w:p w:rsidR="000271A0" w:rsidRPr="000271A0" w:rsidRDefault="000271A0" w:rsidP="008C5D0E">
      <w:pPr>
        <w:pStyle w:val="4"/>
        <w:spacing w:before="0" w:after="0" w:line="295" w:lineRule="atLeast"/>
        <w:jc w:val="both"/>
        <w:rPr>
          <w:rStyle w:val="a7"/>
          <w:rFonts w:ascii="Times New Roman" w:hAnsi="Times New Roman"/>
          <w:bCs/>
          <w:lang w:val="uk-UA"/>
        </w:rPr>
      </w:pPr>
      <w:r w:rsidRPr="000271A0">
        <w:rPr>
          <w:rFonts w:ascii="Times New Roman" w:hAnsi="Times New Roman"/>
          <w:b w:val="0"/>
        </w:rPr>
        <w:t xml:space="preserve">Для удосконалення професійної творчості з педагогами проведено майстер – клас з метою </w:t>
      </w:r>
      <w:r w:rsidRPr="000271A0">
        <w:rPr>
          <w:b w:val="0"/>
          <w:lang w:val="uk-UA"/>
        </w:rPr>
        <w:t xml:space="preserve"> </w:t>
      </w:r>
      <w:r w:rsidRPr="000271A0">
        <w:rPr>
          <w:rFonts w:ascii="Times New Roman" w:hAnsi="Times New Roman"/>
          <w:b w:val="0"/>
          <w:lang w:val="uk-UA"/>
        </w:rPr>
        <w:t>надати методичні рекомендації педагогам щодо організації та проведення майстер-класів.</w:t>
      </w:r>
      <w:r w:rsidRPr="000271A0">
        <w:rPr>
          <w:rFonts w:ascii="Times New Roman" w:hAnsi="Times New Roman"/>
          <w:b w:val="0"/>
        </w:rPr>
        <w:t xml:space="preserve"> Розглянуто такі питання: </w:t>
      </w:r>
      <w:r>
        <w:rPr>
          <w:rFonts w:ascii="Times New Roman" w:hAnsi="Times New Roman"/>
          <w:b w:val="0"/>
        </w:rPr>
        <w:t xml:space="preserve"> «</w:t>
      </w:r>
      <w:r w:rsidRPr="000271A0">
        <w:rPr>
          <w:rFonts w:ascii="Times New Roman" w:hAnsi="Times New Roman"/>
          <w:b w:val="0"/>
        </w:rPr>
        <w:t>Що таке майстер-клас</w:t>
      </w:r>
      <w:r w:rsidRPr="000271A0">
        <w:rPr>
          <w:rFonts w:ascii="Times New Roman" w:hAnsi="Times New Roman"/>
          <w:b w:val="0"/>
          <w:lang w:val="uk-UA"/>
        </w:rPr>
        <w:t>?</w:t>
      </w:r>
      <w:r>
        <w:rPr>
          <w:rFonts w:ascii="Times New Roman" w:hAnsi="Times New Roman"/>
          <w:b w:val="0"/>
        </w:rPr>
        <w:t>» (вересень), «</w:t>
      </w:r>
      <w:r w:rsidRPr="000271A0">
        <w:rPr>
          <w:rFonts w:ascii="Times New Roman" w:hAnsi="Times New Roman"/>
          <w:b w:val="0"/>
        </w:rPr>
        <w:t>Вимоги до організації та проведення майстер-класу</w:t>
      </w:r>
      <w:r>
        <w:rPr>
          <w:rFonts w:ascii="Times New Roman" w:hAnsi="Times New Roman"/>
          <w:b w:val="0"/>
        </w:rPr>
        <w:t>» (жовтень), «</w:t>
      </w:r>
      <w:r w:rsidRPr="000271A0">
        <w:rPr>
          <w:rFonts w:ascii="Times New Roman" w:hAnsi="Times New Roman"/>
          <w:b w:val="0"/>
        </w:rPr>
        <w:t>Позиція Майстра</w:t>
      </w:r>
      <w:r>
        <w:rPr>
          <w:rFonts w:ascii="Times New Roman" w:hAnsi="Times New Roman"/>
          <w:b w:val="0"/>
        </w:rPr>
        <w:t xml:space="preserve">» (грудень), </w:t>
      </w:r>
      <w:r>
        <w:rPr>
          <w:rFonts w:ascii="Times New Roman" w:hAnsi="Times New Roman"/>
          <w:b w:val="0"/>
          <w:lang w:val="uk-UA"/>
        </w:rPr>
        <w:t xml:space="preserve"> «</w:t>
      </w:r>
      <w:r w:rsidRPr="00851B18">
        <w:rPr>
          <w:rStyle w:val="a7"/>
          <w:rFonts w:ascii="Times New Roman" w:hAnsi="Times New Roman"/>
          <w:lang w:val="uk-UA"/>
        </w:rPr>
        <w:t>К</w:t>
      </w:r>
      <w:r w:rsidRPr="00A25B04">
        <w:rPr>
          <w:rStyle w:val="a7"/>
          <w:rFonts w:ascii="Times New Roman" w:hAnsi="Times New Roman"/>
        </w:rPr>
        <w:t>ритерії</w:t>
      </w:r>
      <w:r w:rsidRPr="00851B18">
        <w:rPr>
          <w:rStyle w:val="a7"/>
          <w:rFonts w:ascii="Times New Roman" w:hAnsi="Times New Roman"/>
          <w:lang w:val="uk-UA"/>
        </w:rPr>
        <w:t xml:space="preserve"> </w:t>
      </w:r>
      <w:r w:rsidRPr="00A25B04">
        <w:rPr>
          <w:rStyle w:val="a7"/>
          <w:rFonts w:ascii="Times New Roman" w:hAnsi="Times New Roman"/>
        </w:rPr>
        <w:t xml:space="preserve">для визначення ефективності </w:t>
      </w:r>
      <w:proofErr w:type="gramStart"/>
      <w:r w:rsidRPr="00A25B04">
        <w:rPr>
          <w:rStyle w:val="a7"/>
          <w:rFonts w:ascii="Times New Roman" w:hAnsi="Times New Roman"/>
        </w:rPr>
        <w:t>п</w:t>
      </w:r>
      <w:proofErr w:type="gramEnd"/>
      <w:r w:rsidRPr="00A25B04">
        <w:rPr>
          <w:rStyle w:val="a7"/>
          <w:rFonts w:ascii="Times New Roman" w:hAnsi="Times New Roman"/>
        </w:rPr>
        <w:t>ідготовки і проведення майстер-класу</w:t>
      </w:r>
      <w:r>
        <w:rPr>
          <w:rStyle w:val="a7"/>
          <w:rFonts w:ascii="Times New Roman" w:hAnsi="Times New Roman"/>
          <w:lang w:val="uk-UA"/>
        </w:rPr>
        <w:t>» (лютий), «Проведення майстер – класу: «Весняна листівка» (березень), Проведення майстер – класу: «Гарна писанка у мене»</w:t>
      </w:r>
      <w:r w:rsidR="008C5D0E">
        <w:rPr>
          <w:rStyle w:val="a7"/>
          <w:rFonts w:ascii="Times New Roman" w:hAnsi="Times New Roman"/>
          <w:lang w:val="uk-UA"/>
        </w:rPr>
        <w:t xml:space="preserve"> (квітень).</w:t>
      </w:r>
    </w:p>
    <w:p w:rsidR="000B56F0" w:rsidRPr="006D6B3C" w:rsidRDefault="008C5D0E" w:rsidP="006D6B3C">
      <w:pPr>
        <w:jc w:val="both"/>
        <w:rPr>
          <w:rFonts w:ascii="Times New Roman" w:hAnsi="Times New Roman" w:cs="Times New Roman"/>
          <w:sz w:val="28"/>
          <w:szCs w:val="28"/>
        </w:rPr>
      </w:pPr>
      <w:r w:rsidRPr="006D6B3C">
        <w:rPr>
          <w:rFonts w:ascii="Times New Roman" w:hAnsi="Times New Roman" w:cs="Times New Roman"/>
          <w:b/>
          <w:sz w:val="28"/>
          <w:szCs w:val="28"/>
        </w:rPr>
        <w:t>Засідання круглого столу</w:t>
      </w:r>
      <w:r w:rsidRPr="006D6B3C">
        <w:rPr>
          <w:rFonts w:ascii="Times New Roman" w:hAnsi="Times New Roman" w:cs="Times New Roman"/>
          <w:sz w:val="28"/>
          <w:szCs w:val="28"/>
        </w:rPr>
        <w:t xml:space="preserve"> з метою вивчення підходу «навчання через гру» у просторі ЗДО.   Під час засідань розглядалися такі питання: «Визначення власної стратегії</w:t>
      </w:r>
      <w:r w:rsidRPr="006D6B3C">
        <w:rPr>
          <w:rFonts w:ascii="Times New Roman" w:hAnsi="Times New Roman" w:cs="Times New Roman"/>
          <w:iCs/>
          <w:sz w:val="28"/>
          <w:szCs w:val="28"/>
        </w:rPr>
        <w:t xml:space="preserve"> впровадження підходу  «навчання через гру» в освітньому просторі ЗДО» (жовтень);  «</w:t>
      </w:r>
      <w:r w:rsidRPr="006D6B3C">
        <w:rPr>
          <w:rFonts w:ascii="Times New Roman" w:hAnsi="Times New Roman" w:cs="Times New Roman"/>
          <w:sz w:val="28"/>
          <w:szCs w:val="28"/>
        </w:rPr>
        <w:t xml:space="preserve">Можливості простору для впровадження підходу «навчання через гру» (січень); «Основні бар’єри для впровадження підходу «Навчання через гру» та шляхи вирішення.» (лютий); «Реалізація моделі управління інноваційною діяльністю </w:t>
      </w:r>
      <w:r w:rsidRPr="006D6B3C">
        <w:rPr>
          <w:rFonts w:ascii="Times New Roman" w:hAnsi="Times New Roman" w:cs="Times New Roman"/>
          <w:spacing w:val="-18"/>
          <w:sz w:val="28"/>
          <w:szCs w:val="28"/>
        </w:rPr>
        <w:t xml:space="preserve">в </w:t>
      </w:r>
      <w:r w:rsidRPr="006D6B3C">
        <w:rPr>
          <w:rFonts w:ascii="Times New Roman" w:hAnsi="Times New Roman" w:cs="Times New Roman"/>
          <w:sz w:val="28"/>
          <w:szCs w:val="28"/>
        </w:rPr>
        <w:t>дошкільному закладі»</w:t>
      </w:r>
      <w:r w:rsidR="006D6B3C" w:rsidRPr="006D6B3C">
        <w:rPr>
          <w:rFonts w:ascii="Times New Roman" w:hAnsi="Times New Roman" w:cs="Times New Roman"/>
          <w:sz w:val="28"/>
          <w:szCs w:val="28"/>
        </w:rPr>
        <w:t xml:space="preserve"> (квітень); Презентація: «Впровадження гри в різних видах діяльності» (травень).</w:t>
      </w:r>
    </w:p>
    <w:p w:rsidR="006567A7" w:rsidRDefault="000B56F0" w:rsidP="006D6B3C">
      <w:pPr>
        <w:jc w:val="both"/>
        <w:rPr>
          <w:rFonts w:ascii="Times New Roman" w:hAnsi="Times New Roman" w:cs="Times New Roman"/>
          <w:sz w:val="28"/>
          <w:szCs w:val="28"/>
        </w:rPr>
      </w:pPr>
      <w:r w:rsidRPr="006D6B3C">
        <w:rPr>
          <w:rFonts w:ascii="Times New Roman" w:eastAsia="Times New Roman" w:hAnsi="Times New Roman" w:cs="Times New Roman"/>
          <w:color w:val="000000"/>
          <w:sz w:val="28"/>
          <w:szCs w:val="28"/>
          <w:lang w:eastAsia="ru-RU"/>
        </w:rPr>
        <w:t xml:space="preserve">     </w:t>
      </w:r>
      <w:r w:rsidRPr="006D6B3C">
        <w:rPr>
          <w:rFonts w:ascii="Times New Roman" w:eastAsia="Times New Roman" w:hAnsi="Times New Roman" w:cs="Times New Roman"/>
          <w:sz w:val="28"/>
          <w:szCs w:val="28"/>
          <w:lang w:eastAsia="ru-RU"/>
        </w:rPr>
        <w:t xml:space="preserve">Протягом навчального року плідно працювала </w:t>
      </w:r>
      <w:r w:rsidRPr="006D6B3C">
        <w:rPr>
          <w:rFonts w:ascii="Times New Roman" w:eastAsia="Times New Roman" w:hAnsi="Times New Roman" w:cs="Times New Roman"/>
          <w:b/>
          <w:sz w:val="28"/>
          <w:szCs w:val="28"/>
          <w:lang w:eastAsia="ru-RU"/>
        </w:rPr>
        <w:t>творча група</w:t>
      </w:r>
      <w:r w:rsidRPr="006D6B3C">
        <w:rPr>
          <w:rFonts w:ascii="Times New Roman" w:eastAsia="Times New Roman" w:hAnsi="Times New Roman" w:cs="Times New Roman"/>
          <w:color w:val="C00000"/>
          <w:sz w:val="28"/>
          <w:szCs w:val="28"/>
          <w:lang w:eastAsia="ru-RU"/>
        </w:rPr>
        <w:t xml:space="preserve"> </w:t>
      </w:r>
      <w:r w:rsidRPr="006D6B3C">
        <w:rPr>
          <w:rFonts w:ascii="Times New Roman" w:eastAsia="Times New Roman" w:hAnsi="Times New Roman" w:cs="Times New Roman"/>
          <w:color w:val="000000"/>
          <w:sz w:val="28"/>
          <w:szCs w:val="28"/>
          <w:lang w:eastAsia="ru-RU"/>
        </w:rPr>
        <w:t>над темою:  </w:t>
      </w:r>
      <w:r w:rsidR="006D6B3C" w:rsidRPr="006D6B3C">
        <w:rPr>
          <w:rFonts w:ascii="Times New Roman" w:eastAsia="Times New Roman" w:hAnsi="Times New Roman" w:cs="Times New Roman"/>
          <w:color w:val="000000"/>
          <w:sz w:val="28"/>
          <w:szCs w:val="28"/>
          <w:lang w:eastAsia="ru-RU"/>
        </w:rPr>
        <w:t>«</w:t>
      </w:r>
      <w:r w:rsidR="006D6B3C" w:rsidRPr="006D6B3C">
        <w:rPr>
          <w:rFonts w:ascii="Times New Roman" w:hAnsi="Times New Roman" w:cs="Times New Roman"/>
          <w:sz w:val="28"/>
          <w:szCs w:val="28"/>
        </w:rPr>
        <w:t>Оптимальне перетворення освітнього простору дитячого садка</w:t>
      </w:r>
      <w:r w:rsidR="006D6B3C">
        <w:rPr>
          <w:rFonts w:ascii="Times New Roman" w:hAnsi="Times New Roman" w:cs="Times New Roman"/>
          <w:sz w:val="28"/>
          <w:szCs w:val="28"/>
        </w:rPr>
        <w:t xml:space="preserve">». </w:t>
      </w:r>
      <w:r w:rsidR="006D6B3C" w:rsidRPr="006D6B3C">
        <w:rPr>
          <w:rFonts w:ascii="Times New Roman" w:hAnsi="Times New Roman" w:cs="Times New Roman"/>
          <w:sz w:val="28"/>
          <w:szCs w:val="28"/>
        </w:rPr>
        <w:t>Метою засідань було:</w:t>
      </w:r>
      <w:r w:rsidR="006D6B3C" w:rsidRPr="006D6B3C">
        <w:rPr>
          <w:rFonts w:ascii="Times New Roman" w:hAnsi="Times New Roman" w:cs="Times New Roman"/>
        </w:rPr>
        <w:t xml:space="preserve"> </w:t>
      </w:r>
      <w:r w:rsidR="006D6B3C" w:rsidRPr="006D6B3C">
        <w:rPr>
          <w:rFonts w:ascii="Times New Roman" w:hAnsi="Times New Roman" w:cs="Times New Roman"/>
          <w:sz w:val="28"/>
          <w:szCs w:val="28"/>
        </w:rPr>
        <w:t xml:space="preserve">надати теоретичну та практичну допомогу педагогічним працівникам  по-новому поглянути на освітній простір закладу, своєчасно </w:t>
      </w:r>
      <w:proofErr w:type="spellStart"/>
      <w:r w:rsidR="006D6B3C" w:rsidRPr="006D6B3C">
        <w:rPr>
          <w:rFonts w:ascii="Times New Roman" w:hAnsi="Times New Roman" w:cs="Times New Roman"/>
          <w:sz w:val="28"/>
          <w:szCs w:val="28"/>
        </w:rPr>
        <w:t>підлаштувати</w:t>
      </w:r>
      <w:proofErr w:type="spellEnd"/>
      <w:r w:rsidR="006D6B3C" w:rsidRPr="006D6B3C">
        <w:rPr>
          <w:rFonts w:ascii="Times New Roman" w:hAnsi="Times New Roman" w:cs="Times New Roman"/>
          <w:sz w:val="28"/>
          <w:szCs w:val="28"/>
        </w:rPr>
        <w:t xml:space="preserve"> його під запити дітей, особливості їхнього сприймання та психофізіологічного розвитку.</w:t>
      </w:r>
      <w:r w:rsidR="00087118">
        <w:rPr>
          <w:rFonts w:ascii="Times New Roman" w:hAnsi="Times New Roman" w:cs="Times New Roman"/>
          <w:sz w:val="28"/>
          <w:szCs w:val="28"/>
        </w:rPr>
        <w:t xml:space="preserve"> Р</w:t>
      </w:r>
      <w:r w:rsidR="006D6B3C">
        <w:rPr>
          <w:rFonts w:ascii="Times New Roman" w:hAnsi="Times New Roman" w:cs="Times New Roman"/>
          <w:sz w:val="28"/>
          <w:szCs w:val="28"/>
        </w:rPr>
        <w:t>озглядалися</w:t>
      </w:r>
      <w:r w:rsidR="00087118">
        <w:rPr>
          <w:rFonts w:ascii="Times New Roman" w:hAnsi="Times New Roman" w:cs="Times New Roman"/>
          <w:sz w:val="28"/>
          <w:szCs w:val="28"/>
        </w:rPr>
        <w:t xml:space="preserve"> </w:t>
      </w:r>
      <w:r w:rsidR="006D6B3C">
        <w:rPr>
          <w:rFonts w:ascii="Times New Roman" w:hAnsi="Times New Roman" w:cs="Times New Roman"/>
          <w:sz w:val="28"/>
          <w:szCs w:val="28"/>
        </w:rPr>
        <w:t xml:space="preserve"> </w:t>
      </w:r>
      <w:r w:rsidR="008E1659">
        <w:rPr>
          <w:rFonts w:ascii="Times New Roman" w:hAnsi="Times New Roman" w:cs="Times New Roman"/>
          <w:sz w:val="28"/>
          <w:szCs w:val="28"/>
        </w:rPr>
        <w:t xml:space="preserve"> </w:t>
      </w:r>
      <w:r w:rsidR="00087118">
        <w:rPr>
          <w:rFonts w:ascii="Times New Roman" w:hAnsi="Times New Roman" w:cs="Times New Roman"/>
          <w:sz w:val="28"/>
          <w:szCs w:val="28"/>
        </w:rPr>
        <w:t xml:space="preserve">питання: пошук шляхів вирішення проблеми (вересень), недоліки сучасного освітнього простору (жовтень), організація середовища дитячого садка за технологією К.Крутій </w:t>
      </w:r>
      <w:r w:rsidR="00087118">
        <w:rPr>
          <w:rFonts w:ascii="Times New Roman" w:hAnsi="Times New Roman" w:cs="Times New Roman"/>
          <w:sz w:val="28"/>
          <w:szCs w:val="28"/>
        </w:rPr>
        <w:lastRenderedPageBreak/>
        <w:t>«Стіни, стеля та підлога, які говорять»</w:t>
      </w:r>
      <w:r w:rsidR="00711136">
        <w:rPr>
          <w:rFonts w:ascii="Times New Roman" w:hAnsi="Times New Roman" w:cs="Times New Roman"/>
          <w:sz w:val="28"/>
          <w:szCs w:val="28"/>
        </w:rPr>
        <w:t xml:space="preserve"> (листопад), облаштування осередків, персональний</w:t>
      </w:r>
      <w:r w:rsidR="008E1659">
        <w:rPr>
          <w:rFonts w:ascii="Times New Roman" w:hAnsi="Times New Roman" w:cs="Times New Roman"/>
          <w:sz w:val="28"/>
          <w:szCs w:val="28"/>
        </w:rPr>
        <w:t xml:space="preserve"> </w:t>
      </w:r>
      <w:r w:rsidR="00711136">
        <w:rPr>
          <w:rFonts w:ascii="Times New Roman" w:hAnsi="Times New Roman" w:cs="Times New Roman"/>
          <w:sz w:val="28"/>
          <w:szCs w:val="28"/>
        </w:rPr>
        <w:t xml:space="preserve">простір дитини, технологія в якій дошкільник  - господар свого простору (грудень, січень, лютий), пошук нової інформації </w:t>
      </w:r>
      <w:r w:rsidR="006567A7">
        <w:rPr>
          <w:rFonts w:ascii="Times New Roman" w:hAnsi="Times New Roman" w:cs="Times New Roman"/>
          <w:sz w:val="28"/>
          <w:szCs w:val="28"/>
        </w:rPr>
        <w:t>по питанню стіни, стеля та підлога, що говорять (березень), демонстрування напрацьованого досвіду загалу педагогів (травень).</w:t>
      </w:r>
    </w:p>
    <w:p w:rsidR="000B56F0" w:rsidRPr="006567A7" w:rsidRDefault="008E1659" w:rsidP="006567A7">
      <w:pPr>
        <w:jc w:val="both"/>
        <w:rPr>
          <w:rFonts w:ascii="Times New Roman" w:hAnsi="Times New Roman" w:cs="Times New Roman"/>
          <w:sz w:val="28"/>
          <w:szCs w:val="28"/>
        </w:rPr>
      </w:pPr>
      <w:r w:rsidRPr="006567A7">
        <w:rPr>
          <w:rFonts w:ascii="Times New Roman" w:hAnsi="Times New Roman" w:cs="Times New Roman"/>
          <w:sz w:val="28"/>
          <w:szCs w:val="28"/>
        </w:rPr>
        <w:t xml:space="preserve">        </w:t>
      </w:r>
      <w:r w:rsidR="000B56F0" w:rsidRPr="006567A7">
        <w:rPr>
          <w:rFonts w:ascii="Times New Roman" w:eastAsia="Times New Roman" w:hAnsi="Times New Roman" w:cs="Times New Roman"/>
          <w:sz w:val="28"/>
          <w:szCs w:val="28"/>
        </w:rPr>
        <w:t>Протягом року в закладі проведено ряд</w:t>
      </w:r>
      <w:r w:rsidR="000B56F0" w:rsidRPr="006567A7">
        <w:rPr>
          <w:rFonts w:ascii="Times New Roman" w:eastAsia="Times New Roman" w:hAnsi="Times New Roman" w:cs="Times New Roman"/>
          <w:b/>
          <w:sz w:val="28"/>
          <w:szCs w:val="28"/>
        </w:rPr>
        <w:t xml:space="preserve"> </w:t>
      </w:r>
      <w:r w:rsidR="000B56F0" w:rsidRPr="006567A7">
        <w:rPr>
          <w:rFonts w:ascii="Times New Roman" w:eastAsia="Times New Roman" w:hAnsi="Times New Roman" w:cs="Times New Roman"/>
          <w:b/>
          <w:bCs/>
          <w:sz w:val="28"/>
          <w:szCs w:val="28"/>
        </w:rPr>
        <w:t>тематичних тижнів:</w:t>
      </w:r>
      <w:r w:rsidR="000B56F0" w:rsidRPr="006567A7">
        <w:rPr>
          <w:rFonts w:ascii="Times New Roman" w:eastAsia="Times New Roman" w:hAnsi="Times New Roman" w:cs="Times New Roman"/>
          <w:b/>
          <w:bCs/>
          <w:color w:val="C00000"/>
          <w:sz w:val="28"/>
          <w:szCs w:val="28"/>
        </w:rPr>
        <w:t xml:space="preserve"> </w:t>
      </w:r>
      <w:r w:rsidR="000B56F0" w:rsidRPr="006567A7">
        <w:rPr>
          <w:rFonts w:ascii="Times New Roman" w:eastAsia="Times New Roman" w:hAnsi="Times New Roman" w:cs="Times New Roman"/>
          <w:color w:val="000000"/>
          <w:sz w:val="28"/>
          <w:szCs w:val="28"/>
        </w:rPr>
        <w:t>тижде</w:t>
      </w:r>
      <w:r w:rsidR="006567A7">
        <w:rPr>
          <w:rFonts w:ascii="Times New Roman" w:eastAsia="Times New Roman" w:hAnsi="Times New Roman" w:cs="Times New Roman"/>
          <w:color w:val="000000"/>
          <w:sz w:val="28"/>
          <w:szCs w:val="28"/>
        </w:rPr>
        <w:t>нь знань безпеки дорожнього руху (вересень 2022</w:t>
      </w:r>
      <w:r w:rsidR="000B56F0" w:rsidRPr="006567A7">
        <w:rPr>
          <w:rFonts w:ascii="Times New Roman" w:eastAsia="Times New Roman" w:hAnsi="Times New Roman" w:cs="Times New Roman"/>
          <w:color w:val="000000"/>
          <w:sz w:val="28"/>
          <w:szCs w:val="28"/>
        </w:rPr>
        <w:t xml:space="preserve">р, </w:t>
      </w:r>
      <w:r w:rsidR="006567A7">
        <w:rPr>
          <w:rFonts w:ascii="Times New Roman" w:eastAsia="Times New Roman" w:hAnsi="Times New Roman" w:cs="Times New Roman"/>
          <w:color w:val="000000"/>
          <w:sz w:val="28"/>
          <w:szCs w:val="28"/>
        </w:rPr>
        <w:t>квітень , 2023р)</w:t>
      </w:r>
      <w:r w:rsidR="00024C94">
        <w:rPr>
          <w:rFonts w:ascii="Times New Roman" w:eastAsia="Times New Roman" w:hAnsi="Times New Roman" w:cs="Times New Roman"/>
          <w:color w:val="000000"/>
          <w:sz w:val="28"/>
          <w:szCs w:val="28"/>
        </w:rPr>
        <w:t>;</w:t>
      </w:r>
      <w:r w:rsidR="000B56F0" w:rsidRPr="006567A7">
        <w:rPr>
          <w:rFonts w:ascii="Times New Roman" w:eastAsia="Times New Roman" w:hAnsi="Times New Roman" w:cs="Times New Roman"/>
          <w:color w:val="000000"/>
          <w:sz w:val="28"/>
          <w:szCs w:val="28"/>
        </w:rPr>
        <w:t xml:space="preserve"> </w:t>
      </w:r>
      <w:r w:rsidR="006567A7">
        <w:rPr>
          <w:rFonts w:ascii="Times New Roman" w:eastAsia="Times New Roman" w:hAnsi="Times New Roman" w:cs="Times New Roman"/>
          <w:color w:val="000000"/>
          <w:sz w:val="28"/>
          <w:szCs w:val="28"/>
        </w:rPr>
        <w:t xml:space="preserve"> Тиждень безпеки дитини (жовтень 2022р)</w:t>
      </w:r>
      <w:r w:rsidR="00024C94">
        <w:rPr>
          <w:rFonts w:ascii="Times New Roman" w:eastAsia="Times New Roman" w:hAnsi="Times New Roman" w:cs="Times New Roman"/>
          <w:color w:val="000000"/>
          <w:sz w:val="28"/>
          <w:szCs w:val="28"/>
        </w:rPr>
        <w:t>;</w:t>
      </w:r>
      <w:r w:rsidR="000B56F0" w:rsidRPr="006567A7">
        <w:rPr>
          <w:rFonts w:ascii="Times New Roman" w:eastAsia="Times New Roman" w:hAnsi="Times New Roman" w:cs="Times New Roman"/>
          <w:color w:val="000000"/>
          <w:sz w:val="28"/>
          <w:szCs w:val="28"/>
        </w:rPr>
        <w:t xml:space="preserve">   Тиждень        </w:t>
      </w:r>
      <w:r w:rsidR="00024C94">
        <w:rPr>
          <w:rFonts w:ascii="Times New Roman" w:eastAsia="Times New Roman" w:hAnsi="Times New Roman" w:cs="Times New Roman"/>
          <w:color w:val="000000"/>
          <w:sz w:val="28"/>
          <w:szCs w:val="28"/>
        </w:rPr>
        <w:t xml:space="preserve"> «16днів без насильства»    (листопад-грудень</w:t>
      </w:r>
      <w:r w:rsidR="000B56F0" w:rsidRPr="006567A7">
        <w:rPr>
          <w:rFonts w:ascii="Times New Roman" w:eastAsia="Times New Roman" w:hAnsi="Times New Roman" w:cs="Times New Roman"/>
          <w:color w:val="000000"/>
          <w:sz w:val="28"/>
          <w:szCs w:val="28"/>
        </w:rPr>
        <w:t xml:space="preserve">    20</w:t>
      </w:r>
      <w:r w:rsidR="00024C94">
        <w:rPr>
          <w:rFonts w:ascii="Times New Roman" w:eastAsia="Times New Roman" w:hAnsi="Times New Roman" w:cs="Times New Roman"/>
          <w:color w:val="000000"/>
          <w:sz w:val="28"/>
          <w:szCs w:val="28"/>
        </w:rPr>
        <w:t>22</w:t>
      </w:r>
      <w:r w:rsidR="000B56F0" w:rsidRPr="006567A7">
        <w:rPr>
          <w:rFonts w:ascii="Times New Roman" w:eastAsia="Times New Roman" w:hAnsi="Times New Roman" w:cs="Times New Roman"/>
          <w:color w:val="000000"/>
          <w:sz w:val="28"/>
          <w:szCs w:val="28"/>
        </w:rPr>
        <w:t xml:space="preserve">р);    </w:t>
      </w:r>
      <w:r w:rsidR="00024C94">
        <w:rPr>
          <w:rFonts w:ascii="Times New Roman" w:eastAsia="Times New Roman" w:hAnsi="Times New Roman" w:cs="Times New Roman"/>
          <w:color w:val="000000"/>
          <w:sz w:val="28"/>
          <w:szCs w:val="28"/>
        </w:rPr>
        <w:t xml:space="preserve"> тематичні дні: «Стежинками життя В.О.Сухомлинського» (28.09.2022р), «День української мови та писемності» (09.11.2022р),</w:t>
      </w:r>
    </w:p>
    <w:p w:rsidR="000B56F0" w:rsidRPr="00031E4A" w:rsidRDefault="000B56F0" w:rsidP="000B56F0">
      <w:pPr>
        <w:shd w:val="clear" w:color="auto" w:fill="FFFFFF"/>
        <w:spacing w:before="68" w:after="0" w:line="272" w:lineRule="atLeast"/>
        <w:ind w:firstLine="204"/>
        <w:jc w:val="both"/>
        <w:rPr>
          <w:rFonts w:ascii="Verdana" w:eastAsia="Times New Roman" w:hAnsi="Verdana" w:cs="Times New Roman"/>
          <w:color w:val="030303"/>
          <w:sz w:val="28"/>
          <w:szCs w:val="28"/>
          <w:lang w:eastAsia="ru-RU"/>
        </w:rPr>
      </w:pPr>
      <w:r w:rsidRPr="00031E4A">
        <w:rPr>
          <w:rFonts w:ascii="Times New Roman" w:hAnsi="Times New Roman" w:cs="Times New Roman"/>
          <w:b/>
          <w:sz w:val="28"/>
          <w:szCs w:val="28"/>
        </w:rPr>
        <w:t xml:space="preserve">    </w:t>
      </w:r>
      <w:r w:rsidRPr="00031E4A">
        <w:rPr>
          <w:rFonts w:ascii="Times New Roman" w:eastAsia="Times New Roman" w:hAnsi="Times New Roman" w:cs="Times New Roman"/>
          <w:color w:val="000000"/>
          <w:sz w:val="28"/>
          <w:szCs w:val="28"/>
          <w:lang w:eastAsia="ru-RU"/>
        </w:rPr>
        <w:t>Участь педагогів у  різних формах методичного навчання сприяла вдосконаленню практичних знань, умінь та навичок з методик дошкільного виховання та навчання. Методичні, організаційно-педагогічні заходи   стимулювали творчі пошуки вихователів, сприяли впровадженню сучасних інноваційних та інформаційно-комунікативних технологій в освітній процес.</w:t>
      </w:r>
    </w:p>
    <w:p w:rsidR="000B56F0" w:rsidRPr="00024C94" w:rsidRDefault="000B56F0" w:rsidP="000B56F0">
      <w:pPr>
        <w:shd w:val="clear" w:color="auto" w:fill="FFFFFF"/>
        <w:spacing w:before="68" w:after="0" w:line="272" w:lineRule="atLeast"/>
        <w:ind w:firstLine="204"/>
        <w:jc w:val="both"/>
        <w:rPr>
          <w:rFonts w:ascii="Times New Roman" w:eastAsia="Times New Roman" w:hAnsi="Times New Roman" w:cs="Times New Roman"/>
          <w:sz w:val="28"/>
          <w:szCs w:val="28"/>
          <w:lang w:eastAsia="ru-RU"/>
        </w:rPr>
      </w:pPr>
      <w:r w:rsidRPr="00031E4A">
        <w:rPr>
          <w:rFonts w:ascii="Times New Roman" w:hAnsi="Times New Roman" w:cs="Times New Roman"/>
          <w:b/>
          <w:color w:val="C00000"/>
          <w:sz w:val="28"/>
          <w:szCs w:val="28"/>
        </w:rPr>
        <w:t xml:space="preserve"> </w:t>
      </w:r>
      <w:r w:rsidRPr="00024C94">
        <w:rPr>
          <w:rFonts w:ascii="Times New Roman" w:eastAsia="Times New Roman" w:hAnsi="Times New Roman" w:cs="Times New Roman"/>
          <w:sz w:val="28"/>
          <w:szCs w:val="28"/>
          <w:lang w:eastAsia="ru-RU"/>
        </w:rPr>
        <w:t xml:space="preserve">З метою підвищення кваліфікації, протягом  навчального року педагоги відвідували </w:t>
      </w:r>
      <w:r w:rsidRPr="00024C94">
        <w:rPr>
          <w:rFonts w:ascii="Times New Roman" w:eastAsia="Times New Roman" w:hAnsi="Times New Roman" w:cs="Times New Roman"/>
          <w:b/>
          <w:sz w:val="28"/>
          <w:szCs w:val="28"/>
          <w:lang w:eastAsia="ru-RU"/>
        </w:rPr>
        <w:t>міські методичні об’єднання</w:t>
      </w:r>
      <w:r w:rsidRPr="00024C94">
        <w:rPr>
          <w:rFonts w:ascii="Times New Roman" w:eastAsia="Times New Roman" w:hAnsi="Times New Roman" w:cs="Times New Roman"/>
          <w:sz w:val="28"/>
          <w:szCs w:val="28"/>
          <w:lang w:eastAsia="ru-RU"/>
        </w:rPr>
        <w:t xml:space="preserve">: </w:t>
      </w:r>
    </w:p>
    <w:p w:rsidR="000B56F0" w:rsidRPr="00031E4A" w:rsidRDefault="000B56F0" w:rsidP="000B56F0">
      <w:pPr>
        <w:shd w:val="clear" w:color="auto" w:fill="FFFFFF"/>
        <w:spacing w:before="68" w:after="0" w:line="272" w:lineRule="atLeast"/>
        <w:jc w:val="both"/>
        <w:rPr>
          <w:rFonts w:ascii="Times New Roman" w:eastAsia="Times New Roman" w:hAnsi="Times New Roman" w:cs="Times New Roman"/>
          <w:color w:val="000000"/>
          <w:sz w:val="28"/>
          <w:szCs w:val="28"/>
          <w:lang w:eastAsia="ru-RU"/>
        </w:rPr>
      </w:pPr>
      <w:r w:rsidRPr="00031E4A">
        <w:rPr>
          <w:rFonts w:ascii="Times New Roman" w:eastAsia="Times New Roman" w:hAnsi="Times New Roman" w:cs="Times New Roman"/>
          <w:color w:val="000000"/>
          <w:sz w:val="28"/>
          <w:szCs w:val="28"/>
          <w:lang w:eastAsia="ru-RU"/>
        </w:rPr>
        <w:t xml:space="preserve">1.Засідання творчої групи вихователів – методистів ЗДО відбулося в ЗДО № 4 «Пролісок» </w:t>
      </w:r>
      <w:r w:rsidR="00024C94">
        <w:rPr>
          <w:rFonts w:ascii="Times New Roman" w:eastAsia="Times New Roman" w:hAnsi="Times New Roman" w:cs="Times New Roman"/>
          <w:color w:val="000000"/>
          <w:sz w:val="28"/>
          <w:szCs w:val="28"/>
          <w:lang w:eastAsia="ru-RU"/>
        </w:rPr>
        <w:t xml:space="preserve"> (02.11.</w:t>
      </w:r>
      <w:r w:rsidRPr="00031E4A">
        <w:rPr>
          <w:rFonts w:ascii="Times New Roman" w:eastAsia="Times New Roman" w:hAnsi="Times New Roman" w:cs="Times New Roman"/>
          <w:color w:val="000000"/>
          <w:sz w:val="28"/>
          <w:szCs w:val="28"/>
          <w:lang w:eastAsia="ru-RU"/>
        </w:rPr>
        <w:t>2022р.</w:t>
      </w:r>
      <w:r w:rsidR="00024C94">
        <w:rPr>
          <w:rFonts w:ascii="Times New Roman" w:eastAsia="Times New Roman" w:hAnsi="Times New Roman" w:cs="Times New Roman"/>
          <w:color w:val="000000"/>
          <w:sz w:val="28"/>
          <w:szCs w:val="28"/>
          <w:lang w:eastAsia="ru-RU"/>
        </w:rPr>
        <w:t>)</w:t>
      </w:r>
      <w:r w:rsidRPr="00031E4A">
        <w:rPr>
          <w:rFonts w:ascii="Times New Roman" w:eastAsia="Times New Roman" w:hAnsi="Times New Roman" w:cs="Times New Roman"/>
          <w:color w:val="000000"/>
          <w:sz w:val="28"/>
          <w:szCs w:val="28"/>
          <w:lang w:eastAsia="ru-RU"/>
        </w:rPr>
        <w:t xml:space="preserve"> на тему: «</w:t>
      </w:r>
      <w:r w:rsidR="00A07420">
        <w:rPr>
          <w:rFonts w:ascii="Times New Roman" w:eastAsia="Times New Roman" w:hAnsi="Times New Roman" w:cs="Times New Roman"/>
          <w:color w:val="000000"/>
          <w:sz w:val="28"/>
          <w:szCs w:val="28"/>
          <w:lang w:eastAsia="ru-RU"/>
        </w:rPr>
        <w:t>Дистанційна форма організації освітньої роботи закладу дошкільної освіти: особливості, можливості, принципи та методи</w:t>
      </w:r>
      <w:r w:rsidRPr="00031E4A">
        <w:rPr>
          <w:rFonts w:ascii="Times New Roman" w:eastAsia="Times New Roman" w:hAnsi="Times New Roman" w:cs="Times New Roman"/>
          <w:color w:val="000000"/>
          <w:sz w:val="28"/>
          <w:szCs w:val="28"/>
          <w:lang w:eastAsia="ru-RU"/>
        </w:rPr>
        <w:t>»</w:t>
      </w:r>
      <w:r w:rsidR="00A07420">
        <w:rPr>
          <w:rFonts w:ascii="Times New Roman" w:eastAsia="Times New Roman" w:hAnsi="Times New Roman" w:cs="Times New Roman"/>
          <w:color w:val="000000"/>
          <w:sz w:val="28"/>
          <w:szCs w:val="28"/>
          <w:lang w:eastAsia="ru-RU"/>
        </w:rPr>
        <w:t>; в ЗДО № 3 «Ромашка» (22.02.2023р) на тему: «Формування внутрішньої системи забезпечення якості освіти у закладах дошкільної освіти»</w:t>
      </w:r>
      <w:r w:rsidRPr="00031E4A">
        <w:rPr>
          <w:rFonts w:ascii="Times New Roman" w:eastAsia="Times New Roman" w:hAnsi="Times New Roman" w:cs="Times New Roman"/>
          <w:color w:val="000000"/>
          <w:sz w:val="28"/>
          <w:szCs w:val="28"/>
          <w:lang w:eastAsia="ru-RU"/>
        </w:rPr>
        <w:t xml:space="preserve"> (</w:t>
      </w:r>
      <w:proofErr w:type="spellStart"/>
      <w:r w:rsidRPr="00031E4A">
        <w:rPr>
          <w:rFonts w:ascii="Times New Roman" w:eastAsia="Times New Roman" w:hAnsi="Times New Roman" w:cs="Times New Roman"/>
          <w:color w:val="000000"/>
          <w:sz w:val="28"/>
          <w:szCs w:val="28"/>
          <w:lang w:eastAsia="ru-RU"/>
        </w:rPr>
        <w:t>Ситікова</w:t>
      </w:r>
      <w:proofErr w:type="spellEnd"/>
      <w:r w:rsidRPr="00031E4A">
        <w:rPr>
          <w:rFonts w:ascii="Times New Roman" w:eastAsia="Times New Roman" w:hAnsi="Times New Roman" w:cs="Times New Roman"/>
          <w:color w:val="000000"/>
          <w:sz w:val="28"/>
          <w:szCs w:val="28"/>
          <w:lang w:eastAsia="ru-RU"/>
        </w:rPr>
        <w:t xml:space="preserve"> Н.О.)</w:t>
      </w:r>
    </w:p>
    <w:p w:rsidR="00A07420" w:rsidRDefault="000B56F0" w:rsidP="000B56F0">
      <w:pPr>
        <w:shd w:val="clear" w:color="auto" w:fill="FFFFFF"/>
        <w:spacing w:before="68" w:after="0" w:line="272" w:lineRule="atLeast"/>
        <w:jc w:val="both"/>
        <w:rPr>
          <w:rFonts w:ascii="Times New Roman" w:eastAsia="Times New Roman" w:hAnsi="Times New Roman" w:cs="Times New Roman"/>
          <w:color w:val="000000"/>
          <w:sz w:val="28"/>
          <w:szCs w:val="28"/>
          <w:lang w:eastAsia="ru-RU"/>
        </w:rPr>
      </w:pPr>
      <w:r w:rsidRPr="00031E4A">
        <w:rPr>
          <w:rFonts w:ascii="Times New Roman" w:eastAsia="Times New Roman" w:hAnsi="Times New Roman" w:cs="Times New Roman"/>
          <w:b/>
          <w:color w:val="000000"/>
          <w:sz w:val="28"/>
          <w:szCs w:val="28"/>
          <w:lang w:eastAsia="ru-RU"/>
        </w:rPr>
        <w:t xml:space="preserve">2. </w:t>
      </w:r>
      <w:r w:rsidRPr="00031E4A">
        <w:rPr>
          <w:rFonts w:ascii="Times New Roman" w:eastAsia="Times New Roman" w:hAnsi="Times New Roman" w:cs="Times New Roman"/>
          <w:color w:val="000000"/>
          <w:sz w:val="28"/>
          <w:szCs w:val="28"/>
          <w:lang w:eastAsia="ru-RU"/>
        </w:rPr>
        <w:t xml:space="preserve">Засідання професійної спільноти вихователів ЗДО </w:t>
      </w:r>
      <w:r w:rsidR="00A07420" w:rsidRPr="00031E4A">
        <w:rPr>
          <w:rFonts w:ascii="Times New Roman" w:eastAsia="Times New Roman" w:hAnsi="Times New Roman" w:cs="Times New Roman"/>
          <w:color w:val="000000"/>
          <w:sz w:val="28"/>
          <w:szCs w:val="28"/>
          <w:lang w:eastAsia="ru-RU"/>
        </w:rPr>
        <w:t xml:space="preserve">відбулося в ЗДО № 4 «Пролісок» </w:t>
      </w:r>
      <w:r w:rsidR="00A07420">
        <w:rPr>
          <w:rFonts w:ascii="Times New Roman" w:eastAsia="Times New Roman" w:hAnsi="Times New Roman" w:cs="Times New Roman"/>
          <w:color w:val="000000"/>
          <w:sz w:val="28"/>
          <w:szCs w:val="28"/>
          <w:lang w:eastAsia="ru-RU"/>
        </w:rPr>
        <w:t xml:space="preserve"> (02.11.</w:t>
      </w:r>
      <w:r w:rsidR="00A07420" w:rsidRPr="00031E4A">
        <w:rPr>
          <w:rFonts w:ascii="Times New Roman" w:eastAsia="Times New Roman" w:hAnsi="Times New Roman" w:cs="Times New Roman"/>
          <w:color w:val="000000"/>
          <w:sz w:val="28"/>
          <w:szCs w:val="28"/>
          <w:lang w:eastAsia="ru-RU"/>
        </w:rPr>
        <w:t>2022р.</w:t>
      </w:r>
      <w:r w:rsidR="00A07420">
        <w:rPr>
          <w:rFonts w:ascii="Times New Roman" w:eastAsia="Times New Roman" w:hAnsi="Times New Roman" w:cs="Times New Roman"/>
          <w:color w:val="000000"/>
          <w:sz w:val="28"/>
          <w:szCs w:val="28"/>
          <w:lang w:eastAsia="ru-RU"/>
        </w:rPr>
        <w:t>)</w:t>
      </w:r>
      <w:r w:rsidR="00A07420" w:rsidRPr="00031E4A">
        <w:rPr>
          <w:rFonts w:ascii="Times New Roman" w:eastAsia="Times New Roman" w:hAnsi="Times New Roman" w:cs="Times New Roman"/>
          <w:color w:val="000000"/>
          <w:sz w:val="28"/>
          <w:szCs w:val="28"/>
          <w:lang w:eastAsia="ru-RU"/>
        </w:rPr>
        <w:t xml:space="preserve"> на тему: «</w:t>
      </w:r>
      <w:r w:rsidR="00A07420">
        <w:rPr>
          <w:rFonts w:ascii="Times New Roman" w:eastAsia="Times New Roman" w:hAnsi="Times New Roman" w:cs="Times New Roman"/>
          <w:color w:val="000000"/>
          <w:sz w:val="28"/>
          <w:szCs w:val="28"/>
          <w:lang w:eastAsia="ru-RU"/>
        </w:rPr>
        <w:t>Дистанційна форма організації освітньої роботи закладу дошкільної освіти: особливості, можливості, принципи та методи</w:t>
      </w:r>
      <w:r w:rsidR="00A07420" w:rsidRPr="00031E4A">
        <w:rPr>
          <w:rFonts w:ascii="Times New Roman" w:eastAsia="Times New Roman" w:hAnsi="Times New Roman" w:cs="Times New Roman"/>
          <w:color w:val="000000"/>
          <w:sz w:val="28"/>
          <w:szCs w:val="28"/>
          <w:lang w:eastAsia="ru-RU"/>
        </w:rPr>
        <w:t>»</w:t>
      </w:r>
      <w:r w:rsidR="00A07420">
        <w:rPr>
          <w:rFonts w:ascii="Times New Roman" w:eastAsia="Times New Roman" w:hAnsi="Times New Roman" w:cs="Times New Roman"/>
          <w:color w:val="000000"/>
          <w:sz w:val="28"/>
          <w:szCs w:val="28"/>
          <w:lang w:eastAsia="ru-RU"/>
        </w:rPr>
        <w:t xml:space="preserve">; в ЗДО № 2 «Дюймовочка» (29.11.2022р) на тему: «Розвиток дрібної моторики в різних видах діяльності з дітьми старшого віку» (педагоги закладу); </w:t>
      </w:r>
      <w:r w:rsidR="00E40EA1">
        <w:rPr>
          <w:rFonts w:ascii="Times New Roman" w:eastAsia="Times New Roman" w:hAnsi="Times New Roman" w:cs="Times New Roman"/>
          <w:color w:val="000000"/>
          <w:sz w:val="28"/>
          <w:szCs w:val="28"/>
          <w:lang w:eastAsia="ru-RU"/>
        </w:rPr>
        <w:t xml:space="preserve"> </w:t>
      </w:r>
      <w:r w:rsidR="00A07420">
        <w:rPr>
          <w:rFonts w:ascii="Times New Roman" w:eastAsia="Times New Roman" w:hAnsi="Times New Roman" w:cs="Times New Roman"/>
          <w:color w:val="000000"/>
          <w:sz w:val="28"/>
          <w:szCs w:val="28"/>
          <w:lang w:eastAsia="ru-RU"/>
        </w:rPr>
        <w:t>в ЗДО № 5 «Берізка» (січень, 2023р) на тему: «С</w:t>
      </w:r>
      <w:r w:rsidR="00E40EA1">
        <w:rPr>
          <w:rFonts w:ascii="Times New Roman" w:eastAsia="Times New Roman" w:hAnsi="Times New Roman" w:cs="Times New Roman"/>
          <w:color w:val="000000"/>
          <w:sz w:val="28"/>
          <w:szCs w:val="28"/>
          <w:lang w:eastAsia="ru-RU"/>
        </w:rPr>
        <w:t>творення соціально – педагогічних умов для реалізації національно – патріотичного виховання».</w:t>
      </w:r>
    </w:p>
    <w:p w:rsidR="00E40EA1" w:rsidRDefault="00E40EA1" w:rsidP="000B56F0">
      <w:pPr>
        <w:shd w:val="clear" w:color="auto" w:fill="FFFFFF"/>
        <w:spacing w:before="68" w:after="0" w:line="27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Засідання професійної спільноти медичних сестер ЗДО відбулося  (дистанційно)   в ЗДО № 5 «Берізка» (жовтень, 2022р) на тему: «Санітарно – гігієнічні вимоги до утримання укриттів закладів освіти. Облаштовуємо місце тимчасового перебування»; в ЗДО № 6 «Волошка» (травень, 2023р) на тему «</w:t>
      </w:r>
      <w:proofErr w:type="spellStart"/>
      <w:r>
        <w:rPr>
          <w:rFonts w:ascii="Times New Roman" w:eastAsia="Times New Roman" w:hAnsi="Times New Roman" w:cs="Times New Roman"/>
          <w:color w:val="000000"/>
          <w:sz w:val="28"/>
          <w:szCs w:val="28"/>
          <w:lang w:eastAsia="ru-RU"/>
        </w:rPr>
        <w:t>Домедична</w:t>
      </w:r>
      <w:proofErr w:type="spellEnd"/>
      <w:r>
        <w:rPr>
          <w:rFonts w:ascii="Times New Roman" w:eastAsia="Times New Roman" w:hAnsi="Times New Roman" w:cs="Times New Roman"/>
          <w:color w:val="000000"/>
          <w:sz w:val="28"/>
          <w:szCs w:val="28"/>
          <w:lang w:eastAsia="ru-RU"/>
        </w:rPr>
        <w:t xml:space="preserve"> допомога. Медсестрі – про виклик екстреної (швидкої) медичної допомоги» (ст. медсестра Якимова К.О.)</w:t>
      </w:r>
    </w:p>
    <w:p w:rsidR="00E40EA1" w:rsidRDefault="00E40EA1" w:rsidP="000B56F0">
      <w:pPr>
        <w:shd w:val="clear" w:color="auto" w:fill="FFFFFF"/>
        <w:spacing w:before="68" w:after="0" w:line="27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Засідання професійної спільноти музичних керівників, які відвідувала музичний керівник Сорокова Л.В. відбулися в ЗДО № 1 «Зіронька» (листопад, 2022р) на тему</w:t>
      </w:r>
      <w:r w:rsidR="003E3C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Розвиток дітей дошкільного віку в музично – </w:t>
      </w:r>
      <w:r>
        <w:rPr>
          <w:rFonts w:ascii="Times New Roman" w:eastAsia="Times New Roman" w:hAnsi="Times New Roman" w:cs="Times New Roman"/>
          <w:color w:val="000000"/>
          <w:sz w:val="28"/>
          <w:szCs w:val="28"/>
          <w:lang w:eastAsia="ru-RU"/>
        </w:rPr>
        <w:lastRenderedPageBreak/>
        <w:t xml:space="preserve">руховій діяльності» </w:t>
      </w:r>
      <w:r w:rsidR="003E3C8B">
        <w:rPr>
          <w:rFonts w:ascii="Times New Roman" w:eastAsia="Times New Roman" w:hAnsi="Times New Roman" w:cs="Times New Roman"/>
          <w:color w:val="000000"/>
          <w:sz w:val="28"/>
          <w:szCs w:val="28"/>
          <w:lang w:eastAsia="ru-RU"/>
        </w:rPr>
        <w:t>та в ЗДО № 6 «Волошка» (квітень, 2023р) на тему: «Драматизація як метод формування творчих та музичних здібностей дітей дошкільного віку».</w:t>
      </w:r>
    </w:p>
    <w:p w:rsidR="003E3C8B" w:rsidRDefault="003E3C8B" w:rsidP="000B56F0">
      <w:pPr>
        <w:shd w:val="clear" w:color="auto" w:fill="FFFFFF"/>
        <w:spacing w:before="68" w:after="0" w:line="27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Засідання професійної спільноти  вихователів дітей раннього віку відбулося в ЗДО № 1 «Зіронька» (листопад, 2022р) на тему «Використання методики Лялька як персона в адаптації дітей раннього віку» (Погоріла Л.В., </w:t>
      </w:r>
      <w:proofErr w:type="spellStart"/>
      <w:r>
        <w:rPr>
          <w:rFonts w:ascii="Times New Roman" w:eastAsia="Times New Roman" w:hAnsi="Times New Roman" w:cs="Times New Roman"/>
          <w:color w:val="000000"/>
          <w:sz w:val="28"/>
          <w:szCs w:val="28"/>
          <w:lang w:eastAsia="ru-RU"/>
        </w:rPr>
        <w:t>Лавренко</w:t>
      </w:r>
      <w:proofErr w:type="spellEnd"/>
      <w:r>
        <w:rPr>
          <w:rFonts w:ascii="Times New Roman" w:eastAsia="Times New Roman" w:hAnsi="Times New Roman" w:cs="Times New Roman"/>
          <w:color w:val="000000"/>
          <w:sz w:val="28"/>
          <w:szCs w:val="28"/>
          <w:lang w:eastAsia="ru-RU"/>
        </w:rPr>
        <w:t xml:space="preserve"> І.П.); в ЗДО № 6 «Волошка» (березень, 2023р) на тему: «Формування соціальної компетентності дітей раннього віку за методикою «Лялька як персона» (Погоріла Л.В.)</w:t>
      </w:r>
    </w:p>
    <w:p w:rsidR="000B56F0" w:rsidRPr="00031E4A" w:rsidRDefault="000B56F0" w:rsidP="000B56F0">
      <w:pPr>
        <w:autoSpaceDE w:val="0"/>
        <w:autoSpaceDN w:val="0"/>
        <w:adjustRightInd w:val="0"/>
        <w:spacing w:after="0" w:line="240" w:lineRule="auto"/>
        <w:jc w:val="both"/>
        <w:rPr>
          <w:rFonts w:ascii="Times New Roman" w:hAnsi="Times New Roman" w:cs="Times New Roman"/>
          <w:b/>
          <w:sz w:val="28"/>
          <w:szCs w:val="28"/>
        </w:rPr>
      </w:pPr>
    </w:p>
    <w:p w:rsidR="000B56F0" w:rsidRPr="00031E4A" w:rsidRDefault="000B56F0" w:rsidP="000B56F0">
      <w:pPr>
        <w:pStyle w:val="a4"/>
        <w:autoSpaceDE w:val="0"/>
        <w:autoSpaceDN w:val="0"/>
        <w:adjustRightInd w:val="0"/>
        <w:spacing w:after="0" w:line="240" w:lineRule="auto"/>
        <w:ind w:left="28"/>
        <w:jc w:val="both"/>
        <w:rPr>
          <w:rFonts w:ascii="Times New Roman" w:eastAsia="Times New Roman" w:hAnsi="Times New Roman" w:cs="Times New Roman"/>
          <w:bCs/>
          <w:color w:val="000000"/>
          <w:sz w:val="28"/>
          <w:szCs w:val="28"/>
        </w:rPr>
      </w:pPr>
      <w:r w:rsidRPr="00031E4A">
        <w:rPr>
          <w:rFonts w:ascii="Times New Roman" w:eastAsia="Calibri" w:hAnsi="Times New Roman" w:cs="Times New Roman"/>
          <w:sz w:val="28"/>
          <w:szCs w:val="28"/>
        </w:rPr>
        <w:t xml:space="preserve">     Педагогами закладу була переглянута форма планування за Освітньою програмою для дітей від 2 до 7 років «Дитина». Вони обрали блочно-тематичне планування. Суть його полягає в тому, що інтегрований зміст об’єднано в </w:t>
      </w:r>
      <w:proofErr w:type="spellStart"/>
      <w:r w:rsidRPr="00031E4A">
        <w:rPr>
          <w:rFonts w:ascii="Times New Roman" w:eastAsia="Calibri" w:hAnsi="Times New Roman" w:cs="Times New Roman"/>
          <w:sz w:val="28"/>
          <w:szCs w:val="28"/>
        </w:rPr>
        <w:t>блочно</w:t>
      </w:r>
      <w:proofErr w:type="spellEnd"/>
      <w:r w:rsidRPr="00031E4A">
        <w:rPr>
          <w:rFonts w:ascii="Times New Roman" w:eastAsia="Calibri" w:hAnsi="Times New Roman" w:cs="Times New Roman"/>
          <w:sz w:val="28"/>
          <w:szCs w:val="28"/>
        </w:rPr>
        <w:t xml:space="preserve"> - тематичні цикли, проживання яких забезпечує дитині цілісне сприйняття теми, системність уявлень і знань, а вихователь дістає право зорієнтуватися у виборі й послідовності основних тем занять, доцільних методів навчання для різних вікових груп та відповідно спланувати  освітній процес. Досвідчені педагоги закладу відкрили у цьому дидактико – методичному супроводі нові можливості для творчого професійного самовираження, а вихователі – початківці знайшли щедрі підказки, як побудувати освітню роботу протягом дня найцікавіше і найкорисніше для дітей.</w:t>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 xml:space="preserve">  Здійснювався диференційований підх</w:t>
      </w:r>
      <w:r w:rsidR="003E3C8B">
        <w:rPr>
          <w:sz w:val="28"/>
          <w:szCs w:val="28"/>
          <w:lang w:val="uk-UA"/>
        </w:rPr>
        <w:t xml:space="preserve">ід методичної роботи з педагогами – початківцями </w:t>
      </w:r>
      <w:r w:rsidRPr="00031E4A">
        <w:rPr>
          <w:sz w:val="28"/>
          <w:szCs w:val="28"/>
          <w:lang w:val="uk-UA"/>
        </w:rPr>
        <w:t xml:space="preserve"> </w:t>
      </w:r>
      <w:r w:rsidR="003E3C8B">
        <w:rPr>
          <w:sz w:val="28"/>
          <w:szCs w:val="28"/>
          <w:lang w:val="uk-UA"/>
        </w:rPr>
        <w:t xml:space="preserve"> </w:t>
      </w:r>
      <w:proofErr w:type="spellStart"/>
      <w:r w:rsidR="003E3C8B">
        <w:rPr>
          <w:sz w:val="28"/>
          <w:szCs w:val="28"/>
          <w:lang w:val="uk-UA"/>
        </w:rPr>
        <w:t>Лавренко</w:t>
      </w:r>
      <w:proofErr w:type="spellEnd"/>
      <w:r w:rsidR="003E3C8B">
        <w:rPr>
          <w:sz w:val="28"/>
          <w:szCs w:val="28"/>
          <w:lang w:val="uk-UA"/>
        </w:rPr>
        <w:t xml:space="preserve"> І.П., </w:t>
      </w:r>
      <w:proofErr w:type="spellStart"/>
      <w:r w:rsidR="003E3C8B">
        <w:rPr>
          <w:sz w:val="28"/>
          <w:szCs w:val="28"/>
          <w:lang w:val="uk-UA"/>
        </w:rPr>
        <w:t>Грубрін</w:t>
      </w:r>
      <w:proofErr w:type="spellEnd"/>
      <w:r w:rsidR="003E3C8B">
        <w:rPr>
          <w:sz w:val="28"/>
          <w:szCs w:val="28"/>
          <w:lang w:val="uk-UA"/>
        </w:rPr>
        <w:t xml:space="preserve"> Л.В.</w:t>
      </w:r>
      <w:r w:rsidRPr="00031E4A">
        <w:rPr>
          <w:sz w:val="28"/>
          <w:szCs w:val="28"/>
          <w:lang w:val="uk-UA"/>
        </w:rPr>
        <w:t xml:space="preserve">   У роботі «Школи </w:t>
      </w:r>
      <w:r w:rsidR="003E3C8B">
        <w:rPr>
          <w:sz w:val="28"/>
          <w:szCs w:val="28"/>
          <w:lang w:val="uk-UA"/>
        </w:rPr>
        <w:t xml:space="preserve"> молодого вихователя</w:t>
      </w:r>
      <w:r w:rsidRPr="00031E4A">
        <w:rPr>
          <w:sz w:val="28"/>
          <w:szCs w:val="28"/>
          <w:lang w:val="uk-UA"/>
        </w:rPr>
        <w:t xml:space="preserve">» брали участь всі члени </w:t>
      </w:r>
      <w:proofErr w:type="spellStart"/>
      <w:r w:rsidRPr="00031E4A">
        <w:rPr>
          <w:sz w:val="28"/>
          <w:szCs w:val="28"/>
          <w:lang w:val="uk-UA"/>
        </w:rPr>
        <w:t>педколективу</w:t>
      </w:r>
      <w:proofErr w:type="spellEnd"/>
      <w:r w:rsidRPr="00031E4A">
        <w:rPr>
          <w:sz w:val="28"/>
          <w:szCs w:val="28"/>
          <w:lang w:val="uk-UA"/>
        </w:rPr>
        <w:t>.</w:t>
      </w:r>
    </w:p>
    <w:p w:rsidR="000B56F0" w:rsidRPr="00391097" w:rsidRDefault="000B56F0" w:rsidP="000B56F0">
      <w:pPr>
        <w:pStyle w:val="a6"/>
        <w:shd w:val="clear" w:color="auto" w:fill="FFFFFF"/>
        <w:ind w:firstLine="567"/>
        <w:jc w:val="both"/>
        <w:rPr>
          <w:sz w:val="28"/>
          <w:szCs w:val="28"/>
          <w:lang w:val="uk-UA"/>
        </w:rPr>
      </w:pPr>
      <w:r w:rsidRPr="00031E4A">
        <w:rPr>
          <w:sz w:val="28"/>
          <w:szCs w:val="28"/>
          <w:lang w:val="uk-UA"/>
        </w:rPr>
        <w:t xml:space="preserve">Колективні перегляди занять сприяли знайомству з досвідом роботи колег. Протягом навчального року педагогами ЗДО №2 «Дюймовочка» на належному методичному рівні були проведені відкриті  інтегровані заняття з   </w:t>
      </w:r>
      <w:r w:rsidR="00391097">
        <w:rPr>
          <w:sz w:val="28"/>
          <w:szCs w:val="28"/>
          <w:lang w:val="uk-UA"/>
        </w:rPr>
        <w:t xml:space="preserve"> правового виховання, патріотичного, заняття з використанням інноваційних методик. Усі види діяльності педагоги проводили дистанційно, використовували для зв’язку соціальну мережу </w:t>
      </w:r>
      <w:proofErr w:type="spellStart"/>
      <w:r w:rsidR="00391097" w:rsidRPr="00391097">
        <w:rPr>
          <w:sz w:val="28"/>
          <w:szCs w:val="28"/>
          <w:lang w:val="en-US"/>
        </w:rPr>
        <w:t>viber</w:t>
      </w:r>
      <w:proofErr w:type="spellEnd"/>
      <w:r w:rsidR="00391097" w:rsidRPr="00391097">
        <w:rPr>
          <w:sz w:val="28"/>
          <w:szCs w:val="28"/>
        </w:rPr>
        <w:t xml:space="preserve"> </w:t>
      </w:r>
      <w:r w:rsidR="00391097" w:rsidRPr="00391097">
        <w:rPr>
          <w:sz w:val="28"/>
          <w:szCs w:val="28"/>
          <w:lang w:val="uk-UA"/>
        </w:rPr>
        <w:t xml:space="preserve">та платформу </w:t>
      </w:r>
      <w:proofErr w:type="spellStart"/>
      <w:r w:rsidR="00391097" w:rsidRPr="00391097">
        <w:rPr>
          <w:sz w:val="28"/>
          <w:szCs w:val="28"/>
          <w:lang w:val="en-US"/>
        </w:rPr>
        <w:t>GooglMeet</w:t>
      </w:r>
      <w:proofErr w:type="spellEnd"/>
      <w:r w:rsidR="00391097">
        <w:rPr>
          <w:sz w:val="28"/>
          <w:szCs w:val="28"/>
          <w:lang w:val="uk-UA"/>
        </w:rPr>
        <w:t>.</w:t>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Усі педагоги застосовували у своїй діяльності методи мотивації до навчання через сюрпризний (ігровий) момент (проблемну ситуацію, інтегрувальний початок, емоційну зв’язку)</w:t>
      </w:r>
      <w:r w:rsidR="00391097">
        <w:rPr>
          <w:sz w:val="28"/>
          <w:szCs w:val="28"/>
          <w:lang w:val="uk-UA"/>
        </w:rPr>
        <w:t xml:space="preserve"> у записах та складанні власних відеороликів.</w:t>
      </w:r>
      <w:r w:rsidRPr="00031E4A">
        <w:rPr>
          <w:sz w:val="28"/>
          <w:szCs w:val="28"/>
          <w:lang w:val="uk-UA"/>
        </w:rPr>
        <w:t xml:space="preserve">.  </w:t>
      </w:r>
    </w:p>
    <w:p w:rsidR="000B56F0" w:rsidRPr="00031E4A" w:rsidRDefault="000B56F0" w:rsidP="000B56F0">
      <w:pPr>
        <w:pStyle w:val="a6"/>
        <w:shd w:val="clear" w:color="auto" w:fill="FFFFFF"/>
        <w:ind w:firstLine="567"/>
        <w:jc w:val="both"/>
        <w:rPr>
          <w:rFonts w:ascii="Georgia" w:hAnsi="Georgia"/>
          <w:color w:val="000000"/>
          <w:sz w:val="28"/>
          <w:szCs w:val="28"/>
          <w:shd w:val="clear" w:color="auto" w:fill="FFFFFF"/>
          <w:lang w:val="uk-UA"/>
        </w:rPr>
      </w:pPr>
      <w:r w:rsidRPr="00031E4A">
        <w:rPr>
          <w:sz w:val="28"/>
          <w:szCs w:val="28"/>
          <w:lang w:val="uk-UA"/>
        </w:rPr>
        <w:t>Відповідно до наказу Міністерства освіти і науки України</w:t>
      </w:r>
      <w:r w:rsidRPr="00031E4A">
        <w:rPr>
          <w:sz w:val="28"/>
          <w:szCs w:val="28"/>
        </w:rPr>
        <w:t> </w:t>
      </w:r>
      <w:hyperlink r:id="rId20" w:tgtFrame="_blank" w:history="1">
        <w:r w:rsidRPr="00031E4A">
          <w:rPr>
            <w:rStyle w:val="a5"/>
            <w:sz w:val="28"/>
            <w:szCs w:val="28"/>
            <w:lang w:val="uk-UA"/>
          </w:rPr>
          <w:t>від 16 березня 2020 року №</w:t>
        </w:r>
        <w:r w:rsidRPr="00031E4A">
          <w:rPr>
            <w:rStyle w:val="a5"/>
            <w:sz w:val="28"/>
            <w:szCs w:val="28"/>
          </w:rPr>
          <w:t> </w:t>
        </w:r>
        <w:r w:rsidRPr="00031E4A">
          <w:rPr>
            <w:rStyle w:val="a5"/>
            <w:sz w:val="28"/>
            <w:szCs w:val="28"/>
            <w:lang w:val="uk-UA"/>
          </w:rPr>
          <w:t>406</w:t>
        </w:r>
      </w:hyperlink>
      <w:r w:rsidRPr="00031E4A">
        <w:rPr>
          <w:sz w:val="28"/>
          <w:szCs w:val="28"/>
        </w:rPr>
        <w:t> </w:t>
      </w:r>
      <w:r w:rsidRPr="00031E4A">
        <w:rPr>
          <w:sz w:val="28"/>
          <w:szCs w:val="28"/>
          <w:lang w:val="uk-UA"/>
        </w:rPr>
        <w:t xml:space="preserve"> «Про організаційні заходи для запобігання поширенню </w:t>
      </w:r>
      <w:proofErr w:type="spellStart"/>
      <w:r w:rsidRPr="00031E4A">
        <w:rPr>
          <w:sz w:val="28"/>
          <w:szCs w:val="28"/>
          <w:lang w:val="uk-UA"/>
        </w:rPr>
        <w:t>коронавірусу</w:t>
      </w:r>
      <w:proofErr w:type="spellEnd"/>
      <w:r w:rsidRPr="00031E4A">
        <w:rPr>
          <w:sz w:val="28"/>
          <w:szCs w:val="28"/>
          <w:lang w:val="uk-UA"/>
        </w:rPr>
        <w:t xml:space="preserve"> С</w:t>
      </w:r>
      <w:r w:rsidRPr="00031E4A">
        <w:rPr>
          <w:sz w:val="28"/>
          <w:szCs w:val="28"/>
        </w:rPr>
        <w:t>OVID</w:t>
      </w:r>
      <w:r w:rsidRPr="00031E4A">
        <w:rPr>
          <w:sz w:val="28"/>
          <w:szCs w:val="28"/>
          <w:lang w:val="uk-UA"/>
        </w:rPr>
        <w:t>-19»</w:t>
      </w:r>
      <w:r w:rsidRPr="00031E4A">
        <w:rPr>
          <w:sz w:val="28"/>
          <w:szCs w:val="28"/>
        </w:rPr>
        <w:t> </w:t>
      </w:r>
      <w:r w:rsidRPr="00031E4A">
        <w:rPr>
          <w:sz w:val="28"/>
          <w:szCs w:val="28"/>
          <w:lang w:val="uk-UA"/>
        </w:rPr>
        <w:t xml:space="preserve">запроваджено гнучкий (дистанційний) режим роботи працівників закладу. Під час запровадження карантину та під час воєнного стану, вихователем-методистом було складено план дистанційних </w:t>
      </w:r>
      <w:r w:rsidRPr="00031E4A">
        <w:rPr>
          <w:sz w:val="28"/>
          <w:szCs w:val="28"/>
          <w:lang w:val="uk-UA"/>
        </w:rPr>
        <w:lastRenderedPageBreak/>
        <w:t xml:space="preserve">методичних заходів на даний період та скоординовано віддалену роботу педагогів за допомогою блоків завдань: самоосвіта, робота з дітьми, взаємодія з батьками. Педагогами складено індивідуальні плани роботи. </w:t>
      </w:r>
      <w:r w:rsidRPr="00031E4A">
        <w:rPr>
          <w:rFonts w:ascii="Georgia" w:hAnsi="Georgia"/>
          <w:color w:val="000000"/>
          <w:sz w:val="28"/>
          <w:szCs w:val="28"/>
          <w:shd w:val="clear" w:color="auto" w:fill="FFFFFF"/>
          <w:lang w:val="uk-UA"/>
        </w:rPr>
        <w:t xml:space="preserve"> </w:t>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 xml:space="preserve">Одним із напрямів дистанційної роботи було обрано підвищення ІКТ-компетентності педагогів. З цією метою творча група  під керівництвом вихователя-методиста підготувала інструкції про корисні для професійної діяльності </w:t>
      </w:r>
      <w:proofErr w:type="spellStart"/>
      <w:r w:rsidRPr="00031E4A">
        <w:rPr>
          <w:sz w:val="28"/>
          <w:szCs w:val="28"/>
          <w:lang w:val="uk-UA"/>
        </w:rPr>
        <w:t>онлайн-сервіси</w:t>
      </w:r>
      <w:proofErr w:type="spellEnd"/>
      <w:r w:rsidRPr="00031E4A">
        <w:rPr>
          <w:sz w:val="28"/>
          <w:szCs w:val="28"/>
          <w:lang w:val="uk-UA"/>
        </w:rPr>
        <w:t xml:space="preserve"> та розіслала їх усім педагогам через групу у соціальній мережі  </w:t>
      </w:r>
      <w:proofErr w:type="spellStart"/>
      <w:r w:rsidRPr="00031E4A">
        <w:rPr>
          <w:sz w:val="28"/>
          <w:szCs w:val="28"/>
          <w:lang w:val="en-US"/>
        </w:rPr>
        <w:t>viber</w:t>
      </w:r>
      <w:proofErr w:type="spellEnd"/>
      <w:r w:rsidR="00391097">
        <w:rPr>
          <w:sz w:val="28"/>
          <w:szCs w:val="28"/>
          <w:lang w:val="uk-UA"/>
        </w:rPr>
        <w:t xml:space="preserve">, </w:t>
      </w:r>
      <w:proofErr w:type="spellStart"/>
      <w:r w:rsidR="00391097">
        <w:rPr>
          <w:sz w:val="28"/>
          <w:szCs w:val="28"/>
          <w:lang w:val="en-US"/>
        </w:rPr>
        <w:t>facebook</w:t>
      </w:r>
      <w:proofErr w:type="spellEnd"/>
      <w:r w:rsidRPr="00031E4A">
        <w:rPr>
          <w:sz w:val="28"/>
          <w:szCs w:val="28"/>
          <w:lang w:val="uk-UA"/>
        </w:rPr>
        <w:t xml:space="preserve">. </w:t>
      </w:r>
    </w:p>
    <w:p w:rsidR="000B56F0" w:rsidRPr="00031E4A" w:rsidRDefault="000B56F0" w:rsidP="000B56F0">
      <w:pPr>
        <w:pStyle w:val="Default"/>
        <w:ind w:firstLine="567"/>
        <w:jc w:val="both"/>
        <w:rPr>
          <w:sz w:val="28"/>
          <w:szCs w:val="28"/>
        </w:rPr>
      </w:pPr>
      <w:r w:rsidRPr="005C1947">
        <w:rPr>
          <w:rFonts w:eastAsia="Times New Roman"/>
          <w:iCs/>
          <w:color w:val="auto"/>
          <w:sz w:val="28"/>
          <w:szCs w:val="28"/>
          <w:lang w:eastAsia="uk-UA"/>
        </w:rPr>
        <w:t>Вихователі здійснювали посилання для батьків на цікаві дитячі сайти і запрошували їх до перегляду повчальних дитячих передач, організації пізнавальної, рухової, театральної діяльності. Щоб перебування дітей вдома залишалося цікавим, захоплюючим і результативним, педагогічні працівники пропонували батькам організовувати з малюками різні види діяльності: ігрову, трудову, художньо-продуктивну, а окремі педагоги влаштовували серед вихованців дитячі перегляди (читання віршів, створення малюнків,</w:t>
      </w:r>
      <w:r w:rsidRPr="00031E4A">
        <w:rPr>
          <w:rFonts w:eastAsia="Times New Roman"/>
          <w:iCs/>
          <w:color w:val="auto"/>
          <w:sz w:val="28"/>
          <w:szCs w:val="28"/>
          <w:lang w:eastAsia="uk-UA"/>
        </w:rPr>
        <w:t xml:space="preserve"> виготовлення різних </w:t>
      </w:r>
      <w:proofErr w:type="spellStart"/>
      <w:r w:rsidRPr="00031E4A">
        <w:rPr>
          <w:rFonts w:eastAsia="Times New Roman"/>
          <w:iCs/>
          <w:color w:val="auto"/>
          <w:sz w:val="28"/>
          <w:szCs w:val="28"/>
          <w:lang w:eastAsia="uk-UA"/>
        </w:rPr>
        <w:t>поробок</w:t>
      </w:r>
      <w:proofErr w:type="spellEnd"/>
      <w:r w:rsidRPr="00031E4A">
        <w:rPr>
          <w:rFonts w:eastAsia="Times New Roman"/>
          <w:iCs/>
          <w:color w:val="auto"/>
          <w:sz w:val="28"/>
          <w:szCs w:val="28"/>
          <w:lang w:eastAsia="uk-UA"/>
        </w:rPr>
        <w:t>).</w:t>
      </w:r>
      <w:r w:rsidRPr="00031E4A">
        <w:rPr>
          <w:sz w:val="28"/>
          <w:szCs w:val="28"/>
        </w:rPr>
        <w:t xml:space="preserve"> В період карантину та воєнного стану у дистанційному режимі проводилася відповідна робота з батьками вихованців. Вихователі </w:t>
      </w:r>
      <w:r w:rsidR="00E72917">
        <w:rPr>
          <w:sz w:val="28"/>
          <w:szCs w:val="28"/>
        </w:rPr>
        <w:t xml:space="preserve">спілкувалися з батьками у </w:t>
      </w:r>
      <w:proofErr w:type="spellStart"/>
      <w:r w:rsidR="00E72917">
        <w:rPr>
          <w:sz w:val="28"/>
          <w:szCs w:val="28"/>
          <w:lang w:val="en-US"/>
        </w:rPr>
        <w:t>viber</w:t>
      </w:r>
      <w:r w:rsidRPr="00031E4A">
        <w:rPr>
          <w:sz w:val="28"/>
          <w:szCs w:val="28"/>
        </w:rPr>
        <w:t>-групах</w:t>
      </w:r>
      <w:proofErr w:type="spellEnd"/>
      <w:r w:rsidRPr="00031E4A">
        <w:rPr>
          <w:sz w:val="28"/>
          <w:szCs w:val="28"/>
        </w:rPr>
        <w:t>, у телефонно</w:t>
      </w:r>
      <w:r w:rsidR="00E72917">
        <w:rPr>
          <w:sz w:val="28"/>
          <w:szCs w:val="28"/>
        </w:rPr>
        <w:t xml:space="preserve">му режимі, через  мережу </w:t>
      </w:r>
      <w:proofErr w:type="spellStart"/>
      <w:r w:rsidR="00E72917">
        <w:rPr>
          <w:sz w:val="28"/>
          <w:szCs w:val="28"/>
          <w:lang w:val="en-US"/>
        </w:rPr>
        <w:t>facebook</w:t>
      </w:r>
      <w:proofErr w:type="spellEnd"/>
      <w:r w:rsidRPr="00031E4A">
        <w:rPr>
          <w:sz w:val="28"/>
          <w:szCs w:val="28"/>
        </w:rPr>
        <w:t>. Великого значення у поширенні різного роду інформації для батьків надавали повідомленням, новинам, пам’яткам, порадам,  консультаціям від фахівців закладу: психолога, вчителя – лог</w:t>
      </w:r>
      <w:r w:rsidR="00E72917">
        <w:rPr>
          <w:sz w:val="28"/>
          <w:szCs w:val="28"/>
        </w:rPr>
        <w:t>опеда, вихователя - методиста</w:t>
      </w:r>
      <w:r w:rsidRPr="00031E4A">
        <w:rPr>
          <w:sz w:val="28"/>
          <w:szCs w:val="28"/>
        </w:rPr>
        <w:t xml:space="preserve"> </w:t>
      </w:r>
    </w:p>
    <w:p w:rsidR="000B56F0" w:rsidRPr="00031E4A" w:rsidRDefault="000B56F0" w:rsidP="000B56F0">
      <w:pPr>
        <w:pStyle w:val="a6"/>
        <w:shd w:val="clear" w:color="auto" w:fill="FFFFFF"/>
        <w:ind w:firstLine="567"/>
        <w:jc w:val="both"/>
        <w:rPr>
          <w:sz w:val="28"/>
          <w:szCs w:val="28"/>
          <w:lang w:val="uk-UA"/>
        </w:rPr>
      </w:pPr>
      <w:r w:rsidRPr="00031E4A">
        <w:rPr>
          <w:bCs/>
          <w:sz w:val="28"/>
          <w:szCs w:val="28"/>
          <w:lang w:val="uk-UA"/>
        </w:rPr>
        <w:t xml:space="preserve"> Педагогічним колективом закладу переглянуто</w:t>
      </w:r>
      <w:r w:rsidRPr="00031E4A">
        <w:rPr>
          <w:sz w:val="28"/>
          <w:szCs w:val="28"/>
        </w:rPr>
        <w:t> </w:t>
      </w:r>
      <w:proofErr w:type="spellStart"/>
      <w:r w:rsidRPr="00031E4A">
        <w:rPr>
          <w:sz w:val="28"/>
          <w:szCs w:val="28"/>
          <w:lang w:val="uk-UA"/>
        </w:rPr>
        <w:t>вебінари</w:t>
      </w:r>
      <w:proofErr w:type="spellEnd"/>
      <w:r w:rsidRPr="00031E4A">
        <w:rPr>
          <w:sz w:val="28"/>
          <w:szCs w:val="28"/>
          <w:lang w:val="uk-UA"/>
        </w:rPr>
        <w:t>, відеозаписи занять, майстер-класів, тренінгів,</w:t>
      </w:r>
      <w:r w:rsidR="00E72917">
        <w:rPr>
          <w:sz w:val="28"/>
          <w:szCs w:val="28"/>
          <w:lang w:val="uk-UA"/>
        </w:rPr>
        <w:t xml:space="preserve"> опрацьовано фахову літературу. </w:t>
      </w:r>
      <w:r w:rsidRPr="00031E4A">
        <w:rPr>
          <w:sz w:val="28"/>
          <w:szCs w:val="28"/>
          <w:lang w:val="uk-UA"/>
        </w:rPr>
        <w:t>Діяльність за цим напрямом педагоги фіксували у щоденнику підвищення кваліфікації.</w:t>
      </w:r>
    </w:p>
    <w:p w:rsidR="000B56F0" w:rsidRDefault="000B56F0" w:rsidP="000B56F0">
      <w:pPr>
        <w:pStyle w:val="a6"/>
        <w:shd w:val="clear" w:color="auto" w:fill="FFFFFF"/>
        <w:ind w:firstLine="567"/>
        <w:jc w:val="both"/>
        <w:rPr>
          <w:sz w:val="28"/>
          <w:szCs w:val="28"/>
          <w:lang w:val="uk-UA"/>
        </w:rPr>
      </w:pPr>
      <w:r w:rsidRPr="00031E4A">
        <w:rPr>
          <w:sz w:val="28"/>
          <w:szCs w:val="28"/>
          <w:lang w:val="uk-UA"/>
        </w:rPr>
        <w:t xml:space="preserve">Необхідну увагу вихователі приділили виготовленню та розробці дидактичних ігор, різноманітних атрибутів до сюжетно-рольових ігор, використанню нетрадиційних форм роботи з даного питання. Усі педагоги прослухали навчальні </w:t>
      </w:r>
      <w:proofErr w:type="spellStart"/>
      <w:r w:rsidRPr="00031E4A">
        <w:rPr>
          <w:sz w:val="28"/>
          <w:szCs w:val="28"/>
          <w:lang w:val="uk-UA"/>
        </w:rPr>
        <w:t>вебінари</w:t>
      </w:r>
      <w:proofErr w:type="spellEnd"/>
      <w:r w:rsidRPr="00031E4A">
        <w:rPr>
          <w:sz w:val="28"/>
          <w:szCs w:val="28"/>
          <w:lang w:val="uk-UA"/>
        </w:rPr>
        <w:t xml:space="preserve"> від цифрового видавництва </w:t>
      </w:r>
      <w:r w:rsidRPr="00031E4A">
        <w:rPr>
          <w:sz w:val="28"/>
          <w:szCs w:val="28"/>
          <w:lang w:val="en-US"/>
        </w:rPr>
        <w:t>MCFR</w:t>
      </w:r>
      <w:r w:rsidRPr="00031E4A">
        <w:rPr>
          <w:sz w:val="28"/>
          <w:szCs w:val="28"/>
          <w:lang w:val="uk-UA"/>
        </w:rPr>
        <w:t>, «</w:t>
      </w:r>
      <w:proofErr w:type="spellStart"/>
      <w:r w:rsidRPr="00031E4A">
        <w:rPr>
          <w:sz w:val="28"/>
          <w:szCs w:val="28"/>
          <w:lang w:val="uk-UA"/>
        </w:rPr>
        <w:t>Всеосвіта</w:t>
      </w:r>
      <w:proofErr w:type="spellEnd"/>
      <w:r w:rsidRPr="00031E4A">
        <w:rPr>
          <w:sz w:val="28"/>
          <w:szCs w:val="28"/>
          <w:lang w:val="uk-UA"/>
        </w:rPr>
        <w:t>».</w:t>
      </w:r>
      <w:r w:rsidR="00E72917">
        <w:rPr>
          <w:sz w:val="28"/>
          <w:szCs w:val="28"/>
          <w:lang w:val="uk-UA"/>
        </w:rPr>
        <w:t xml:space="preserve"> Приймали участь у </w:t>
      </w:r>
      <w:proofErr w:type="spellStart"/>
      <w:r w:rsidR="00E72917">
        <w:rPr>
          <w:sz w:val="28"/>
          <w:szCs w:val="28"/>
          <w:lang w:val="uk-UA"/>
        </w:rPr>
        <w:t>флешмобах</w:t>
      </w:r>
      <w:proofErr w:type="spellEnd"/>
      <w:r w:rsidR="00407788">
        <w:rPr>
          <w:sz w:val="28"/>
          <w:szCs w:val="28"/>
          <w:lang w:val="uk-UA"/>
        </w:rPr>
        <w:t xml:space="preserve">, </w:t>
      </w:r>
      <w:r w:rsidR="009A1D72">
        <w:rPr>
          <w:sz w:val="28"/>
          <w:szCs w:val="28"/>
          <w:lang w:val="uk-UA"/>
        </w:rPr>
        <w:t xml:space="preserve">у </w:t>
      </w:r>
      <w:proofErr w:type="spellStart"/>
      <w:r w:rsidR="009A1D72">
        <w:rPr>
          <w:sz w:val="28"/>
          <w:szCs w:val="28"/>
          <w:lang w:val="uk-UA"/>
        </w:rPr>
        <w:t>Всецкраїнському</w:t>
      </w:r>
      <w:proofErr w:type="spellEnd"/>
      <w:r w:rsidR="009A1D72">
        <w:rPr>
          <w:sz w:val="28"/>
          <w:szCs w:val="28"/>
          <w:lang w:val="uk-UA"/>
        </w:rPr>
        <w:t xml:space="preserve"> </w:t>
      </w:r>
      <w:proofErr w:type="spellStart"/>
      <w:r w:rsidR="009A1D72">
        <w:rPr>
          <w:sz w:val="28"/>
          <w:szCs w:val="28"/>
          <w:lang w:val="uk-UA"/>
        </w:rPr>
        <w:t>онлайн</w:t>
      </w:r>
      <w:proofErr w:type="spellEnd"/>
      <w:r w:rsidR="009A1D72">
        <w:rPr>
          <w:sz w:val="28"/>
          <w:szCs w:val="28"/>
          <w:lang w:val="uk-UA"/>
        </w:rPr>
        <w:t xml:space="preserve"> Марафоні «Реалізація змісту Державного стандарту закладів дошкільної освіти в парціальних програмах» «Творці майбутнього» у межах проекту «Сприяння освіті» від команди </w:t>
      </w:r>
      <w:r w:rsidR="009A1D72">
        <w:rPr>
          <w:sz w:val="28"/>
          <w:szCs w:val="28"/>
          <w:lang w:val="en-US"/>
        </w:rPr>
        <w:t>The</w:t>
      </w:r>
      <w:r w:rsidR="009A1D72" w:rsidRPr="009A1D72">
        <w:rPr>
          <w:sz w:val="28"/>
          <w:szCs w:val="28"/>
          <w:lang w:val="uk-UA"/>
        </w:rPr>
        <w:t xml:space="preserve"> </w:t>
      </w:r>
      <w:r w:rsidR="009A1D72">
        <w:rPr>
          <w:sz w:val="28"/>
          <w:szCs w:val="28"/>
          <w:lang w:val="en-US"/>
        </w:rPr>
        <w:t>LEGO</w:t>
      </w:r>
      <w:r w:rsidR="009A1D72" w:rsidRPr="009A1D72">
        <w:rPr>
          <w:sz w:val="28"/>
          <w:szCs w:val="28"/>
          <w:lang w:val="uk-UA"/>
        </w:rPr>
        <w:t xml:space="preserve"> </w:t>
      </w:r>
      <w:r w:rsidR="009A1D72">
        <w:rPr>
          <w:sz w:val="28"/>
          <w:szCs w:val="28"/>
          <w:lang w:val="en-US"/>
        </w:rPr>
        <w:t>Foundation</w:t>
      </w:r>
      <w:r w:rsidR="009A1D72">
        <w:rPr>
          <w:sz w:val="28"/>
          <w:szCs w:val="28"/>
          <w:lang w:val="uk-UA"/>
        </w:rPr>
        <w:t>. (сертифікат) В</w:t>
      </w:r>
      <w:r w:rsidR="00407788">
        <w:rPr>
          <w:sz w:val="28"/>
          <w:szCs w:val="28"/>
          <w:lang w:val="uk-UA"/>
        </w:rPr>
        <w:t>ихователь</w:t>
      </w:r>
      <w:r w:rsidR="009A1D72">
        <w:rPr>
          <w:sz w:val="28"/>
          <w:szCs w:val="28"/>
          <w:lang w:val="uk-UA"/>
        </w:rPr>
        <w:t xml:space="preserve"> </w:t>
      </w:r>
      <w:r w:rsidR="00407788">
        <w:rPr>
          <w:sz w:val="28"/>
          <w:szCs w:val="28"/>
          <w:lang w:val="uk-UA"/>
        </w:rPr>
        <w:t xml:space="preserve"> </w:t>
      </w:r>
      <w:proofErr w:type="spellStart"/>
      <w:r w:rsidR="00407788">
        <w:rPr>
          <w:sz w:val="28"/>
          <w:szCs w:val="28"/>
          <w:lang w:val="uk-UA"/>
        </w:rPr>
        <w:t>Герасименко</w:t>
      </w:r>
      <w:proofErr w:type="spellEnd"/>
      <w:r w:rsidR="00407788">
        <w:rPr>
          <w:sz w:val="28"/>
          <w:szCs w:val="28"/>
          <w:lang w:val="uk-UA"/>
        </w:rPr>
        <w:t xml:space="preserve"> В.М. разом</w:t>
      </w:r>
      <w:r w:rsidR="0025611C">
        <w:rPr>
          <w:sz w:val="28"/>
          <w:szCs w:val="28"/>
          <w:lang w:val="uk-UA"/>
        </w:rPr>
        <w:t xml:space="preserve"> з дітьми старшої групи прийняли</w:t>
      </w:r>
      <w:r w:rsidR="00407788">
        <w:rPr>
          <w:sz w:val="28"/>
          <w:szCs w:val="28"/>
          <w:lang w:val="uk-UA"/>
        </w:rPr>
        <w:t xml:space="preserve"> участь в Міжнародному занятті доброти, яке провели</w:t>
      </w:r>
      <w:r w:rsidR="009A1D72">
        <w:rPr>
          <w:sz w:val="28"/>
          <w:szCs w:val="28"/>
          <w:lang w:val="uk-UA"/>
        </w:rPr>
        <w:t xml:space="preserve"> з метою гуманного та відповідального ставлення до тварин (сертифікат).</w:t>
      </w:r>
    </w:p>
    <w:p w:rsidR="00955CE3" w:rsidRPr="00407788" w:rsidRDefault="00955CE3" w:rsidP="000B56F0">
      <w:pPr>
        <w:pStyle w:val="a6"/>
        <w:shd w:val="clear" w:color="auto" w:fill="FFFFFF"/>
        <w:ind w:firstLine="567"/>
        <w:jc w:val="both"/>
        <w:rPr>
          <w:sz w:val="28"/>
          <w:szCs w:val="28"/>
          <w:lang w:val="uk-UA"/>
        </w:rPr>
      </w:pPr>
      <w:r>
        <w:rPr>
          <w:sz w:val="28"/>
          <w:szCs w:val="28"/>
          <w:lang w:val="uk-UA"/>
        </w:rPr>
        <w:t xml:space="preserve">Великим попитом користувалися </w:t>
      </w:r>
      <w:r w:rsidR="00095AF3">
        <w:rPr>
          <w:sz w:val="28"/>
          <w:szCs w:val="28"/>
          <w:lang w:val="uk-UA"/>
        </w:rPr>
        <w:t>створені рубрики від педагогів</w:t>
      </w:r>
      <w:r>
        <w:rPr>
          <w:sz w:val="28"/>
          <w:szCs w:val="28"/>
          <w:lang w:val="uk-UA"/>
        </w:rPr>
        <w:t xml:space="preserve">. Вихователь </w:t>
      </w:r>
      <w:proofErr w:type="spellStart"/>
      <w:r>
        <w:rPr>
          <w:sz w:val="28"/>
          <w:szCs w:val="28"/>
          <w:lang w:val="uk-UA"/>
        </w:rPr>
        <w:t>Герасименко</w:t>
      </w:r>
      <w:proofErr w:type="spellEnd"/>
      <w:r>
        <w:rPr>
          <w:sz w:val="28"/>
          <w:szCs w:val="28"/>
          <w:lang w:val="uk-UA"/>
        </w:rPr>
        <w:t xml:space="preserve"> В.М.  вітала</w:t>
      </w:r>
      <w:r w:rsidR="00407788">
        <w:rPr>
          <w:sz w:val="28"/>
          <w:szCs w:val="28"/>
          <w:lang w:val="uk-UA"/>
        </w:rPr>
        <w:t xml:space="preserve"> щоп’ятниці </w:t>
      </w:r>
      <w:r>
        <w:rPr>
          <w:sz w:val="28"/>
          <w:szCs w:val="28"/>
          <w:lang w:val="uk-UA"/>
        </w:rPr>
        <w:t xml:space="preserve">  в «Чарівній лабораторії»  з їжачком </w:t>
      </w:r>
      <w:proofErr w:type="spellStart"/>
      <w:r>
        <w:rPr>
          <w:sz w:val="28"/>
          <w:szCs w:val="28"/>
          <w:lang w:val="uk-UA"/>
        </w:rPr>
        <w:t>Мудрячком</w:t>
      </w:r>
      <w:proofErr w:type="spellEnd"/>
      <w:r w:rsidR="00407788">
        <w:rPr>
          <w:sz w:val="28"/>
          <w:szCs w:val="28"/>
          <w:lang w:val="uk-UA"/>
        </w:rPr>
        <w:t xml:space="preserve">, </w:t>
      </w:r>
      <w:r>
        <w:rPr>
          <w:sz w:val="28"/>
          <w:szCs w:val="28"/>
          <w:lang w:val="uk-UA"/>
        </w:rPr>
        <w:t xml:space="preserve"> </w:t>
      </w:r>
      <w:r w:rsidR="00407788">
        <w:rPr>
          <w:sz w:val="28"/>
          <w:szCs w:val="28"/>
          <w:lang w:val="uk-UA"/>
        </w:rPr>
        <w:t xml:space="preserve">де </w:t>
      </w:r>
      <w:r>
        <w:rPr>
          <w:sz w:val="28"/>
          <w:szCs w:val="28"/>
          <w:lang w:val="uk-UA"/>
        </w:rPr>
        <w:t xml:space="preserve">діти </w:t>
      </w:r>
      <w:r w:rsidR="00407788">
        <w:rPr>
          <w:sz w:val="28"/>
          <w:szCs w:val="28"/>
          <w:lang w:val="uk-UA"/>
        </w:rPr>
        <w:t xml:space="preserve"> спосте</w:t>
      </w:r>
      <w:r>
        <w:rPr>
          <w:sz w:val="28"/>
          <w:szCs w:val="28"/>
          <w:lang w:val="uk-UA"/>
        </w:rPr>
        <w:t>рігали за цікавим</w:t>
      </w:r>
      <w:r w:rsidR="00407788">
        <w:rPr>
          <w:sz w:val="28"/>
          <w:szCs w:val="28"/>
          <w:lang w:val="uk-UA"/>
        </w:rPr>
        <w:t>и</w:t>
      </w:r>
      <w:r>
        <w:rPr>
          <w:sz w:val="28"/>
          <w:szCs w:val="28"/>
          <w:lang w:val="uk-UA"/>
        </w:rPr>
        <w:t xml:space="preserve"> дослід</w:t>
      </w:r>
      <w:r w:rsidR="00407788">
        <w:rPr>
          <w:sz w:val="28"/>
          <w:szCs w:val="28"/>
          <w:lang w:val="uk-UA"/>
        </w:rPr>
        <w:t>ами</w:t>
      </w:r>
      <w:r>
        <w:rPr>
          <w:sz w:val="28"/>
          <w:szCs w:val="28"/>
          <w:lang w:val="uk-UA"/>
        </w:rPr>
        <w:t xml:space="preserve">. Вихователі </w:t>
      </w:r>
      <w:proofErr w:type="spellStart"/>
      <w:r>
        <w:rPr>
          <w:sz w:val="28"/>
          <w:szCs w:val="28"/>
          <w:lang w:val="uk-UA"/>
        </w:rPr>
        <w:t>Карпінська</w:t>
      </w:r>
      <w:proofErr w:type="spellEnd"/>
      <w:r>
        <w:rPr>
          <w:sz w:val="28"/>
          <w:szCs w:val="28"/>
          <w:lang w:val="uk-UA"/>
        </w:rPr>
        <w:t xml:space="preserve"> Т.М. та </w:t>
      </w:r>
      <w:proofErr w:type="spellStart"/>
      <w:r>
        <w:rPr>
          <w:sz w:val="28"/>
          <w:szCs w:val="28"/>
          <w:lang w:val="uk-UA"/>
        </w:rPr>
        <w:t>Гридасова</w:t>
      </w:r>
      <w:proofErr w:type="spellEnd"/>
      <w:r>
        <w:rPr>
          <w:sz w:val="28"/>
          <w:szCs w:val="28"/>
          <w:lang w:val="uk-UA"/>
        </w:rPr>
        <w:t xml:space="preserve"> А.А. </w:t>
      </w:r>
      <w:r w:rsidR="00407788">
        <w:rPr>
          <w:sz w:val="28"/>
          <w:szCs w:val="28"/>
          <w:lang w:val="uk-UA"/>
        </w:rPr>
        <w:t xml:space="preserve">щосереди </w:t>
      </w:r>
      <w:r>
        <w:rPr>
          <w:sz w:val="28"/>
          <w:szCs w:val="28"/>
          <w:lang w:val="uk-UA"/>
        </w:rPr>
        <w:t xml:space="preserve">вели рубрику </w:t>
      </w:r>
      <w:r>
        <w:rPr>
          <w:sz w:val="28"/>
          <w:szCs w:val="28"/>
          <w:lang w:val="uk-UA"/>
        </w:rPr>
        <w:lastRenderedPageBreak/>
        <w:t>«Чарівний світ ЛЕГО»</w:t>
      </w:r>
      <w:r w:rsidR="00407788">
        <w:rPr>
          <w:sz w:val="28"/>
          <w:szCs w:val="28"/>
          <w:lang w:val="uk-UA"/>
        </w:rPr>
        <w:t xml:space="preserve">, з цікавими </w:t>
      </w:r>
      <w:proofErr w:type="spellStart"/>
      <w:r w:rsidR="00407788">
        <w:rPr>
          <w:sz w:val="28"/>
          <w:szCs w:val="28"/>
          <w:lang w:val="uk-UA"/>
        </w:rPr>
        <w:t>лего-завданнями</w:t>
      </w:r>
      <w:proofErr w:type="spellEnd"/>
      <w:r w:rsidR="00407788">
        <w:rPr>
          <w:sz w:val="28"/>
          <w:szCs w:val="28"/>
          <w:lang w:val="uk-UA"/>
        </w:rPr>
        <w:t xml:space="preserve"> та іграми.  Музичний  керівник запрошувала малят до перегляду повчальних казок у «Театральній студії», які знімали, монтували разом з вихователями. </w:t>
      </w:r>
      <w:r w:rsidR="00095AF3">
        <w:rPr>
          <w:sz w:val="28"/>
          <w:szCs w:val="28"/>
          <w:lang w:val="uk-UA"/>
        </w:rPr>
        <w:t xml:space="preserve">Щочетверга  вихователь </w:t>
      </w:r>
      <w:proofErr w:type="spellStart"/>
      <w:r w:rsidR="00095AF3">
        <w:rPr>
          <w:sz w:val="28"/>
          <w:szCs w:val="28"/>
          <w:lang w:val="uk-UA"/>
        </w:rPr>
        <w:t>Лавренко</w:t>
      </w:r>
      <w:proofErr w:type="spellEnd"/>
      <w:r w:rsidR="00095AF3">
        <w:rPr>
          <w:sz w:val="28"/>
          <w:szCs w:val="28"/>
          <w:lang w:val="uk-UA"/>
        </w:rPr>
        <w:t xml:space="preserve"> І.П. запрошувала до </w:t>
      </w:r>
      <w:r w:rsidR="009A1D72">
        <w:rPr>
          <w:sz w:val="28"/>
          <w:szCs w:val="28"/>
          <w:lang w:val="uk-UA"/>
        </w:rPr>
        <w:t xml:space="preserve"> «</w:t>
      </w:r>
      <w:r w:rsidR="00095AF3">
        <w:rPr>
          <w:sz w:val="28"/>
          <w:szCs w:val="28"/>
          <w:lang w:val="uk-UA"/>
        </w:rPr>
        <w:t>Творчої</w:t>
      </w:r>
      <w:r w:rsidR="009A1D72">
        <w:rPr>
          <w:sz w:val="28"/>
          <w:szCs w:val="28"/>
          <w:lang w:val="uk-UA"/>
        </w:rPr>
        <w:t xml:space="preserve"> майстерні» </w:t>
      </w:r>
      <w:r w:rsidR="00095AF3">
        <w:rPr>
          <w:sz w:val="28"/>
          <w:szCs w:val="28"/>
          <w:lang w:val="uk-UA"/>
        </w:rPr>
        <w:t xml:space="preserve">, в якій кожна дитина та дорослий втілювали в життя свої фантазії, виявляли творчі здібності, розвивали дрібну моторику. </w:t>
      </w:r>
      <w:r w:rsidR="00407788">
        <w:rPr>
          <w:sz w:val="28"/>
          <w:szCs w:val="28"/>
          <w:lang w:val="uk-UA"/>
        </w:rPr>
        <w:t xml:space="preserve"> </w:t>
      </w:r>
      <w:r w:rsidR="00095AF3">
        <w:rPr>
          <w:sz w:val="28"/>
          <w:szCs w:val="28"/>
          <w:lang w:val="uk-UA"/>
        </w:rPr>
        <w:t xml:space="preserve">А для фізичної розминки для дітей були цікаві </w:t>
      </w:r>
      <w:proofErr w:type="spellStart"/>
      <w:r w:rsidR="00095AF3">
        <w:rPr>
          <w:sz w:val="28"/>
          <w:szCs w:val="28"/>
          <w:lang w:val="uk-UA"/>
        </w:rPr>
        <w:t>фізкультхвилинки</w:t>
      </w:r>
      <w:proofErr w:type="spellEnd"/>
      <w:r w:rsidR="00095AF3">
        <w:rPr>
          <w:sz w:val="28"/>
          <w:szCs w:val="28"/>
          <w:lang w:val="uk-UA"/>
        </w:rPr>
        <w:t xml:space="preserve"> та </w:t>
      </w:r>
      <w:proofErr w:type="spellStart"/>
      <w:r w:rsidR="00095AF3">
        <w:rPr>
          <w:sz w:val="28"/>
          <w:szCs w:val="28"/>
          <w:lang w:val="uk-UA"/>
        </w:rPr>
        <w:t>руханки</w:t>
      </w:r>
      <w:proofErr w:type="spellEnd"/>
      <w:r w:rsidR="00095AF3">
        <w:rPr>
          <w:sz w:val="28"/>
          <w:szCs w:val="28"/>
          <w:lang w:val="uk-UA"/>
        </w:rPr>
        <w:t xml:space="preserve"> від вихователів </w:t>
      </w:r>
      <w:proofErr w:type="spellStart"/>
      <w:r w:rsidR="00095AF3">
        <w:rPr>
          <w:sz w:val="28"/>
          <w:szCs w:val="28"/>
          <w:lang w:val="uk-UA"/>
        </w:rPr>
        <w:t>Грубрін</w:t>
      </w:r>
      <w:proofErr w:type="spellEnd"/>
      <w:r w:rsidR="00095AF3">
        <w:rPr>
          <w:sz w:val="28"/>
          <w:szCs w:val="28"/>
          <w:lang w:val="uk-UA"/>
        </w:rPr>
        <w:t xml:space="preserve"> Л.В. та </w:t>
      </w:r>
      <w:proofErr w:type="spellStart"/>
      <w:r w:rsidR="00095AF3">
        <w:rPr>
          <w:sz w:val="28"/>
          <w:szCs w:val="28"/>
          <w:lang w:val="uk-UA"/>
        </w:rPr>
        <w:t>Ситіковаї</w:t>
      </w:r>
      <w:proofErr w:type="spellEnd"/>
      <w:r w:rsidR="00095AF3">
        <w:rPr>
          <w:sz w:val="28"/>
          <w:szCs w:val="28"/>
          <w:lang w:val="uk-UA"/>
        </w:rPr>
        <w:t xml:space="preserve"> Н.О.   </w:t>
      </w:r>
    </w:p>
    <w:p w:rsidR="000B56F0" w:rsidRPr="00031E4A" w:rsidRDefault="000B56F0" w:rsidP="000B56F0">
      <w:pPr>
        <w:pStyle w:val="a6"/>
        <w:shd w:val="clear" w:color="auto" w:fill="FFFFFF"/>
        <w:ind w:firstLine="567"/>
        <w:jc w:val="both"/>
        <w:rPr>
          <w:sz w:val="28"/>
          <w:szCs w:val="28"/>
          <w:lang w:val="uk-UA"/>
        </w:rPr>
      </w:pPr>
      <w:r w:rsidRPr="00031E4A">
        <w:rPr>
          <w:sz w:val="28"/>
          <w:szCs w:val="28"/>
          <w:lang w:val="uk-UA"/>
        </w:rPr>
        <w:t xml:space="preserve">Система роботи ЗДО № 2 «Дюймовочка» спрямована на забезпечення рівного доступу дітей до якісної дошкільної освіти; створення умов для розкриття потенційних можливостей кожної дитини, у тому числі дітей з особливими освітніми потребами. </w:t>
      </w:r>
    </w:p>
    <w:p w:rsidR="000B56F0" w:rsidRPr="006807C2" w:rsidRDefault="000B56F0" w:rsidP="006807C2">
      <w:pPr>
        <w:pStyle w:val="a6"/>
        <w:shd w:val="clear" w:color="auto" w:fill="FFFFFF"/>
        <w:ind w:firstLine="567"/>
        <w:jc w:val="both"/>
        <w:rPr>
          <w:sz w:val="28"/>
          <w:szCs w:val="28"/>
          <w:lang w:val="uk-UA"/>
        </w:rPr>
      </w:pPr>
      <w:r w:rsidRPr="00031E4A">
        <w:rPr>
          <w:sz w:val="28"/>
          <w:szCs w:val="28"/>
          <w:lang w:val="uk-UA"/>
        </w:rPr>
        <w:t xml:space="preserve">На  базі закладу  </w:t>
      </w:r>
      <w:r w:rsidR="00095AF3">
        <w:rPr>
          <w:sz w:val="28"/>
          <w:szCs w:val="28"/>
          <w:lang w:val="uk-UA"/>
        </w:rPr>
        <w:t xml:space="preserve"> працювала</w:t>
      </w:r>
      <w:r w:rsidRPr="00031E4A">
        <w:rPr>
          <w:sz w:val="28"/>
          <w:szCs w:val="28"/>
          <w:lang w:val="uk-UA"/>
        </w:rPr>
        <w:t xml:space="preserve"> інклюзивна група. Відповідно до чинного законодавства створено консиліум педагогів супроводу інклюзивного навчання дітей з ООП, складено план роботи з організації інклюзивного навчання у закладі «Всім дітям рівний доступ до якісної дошкільної освіти», вихователем-методистом розроблено методичні рекомендації педагогам з питань організації освітньої роботи з діть</w:t>
      </w:r>
      <w:r w:rsidR="00095AF3">
        <w:rPr>
          <w:sz w:val="28"/>
          <w:szCs w:val="28"/>
          <w:lang w:val="uk-UA"/>
        </w:rPr>
        <w:t xml:space="preserve">ми з ООП, проведено консультації, засідання «круглого столу», </w:t>
      </w:r>
      <w:r w:rsidRPr="00031E4A">
        <w:rPr>
          <w:sz w:val="28"/>
          <w:szCs w:val="28"/>
          <w:lang w:val="uk-UA"/>
        </w:rPr>
        <w:t xml:space="preserve"> проведено тренінг для педагогів «Формуємо готовність педагогів до робот в інклюзивній групі», провели «годину спілкування» на тему: «Так і Ні в роботі з дітьми з ООП» </w:t>
      </w:r>
      <w:r w:rsidR="006807C2">
        <w:rPr>
          <w:sz w:val="28"/>
          <w:szCs w:val="28"/>
          <w:lang w:val="uk-UA"/>
        </w:rPr>
        <w:t xml:space="preserve">  З лютого 2023</w:t>
      </w:r>
      <w:r w:rsidRPr="00031E4A">
        <w:rPr>
          <w:sz w:val="28"/>
          <w:szCs w:val="28"/>
          <w:lang w:val="uk-UA"/>
        </w:rPr>
        <w:t>року</w:t>
      </w:r>
      <w:r w:rsidR="006807C2">
        <w:rPr>
          <w:sz w:val="28"/>
          <w:szCs w:val="28"/>
          <w:lang w:val="uk-UA"/>
        </w:rPr>
        <w:t xml:space="preserve"> роботу інклюзивної групи припинено в зв’язку, з вибуттям дитини.</w:t>
      </w:r>
      <w:r w:rsidRPr="00031E4A">
        <w:rPr>
          <w:sz w:val="28"/>
          <w:szCs w:val="28"/>
          <w:lang w:val="uk-UA"/>
        </w:rPr>
        <w:t xml:space="preserve"> </w:t>
      </w:r>
      <w:r w:rsidR="006807C2">
        <w:rPr>
          <w:sz w:val="28"/>
          <w:szCs w:val="28"/>
          <w:lang w:val="uk-UA"/>
        </w:rPr>
        <w:t xml:space="preserve">  </w:t>
      </w:r>
    </w:p>
    <w:p w:rsidR="000B56F0" w:rsidRPr="00031E4A" w:rsidRDefault="000B56F0" w:rsidP="000B56F0">
      <w:pPr>
        <w:ind w:firstLine="567"/>
        <w:jc w:val="both"/>
        <w:rPr>
          <w:rFonts w:ascii="Times New Roman" w:hAnsi="Times New Roman" w:cs="Times New Roman"/>
          <w:sz w:val="28"/>
          <w:szCs w:val="28"/>
        </w:rPr>
      </w:pPr>
      <w:r w:rsidRPr="00031E4A">
        <w:rPr>
          <w:rFonts w:ascii="Times New Roman" w:hAnsi="Times New Roman" w:cs="Times New Roman"/>
          <w:sz w:val="28"/>
          <w:szCs w:val="28"/>
        </w:rPr>
        <w:t>В організації співпраці дитячого садка  з батьками педагоги керувалися принципом інтеграції суспільного та родинного виховання з наданням пріоритетності вихованню дітей у сім’ї , була здійснена співпраця з батьками, ознайомлення батьків з сучасними освітніми технологіями з метою втілення особистісно-орієнтованої моделі у практику родинного виховання.</w:t>
      </w:r>
    </w:p>
    <w:p w:rsidR="000B56F0" w:rsidRPr="006807C2" w:rsidRDefault="000B56F0" w:rsidP="000B56F0">
      <w:pPr>
        <w:ind w:firstLine="567"/>
        <w:jc w:val="both"/>
        <w:rPr>
          <w:rFonts w:ascii="Times New Roman" w:hAnsi="Times New Roman" w:cs="Times New Roman"/>
          <w:sz w:val="28"/>
          <w:szCs w:val="28"/>
        </w:rPr>
      </w:pPr>
      <w:r w:rsidRPr="00031E4A">
        <w:rPr>
          <w:rFonts w:ascii="Times New Roman" w:hAnsi="Times New Roman" w:cs="Times New Roman"/>
          <w:sz w:val="28"/>
          <w:szCs w:val="28"/>
        </w:rPr>
        <w:t>Організовувалась   робота з батьками, яка орієнтувалася на сучасних підходах до організації родинного ви</w:t>
      </w:r>
      <w:r w:rsidR="006807C2">
        <w:rPr>
          <w:rFonts w:ascii="Times New Roman" w:hAnsi="Times New Roman" w:cs="Times New Roman"/>
          <w:sz w:val="28"/>
          <w:szCs w:val="28"/>
        </w:rPr>
        <w:t xml:space="preserve">ховання: консультації, </w:t>
      </w:r>
      <w:proofErr w:type="spellStart"/>
      <w:r w:rsidR="006807C2">
        <w:rPr>
          <w:rFonts w:ascii="Times New Roman" w:hAnsi="Times New Roman" w:cs="Times New Roman"/>
          <w:sz w:val="28"/>
          <w:szCs w:val="28"/>
        </w:rPr>
        <w:t>вебінари</w:t>
      </w:r>
      <w:proofErr w:type="spellEnd"/>
      <w:r w:rsidR="006807C2">
        <w:rPr>
          <w:rFonts w:ascii="Times New Roman" w:hAnsi="Times New Roman" w:cs="Times New Roman"/>
          <w:sz w:val="28"/>
          <w:szCs w:val="28"/>
        </w:rPr>
        <w:t>.</w:t>
      </w:r>
      <w:r w:rsidRPr="00031E4A">
        <w:rPr>
          <w:rFonts w:ascii="Times New Roman" w:hAnsi="Times New Roman" w:cs="Times New Roman"/>
          <w:sz w:val="28"/>
          <w:szCs w:val="28"/>
        </w:rPr>
        <w:t xml:space="preserve"> Для полегшення і пришвидшення обміну інформацією та з метою спілкування, зі згоди батьків, у всіх групах закладу створено група у мобільному додатку  </w:t>
      </w:r>
      <w:proofErr w:type="spellStart"/>
      <w:r w:rsidRPr="00031E4A">
        <w:rPr>
          <w:rFonts w:ascii="Times New Roman" w:hAnsi="Times New Roman" w:cs="Times New Roman"/>
          <w:sz w:val="28"/>
          <w:szCs w:val="28"/>
          <w:lang w:val="en-US"/>
        </w:rPr>
        <w:t>Viber</w:t>
      </w:r>
      <w:proofErr w:type="spellEnd"/>
      <w:r w:rsidR="006807C2">
        <w:rPr>
          <w:rFonts w:ascii="Times New Roman" w:hAnsi="Times New Roman" w:cs="Times New Roman"/>
          <w:sz w:val="28"/>
          <w:szCs w:val="28"/>
        </w:rPr>
        <w:t xml:space="preserve">. Інформацію висвітлювали на сайті садочка та у соціальній мережі </w:t>
      </w:r>
      <w:proofErr w:type="spellStart"/>
      <w:r w:rsidR="006807C2">
        <w:rPr>
          <w:rFonts w:ascii="Times New Roman" w:hAnsi="Times New Roman" w:cs="Times New Roman"/>
          <w:sz w:val="28"/>
          <w:szCs w:val="28"/>
          <w:lang w:val="en-US"/>
        </w:rPr>
        <w:t>facebook</w:t>
      </w:r>
      <w:proofErr w:type="spellEnd"/>
      <w:r w:rsidR="006807C2" w:rsidRPr="006807C2">
        <w:rPr>
          <w:rFonts w:ascii="Times New Roman" w:hAnsi="Times New Roman" w:cs="Times New Roman"/>
          <w:sz w:val="28"/>
          <w:szCs w:val="28"/>
          <w:lang w:val="ru-RU"/>
        </w:rPr>
        <w:t xml:space="preserve"> </w:t>
      </w:r>
      <w:r w:rsidR="006807C2">
        <w:rPr>
          <w:rFonts w:ascii="Times New Roman" w:hAnsi="Times New Roman" w:cs="Times New Roman"/>
          <w:sz w:val="28"/>
          <w:szCs w:val="28"/>
        </w:rPr>
        <w:t>у групі «Дюймовочка»</w:t>
      </w:r>
    </w:p>
    <w:p w:rsidR="000B56F0" w:rsidRPr="00031E4A" w:rsidRDefault="000B56F0" w:rsidP="000B56F0">
      <w:pPr>
        <w:ind w:firstLine="567"/>
        <w:jc w:val="both"/>
        <w:rPr>
          <w:rFonts w:ascii="Times New Roman" w:eastAsia="Times New Roman" w:hAnsi="Times New Roman" w:cs="Times New Roman"/>
          <w:sz w:val="28"/>
          <w:szCs w:val="28"/>
          <w:lang w:val="ru-RU" w:eastAsia="ru-RU"/>
        </w:rPr>
      </w:pPr>
      <w:r w:rsidRPr="00031E4A">
        <w:rPr>
          <w:rFonts w:ascii="Times New Roman" w:eastAsia="Times New Roman" w:hAnsi="Times New Roman" w:cs="Times New Roman"/>
          <w:sz w:val="28"/>
          <w:szCs w:val="28"/>
          <w:lang w:eastAsia="ru-RU"/>
        </w:rPr>
        <w:t xml:space="preserve">Упродовж року здійснювався контроль за </w:t>
      </w:r>
      <w:proofErr w:type="spellStart"/>
      <w:r w:rsidRPr="00031E4A">
        <w:rPr>
          <w:rFonts w:ascii="Times New Roman" w:eastAsia="Times New Roman" w:hAnsi="Times New Roman" w:cs="Times New Roman"/>
          <w:sz w:val="28"/>
          <w:szCs w:val="28"/>
          <w:lang w:eastAsia="ru-RU"/>
        </w:rPr>
        <w:t>освітньо-виховним</w:t>
      </w:r>
      <w:proofErr w:type="spellEnd"/>
      <w:r w:rsidRPr="00031E4A">
        <w:rPr>
          <w:rFonts w:ascii="Times New Roman" w:eastAsia="Times New Roman" w:hAnsi="Times New Roman" w:cs="Times New Roman"/>
          <w:sz w:val="28"/>
          <w:szCs w:val="28"/>
          <w:lang w:eastAsia="ru-RU"/>
        </w:rPr>
        <w:t xml:space="preserve"> процесом шляхом безпосереднього спостереження і аналізу роботи вихователів. </w:t>
      </w:r>
    </w:p>
    <w:p w:rsidR="000B56F0" w:rsidRPr="00031E4A" w:rsidRDefault="000B56F0" w:rsidP="000B56F0">
      <w:pPr>
        <w:spacing w:line="240" w:lineRule="auto"/>
        <w:ind w:firstLine="567"/>
        <w:jc w:val="both"/>
        <w:rPr>
          <w:rFonts w:ascii="Times New Roman" w:hAnsi="Times New Roman" w:cs="Times New Roman"/>
          <w:sz w:val="28"/>
          <w:szCs w:val="28"/>
        </w:rPr>
      </w:pPr>
      <w:r w:rsidRPr="00031E4A">
        <w:rPr>
          <w:rFonts w:ascii="Times New Roman" w:hAnsi="Times New Roman" w:cs="Times New Roman"/>
          <w:sz w:val="28"/>
          <w:szCs w:val="28"/>
        </w:rPr>
        <w:t>У навчальному році в закладі було проведено:</w:t>
      </w:r>
    </w:p>
    <w:p w:rsidR="000B56F0" w:rsidRPr="00031E4A" w:rsidRDefault="000B56F0" w:rsidP="000B56F0">
      <w:pPr>
        <w:spacing w:line="240" w:lineRule="auto"/>
        <w:ind w:firstLine="567"/>
        <w:jc w:val="both"/>
        <w:rPr>
          <w:rFonts w:ascii="Times New Roman" w:hAnsi="Times New Roman" w:cs="Times New Roman"/>
          <w:color w:val="C00000"/>
          <w:sz w:val="28"/>
          <w:szCs w:val="28"/>
        </w:rPr>
      </w:pPr>
      <w:r w:rsidRPr="00031E4A">
        <w:rPr>
          <w:b/>
          <w:i/>
          <w:color w:val="C00000"/>
          <w:sz w:val="28"/>
          <w:szCs w:val="28"/>
        </w:rPr>
        <w:t>Оперативний контроль:</w:t>
      </w:r>
    </w:p>
    <w:p w:rsidR="000B56F0" w:rsidRPr="00031E4A" w:rsidRDefault="000B56F0" w:rsidP="000B56F0">
      <w:pPr>
        <w:pStyle w:val="a6"/>
        <w:numPr>
          <w:ilvl w:val="0"/>
          <w:numId w:val="5"/>
        </w:numPr>
        <w:shd w:val="clear" w:color="auto" w:fill="FFFFFF"/>
        <w:contextualSpacing/>
        <w:jc w:val="both"/>
        <w:rPr>
          <w:sz w:val="28"/>
          <w:szCs w:val="28"/>
          <w:lang w:val="uk-UA"/>
        </w:rPr>
      </w:pPr>
      <w:r w:rsidRPr="00031E4A">
        <w:rPr>
          <w:sz w:val="28"/>
          <w:szCs w:val="28"/>
          <w:lang w:val="uk-UA"/>
        </w:rPr>
        <w:lastRenderedPageBreak/>
        <w:t>Підготовка до занять</w:t>
      </w:r>
      <w:r w:rsidR="006807C2">
        <w:rPr>
          <w:sz w:val="28"/>
          <w:szCs w:val="28"/>
          <w:lang w:val="uk-UA"/>
        </w:rPr>
        <w:t xml:space="preserve"> (дистанційно)</w:t>
      </w:r>
      <w:r w:rsidRPr="00031E4A">
        <w:rPr>
          <w:sz w:val="28"/>
          <w:szCs w:val="28"/>
          <w:lang w:val="uk-UA"/>
        </w:rPr>
        <w:t>;</w:t>
      </w:r>
    </w:p>
    <w:p w:rsidR="000B56F0" w:rsidRPr="00031E4A" w:rsidRDefault="006807C2" w:rsidP="000B56F0">
      <w:pPr>
        <w:pStyle w:val="a6"/>
        <w:numPr>
          <w:ilvl w:val="0"/>
          <w:numId w:val="5"/>
        </w:numPr>
        <w:shd w:val="clear" w:color="auto" w:fill="FFFFFF"/>
        <w:contextualSpacing/>
        <w:jc w:val="both"/>
        <w:rPr>
          <w:sz w:val="28"/>
          <w:szCs w:val="28"/>
          <w:lang w:val="uk-UA"/>
        </w:rPr>
      </w:pPr>
      <w:r>
        <w:rPr>
          <w:sz w:val="28"/>
          <w:szCs w:val="28"/>
          <w:lang w:val="uk-UA"/>
        </w:rPr>
        <w:t xml:space="preserve">Якість змісту </w:t>
      </w:r>
      <w:proofErr w:type="spellStart"/>
      <w:r>
        <w:rPr>
          <w:sz w:val="28"/>
          <w:szCs w:val="28"/>
          <w:lang w:val="uk-UA"/>
        </w:rPr>
        <w:t>відеозанять</w:t>
      </w:r>
      <w:proofErr w:type="spellEnd"/>
      <w:r w:rsidR="000B56F0" w:rsidRPr="00031E4A">
        <w:rPr>
          <w:sz w:val="28"/>
          <w:szCs w:val="28"/>
          <w:lang w:val="uk-UA"/>
        </w:rPr>
        <w:t>;</w:t>
      </w:r>
    </w:p>
    <w:p w:rsidR="000B56F0" w:rsidRPr="00031E4A" w:rsidRDefault="006807C2" w:rsidP="000B56F0">
      <w:pPr>
        <w:pStyle w:val="a6"/>
        <w:numPr>
          <w:ilvl w:val="0"/>
          <w:numId w:val="5"/>
        </w:numPr>
        <w:shd w:val="clear" w:color="auto" w:fill="FFFFFF"/>
        <w:contextualSpacing/>
        <w:jc w:val="both"/>
        <w:rPr>
          <w:sz w:val="28"/>
          <w:szCs w:val="28"/>
          <w:lang w:val="uk-UA"/>
        </w:rPr>
      </w:pPr>
      <w:r>
        <w:rPr>
          <w:sz w:val="28"/>
          <w:szCs w:val="28"/>
          <w:lang w:val="uk-UA"/>
        </w:rPr>
        <w:t xml:space="preserve"> Ведення документації;</w:t>
      </w:r>
    </w:p>
    <w:p w:rsidR="006807C2" w:rsidRPr="006807C2" w:rsidRDefault="006807C2" w:rsidP="006807C2">
      <w:pPr>
        <w:pStyle w:val="a6"/>
        <w:shd w:val="clear" w:color="auto" w:fill="FFFFFF"/>
        <w:ind w:left="720"/>
        <w:contextualSpacing/>
        <w:jc w:val="both"/>
        <w:rPr>
          <w:color w:val="C00000"/>
          <w:sz w:val="28"/>
          <w:szCs w:val="28"/>
          <w:lang w:val="uk-UA"/>
        </w:rPr>
      </w:pPr>
    </w:p>
    <w:p w:rsidR="000B56F0" w:rsidRPr="00031E4A" w:rsidRDefault="000B56F0" w:rsidP="000B56F0">
      <w:pPr>
        <w:pStyle w:val="a6"/>
        <w:numPr>
          <w:ilvl w:val="0"/>
          <w:numId w:val="6"/>
        </w:numPr>
        <w:shd w:val="clear" w:color="auto" w:fill="FFFFFF"/>
        <w:contextualSpacing/>
        <w:jc w:val="both"/>
        <w:rPr>
          <w:color w:val="C00000"/>
          <w:sz w:val="28"/>
          <w:szCs w:val="28"/>
          <w:lang w:val="uk-UA"/>
        </w:rPr>
      </w:pPr>
      <w:r w:rsidRPr="00031E4A">
        <w:rPr>
          <w:b/>
          <w:i/>
          <w:color w:val="C00000"/>
          <w:sz w:val="28"/>
          <w:szCs w:val="28"/>
          <w:lang w:val="uk-UA"/>
        </w:rPr>
        <w:t>Порівняльний контроль:</w:t>
      </w:r>
    </w:p>
    <w:p w:rsidR="000B56F0" w:rsidRPr="00031E4A" w:rsidRDefault="006807C2" w:rsidP="000B56F0">
      <w:pPr>
        <w:pStyle w:val="a4"/>
        <w:numPr>
          <w:ilvl w:val="0"/>
          <w:numId w:val="7"/>
        </w:numPr>
        <w:spacing w:after="160" w:line="240" w:lineRule="auto"/>
        <w:jc w:val="both"/>
        <w:rPr>
          <w:rFonts w:ascii="Times New Roman" w:hAnsi="Times New Roman" w:cs="Times New Roman"/>
          <w:sz w:val="28"/>
          <w:szCs w:val="28"/>
        </w:rPr>
      </w:pPr>
      <w:r w:rsidRPr="00031E4A">
        <w:rPr>
          <w:rFonts w:ascii="Times New Roman" w:hAnsi="Times New Roman" w:cs="Times New Roman"/>
          <w:sz w:val="28"/>
          <w:szCs w:val="28"/>
        </w:rPr>
        <w:t>С</w:t>
      </w:r>
      <w:r w:rsidR="000B56F0" w:rsidRPr="00031E4A">
        <w:rPr>
          <w:rFonts w:ascii="Times New Roman" w:hAnsi="Times New Roman" w:cs="Times New Roman"/>
          <w:sz w:val="28"/>
          <w:szCs w:val="28"/>
        </w:rPr>
        <w:t>тан</w:t>
      </w:r>
      <w:r>
        <w:rPr>
          <w:rFonts w:ascii="Times New Roman" w:hAnsi="Times New Roman" w:cs="Times New Roman"/>
          <w:sz w:val="28"/>
          <w:szCs w:val="28"/>
        </w:rPr>
        <w:t xml:space="preserve"> </w:t>
      </w:r>
      <w:r w:rsidR="000B56F0" w:rsidRPr="00031E4A">
        <w:rPr>
          <w:rFonts w:ascii="Times New Roman" w:hAnsi="Times New Roman" w:cs="Times New Roman"/>
          <w:sz w:val="28"/>
          <w:szCs w:val="28"/>
        </w:rPr>
        <w:t xml:space="preserve"> ведення ділової документації.</w:t>
      </w:r>
    </w:p>
    <w:p w:rsidR="000B56F0" w:rsidRPr="00031E4A" w:rsidRDefault="000B56F0" w:rsidP="000B56F0">
      <w:pPr>
        <w:spacing w:line="240" w:lineRule="auto"/>
        <w:ind w:firstLine="360"/>
        <w:jc w:val="both"/>
        <w:rPr>
          <w:rFonts w:ascii="Times New Roman" w:hAnsi="Times New Roman" w:cs="Times New Roman"/>
          <w:sz w:val="28"/>
          <w:szCs w:val="28"/>
        </w:rPr>
      </w:pPr>
      <w:r w:rsidRPr="00031E4A">
        <w:rPr>
          <w:rFonts w:ascii="Times New Roman" w:hAnsi="Times New Roman" w:cs="Times New Roman"/>
          <w:sz w:val="28"/>
          <w:szCs w:val="28"/>
        </w:rPr>
        <w:t>Таким чином, аналіз результатів методичної роботи з педагогічними кадрами в З</w:t>
      </w:r>
      <w:r w:rsidR="006807C2">
        <w:rPr>
          <w:rFonts w:ascii="Times New Roman" w:hAnsi="Times New Roman" w:cs="Times New Roman"/>
          <w:sz w:val="28"/>
          <w:szCs w:val="28"/>
        </w:rPr>
        <w:t>ДО у 2022-2023</w:t>
      </w:r>
      <w:r w:rsidRPr="00031E4A">
        <w:rPr>
          <w:rFonts w:ascii="Times New Roman" w:hAnsi="Times New Roman" w:cs="Times New Roman"/>
          <w:sz w:val="28"/>
          <w:szCs w:val="28"/>
        </w:rPr>
        <w:t xml:space="preserve"> </w:t>
      </w:r>
      <w:proofErr w:type="spellStart"/>
      <w:r w:rsidRPr="00031E4A">
        <w:rPr>
          <w:rFonts w:ascii="Times New Roman" w:hAnsi="Times New Roman" w:cs="Times New Roman"/>
          <w:sz w:val="28"/>
          <w:szCs w:val="28"/>
        </w:rPr>
        <w:t>н.р</w:t>
      </w:r>
      <w:proofErr w:type="spellEnd"/>
      <w:r w:rsidRPr="00031E4A">
        <w:rPr>
          <w:rFonts w:ascii="Times New Roman" w:hAnsi="Times New Roman" w:cs="Times New Roman"/>
          <w:sz w:val="28"/>
          <w:szCs w:val="28"/>
        </w:rPr>
        <w:t xml:space="preserve">. свідчить про належний стан організації </w:t>
      </w:r>
      <w:r w:rsidR="006807C2">
        <w:rPr>
          <w:rFonts w:ascii="Times New Roman" w:hAnsi="Times New Roman" w:cs="Times New Roman"/>
          <w:sz w:val="28"/>
          <w:szCs w:val="28"/>
        </w:rPr>
        <w:t xml:space="preserve"> дистанційної роботи в закладі дошкільної освіти</w:t>
      </w:r>
    </w:p>
    <w:p w:rsidR="000B56F0" w:rsidRPr="00031E4A" w:rsidRDefault="000B56F0" w:rsidP="000B56F0">
      <w:pPr>
        <w:shd w:val="clear" w:color="auto" w:fill="FFFFFF"/>
        <w:jc w:val="both"/>
        <w:rPr>
          <w:sz w:val="28"/>
          <w:szCs w:val="28"/>
          <w:lang w:val="ru-RU"/>
        </w:rPr>
      </w:pPr>
      <w:r w:rsidRPr="00031E4A">
        <w:rPr>
          <w:rFonts w:ascii="Times New Roman" w:hAnsi="Times New Roman" w:cs="Times New Roman"/>
          <w:sz w:val="28"/>
          <w:szCs w:val="28"/>
        </w:rPr>
        <w:t xml:space="preserve"> В наступному році взяти до уваги вирішення таких питань:</w:t>
      </w:r>
    </w:p>
    <w:p w:rsidR="000B56F0" w:rsidRPr="00031E4A" w:rsidRDefault="000B56F0" w:rsidP="000B56F0">
      <w:pPr>
        <w:shd w:val="clear" w:color="auto" w:fill="FFFFFF"/>
        <w:jc w:val="both"/>
        <w:rPr>
          <w:rFonts w:ascii="Times New Roman" w:hAnsi="Times New Roman" w:cs="Times New Roman"/>
          <w:sz w:val="28"/>
          <w:szCs w:val="28"/>
        </w:rPr>
      </w:pPr>
      <w:r w:rsidRPr="00031E4A">
        <w:rPr>
          <w:rFonts w:ascii="Times New Roman" w:hAnsi="Times New Roman" w:cs="Times New Roman"/>
          <w:sz w:val="28"/>
          <w:szCs w:val="28"/>
        </w:rPr>
        <w:t>1.</w:t>
      </w:r>
      <w:r w:rsidRPr="00031E4A">
        <w:rPr>
          <w:rFonts w:ascii="Times New Roman" w:hAnsi="Times New Roman" w:cs="Times New Roman"/>
          <w:color w:val="9794B7"/>
          <w:sz w:val="28"/>
          <w:szCs w:val="28"/>
        </w:rPr>
        <w:t xml:space="preserve"> </w:t>
      </w:r>
      <w:r w:rsidRPr="00031E4A">
        <w:rPr>
          <w:rFonts w:ascii="Times New Roman" w:eastAsia="Times New Roman" w:hAnsi="Times New Roman" w:cs="Times New Roman"/>
          <w:color w:val="000000"/>
          <w:sz w:val="28"/>
          <w:szCs w:val="28"/>
        </w:rPr>
        <w:t>Продовжувати   поповнювати   банк   педагогічних   ідей   інформаційними розробками нових технологій.</w:t>
      </w:r>
    </w:p>
    <w:p w:rsidR="000B56F0" w:rsidRPr="00031E4A" w:rsidRDefault="000B56F0" w:rsidP="000B56F0">
      <w:pPr>
        <w:shd w:val="clear" w:color="auto" w:fill="FFFFFF"/>
        <w:jc w:val="both"/>
        <w:rPr>
          <w:rFonts w:ascii="Times New Roman" w:hAnsi="Times New Roman" w:cs="Times New Roman"/>
          <w:sz w:val="28"/>
          <w:szCs w:val="28"/>
        </w:rPr>
      </w:pPr>
      <w:r w:rsidRPr="00031E4A">
        <w:rPr>
          <w:rFonts w:ascii="Times New Roman" w:hAnsi="Times New Roman" w:cs="Times New Roman"/>
          <w:color w:val="000000"/>
          <w:sz w:val="28"/>
          <w:szCs w:val="28"/>
        </w:rPr>
        <w:t xml:space="preserve">2.  </w:t>
      </w:r>
      <w:r w:rsidRPr="00031E4A">
        <w:rPr>
          <w:rFonts w:ascii="Times New Roman" w:eastAsia="Times New Roman" w:hAnsi="Times New Roman" w:cs="Times New Roman"/>
          <w:color w:val="000000"/>
          <w:sz w:val="28"/>
          <w:szCs w:val="28"/>
        </w:rPr>
        <w:t xml:space="preserve">Упровадження інформаційно-комунікативних технологій, комп'ютеризації й інформатизації </w:t>
      </w:r>
      <w:proofErr w:type="spellStart"/>
      <w:r w:rsidRPr="00031E4A">
        <w:rPr>
          <w:rFonts w:ascii="Times New Roman" w:eastAsia="Times New Roman" w:hAnsi="Times New Roman" w:cs="Times New Roman"/>
          <w:color w:val="000000"/>
          <w:sz w:val="28"/>
          <w:szCs w:val="28"/>
        </w:rPr>
        <w:t>освітньо-виховного</w:t>
      </w:r>
      <w:proofErr w:type="spellEnd"/>
      <w:r w:rsidRPr="00031E4A">
        <w:rPr>
          <w:rFonts w:ascii="Times New Roman" w:eastAsia="Times New Roman" w:hAnsi="Times New Roman" w:cs="Times New Roman"/>
          <w:color w:val="000000"/>
          <w:sz w:val="28"/>
          <w:szCs w:val="28"/>
        </w:rPr>
        <w:t xml:space="preserve"> процесу;</w:t>
      </w:r>
    </w:p>
    <w:p w:rsidR="000B56F0" w:rsidRPr="00031E4A" w:rsidRDefault="000B56F0" w:rsidP="000B56F0">
      <w:pPr>
        <w:shd w:val="clear" w:color="auto" w:fill="FFFFFF"/>
        <w:jc w:val="both"/>
        <w:rPr>
          <w:rFonts w:ascii="Times New Roman" w:hAnsi="Times New Roman" w:cs="Times New Roman"/>
          <w:sz w:val="28"/>
          <w:szCs w:val="28"/>
        </w:rPr>
      </w:pPr>
      <w:r w:rsidRPr="00031E4A">
        <w:rPr>
          <w:rFonts w:ascii="Times New Roman" w:hAnsi="Times New Roman" w:cs="Times New Roman"/>
          <w:color w:val="000000"/>
          <w:sz w:val="28"/>
          <w:szCs w:val="28"/>
        </w:rPr>
        <w:t xml:space="preserve">3.   </w:t>
      </w:r>
      <w:r w:rsidRPr="00031E4A">
        <w:rPr>
          <w:rFonts w:ascii="Times New Roman" w:eastAsia="Times New Roman" w:hAnsi="Times New Roman" w:cs="Times New Roman"/>
          <w:color w:val="000000"/>
          <w:sz w:val="28"/>
          <w:szCs w:val="28"/>
        </w:rPr>
        <w:t>Продовження  роботи   щодо   формування   здорового   способу   життя дошкільників та їх батьків;</w:t>
      </w:r>
    </w:p>
    <w:p w:rsidR="000B56F0" w:rsidRPr="00031E4A" w:rsidRDefault="000B56F0" w:rsidP="000B56F0">
      <w:pPr>
        <w:shd w:val="clear" w:color="auto" w:fill="FFFFFF"/>
        <w:jc w:val="both"/>
        <w:rPr>
          <w:rFonts w:ascii="Times New Roman" w:hAnsi="Times New Roman" w:cs="Times New Roman"/>
          <w:sz w:val="28"/>
          <w:szCs w:val="28"/>
        </w:rPr>
      </w:pPr>
      <w:r w:rsidRPr="00031E4A">
        <w:rPr>
          <w:rFonts w:ascii="Times New Roman" w:hAnsi="Times New Roman" w:cs="Times New Roman"/>
          <w:color w:val="000000"/>
          <w:sz w:val="28"/>
          <w:szCs w:val="28"/>
        </w:rPr>
        <w:t xml:space="preserve">4.   </w:t>
      </w:r>
      <w:r w:rsidRPr="00031E4A">
        <w:rPr>
          <w:rFonts w:ascii="Times New Roman" w:eastAsia="Times New Roman" w:hAnsi="Times New Roman" w:cs="Times New Roman"/>
          <w:color w:val="000000"/>
          <w:sz w:val="28"/>
          <w:szCs w:val="28"/>
        </w:rPr>
        <w:t>Урізноманітнити  впровадження   Освітніх  програм   в   роботі   з   дітьми дошкільного віку.</w:t>
      </w:r>
    </w:p>
    <w:p w:rsidR="00A05B08" w:rsidRPr="00031E4A" w:rsidRDefault="00A05B08">
      <w:pPr>
        <w:rPr>
          <w:sz w:val="28"/>
          <w:szCs w:val="28"/>
        </w:rPr>
      </w:pPr>
    </w:p>
    <w:sectPr w:rsidR="00A05B08" w:rsidRPr="00031E4A" w:rsidSect="00A0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4F4"/>
    <w:multiLevelType w:val="multilevel"/>
    <w:tmpl w:val="47B42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644"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D0C7B"/>
    <w:multiLevelType w:val="hybridMultilevel"/>
    <w:tmpl w:val="DDE6562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150924F1"/>
    <w:multiLevelType w:val="hybridMultilevel"/>
    <w:tmpl w:val="D8EC79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DB31ED"/>
    <w:multiLevelType w:val="hybridMultilevel"/>
    <w:tmpl w:val="A39AEF28"/>
    <w:lvl w:ilvl="0" w:tplc="FC3C4474">
      <w:start w:val="1"/>
      <w:numFmt w:val="bullet"/>
      <w:lvlText w:val="-"/>
      <w:lvlJc w:val="left"/>
      <w:pPr>
        <w:ind w:left="720" w:hanging="360"/>
      </w:pPr>
      <w:rPr>
        <w:rFonts w:ascii="Times New Roman" w:eastAsia="Times New Roman"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E0574F"/>
    <w:multiLevelType w:val="hybridMultilevel"/>
    <w:tmpl w:val="A6B851BE"/>
    <w:lvl w:ilvl="0" w:tplc="2FECE2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C96216A"/>
    <w:multiLevelType w:val="hybridMultilevel"/>
    <w:tmpl w:val="5BE24410"/>
    <w:lvl w:ilvl="0" w:tplc="35CA14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99E6E58"/>
    <w:multiLevelType w:val="hybridMultilevel"/>
    <w:tmpl w:val="FC2CE1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8A5F43"/>
    <w:multiLevelType w:val="hybridMultilevel"/>
    <w:tmpl w:val="9618C1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DF3F2A"/>
    <w:multiLevelType w:val="hybridMultilevel"/>
    <w:tmpl w:val="27DA4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EA84752"/>
    <w:multiLevelType w:val="hybridMultilevel"/>
    <w:tmpl w:val="2868AA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7"/>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6F0"/>
    <w:rsid w:val="00024C94"/>
    <w:rsid w:val="000271A0"/>
    <w:rsid w:val="00031E4A"/>
    <w:rsid w:val="00087118"/>
    <w:rsid w:val="00095AF3"/>
    <w:rsid w:val="000B56F0"/>
    <w:rsid w:val="001F0B64"/>
    <w:rsid w:val="00207222"/>
    <w:rsid w:val="0025611C"/>
    <w:rsid w:val="00391097"/>
    <w:rsid w:val="003E3C8B"/>
    <w:rsid w:val="003E3FAA"/>
    <w:rsid w:val="00407788"/>
    <w:rsid w:val="004637FD"/>
    <w:rsid w:val="004962B2"/>
    <w:rsid w:val="005C1947"/>
    <w:rsid w:val="006567A7"/>
    <w:rsid w:val="006807C2"/>
    <w:rsid w:val="006D6B3C"/>
    <w:rsid w:val="00711136"/>
    <w:rsid w:val="008C1DEE"/>
    <w:rsid w:val="008C5D0E"/>
    <w:rsid w:val="008E1659"/>
    <w:rsid w:val="00955CE3"/>
    <w:rsid w:val="009A1D72"/>
    <w:rsid w:val="009C6C74"/>
    <w:rsid w:val="00A05B08"/>
    <w:rsid w:val="00A07420"/>
    <w:rsid w:val="00A83DED"/>
    <w:rsid w:val="00AC1AA2"/>
    <w:rsid w:val="00AC7D90"/>
    <w:rsid w:val="00AD0455"/>
    <w:rsid w:val="00B9052B"/>
    <w:rsid w:val="00CF0632"/>
    <w:rsid w:val="00E110B4"/>
    <w:rsid w:val="00E40EA1"/>
    <w:rsid w:val="00E72917"/>
    <w:rsid w:val="00E769F1"/>
    <w:rsid w:val="00E963A2"/>
    <w:rsid w:val="00F02497"/>
    <w:rsid w:val="00F44C3A"/>
    <w:rsid w:val="00FC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F0"/>
    <w:rPr>
      <w:lang w:val="uk-UA"/>
    </w:rPr>
  </w:style>
  <w:style w:type="paragraph" w:styleId="2">
    <w:name w:val="heading 2"/>
    <w:basedOn w:val="a"/>
    <w:next w:val="a"/>
    <w:link w:val="20"/>
    <w:uiPriority w:val="9"/>
    <w:semiHidden/>
    <w:unhideWhenUsed/>
    <w:qFormat/>
    <w:rsid w:val="00027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56F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val="ru-RU" w:eastAsia="ru-RU"/>
    </w:rPr>
  </w:style>
  <w:style w:type="paragraph" w:styleId="4">
    <w:name w:val="heading 4"/>
    <w:basedOn w:val="a"/>
    <w:next w:val="a"/>
    <w:link w:val="40"/>
    <w:uiPriority w:val="9"/>
    <w:unhideWhenUsed/>
    <w:qFormat/>
    <w:rsid w:val="000271A0"/>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56F0"/>
    <w:rPr>
      <w:rFonts w:asciiTheme="majorHAnsi" w:eastAsiaTheme="majorEastAsia" w:hAnsiTheme="majorHAnsi" w:cstheme="majorBidi"/>
      <w:b/>
      <w:bCs/>
      <w:color w:val="4F81BD" w:themeColor="accent1"/>
      <w:sz w:val="20"/>
      <w:szCs w:val="20"/>
      <w:lang w:eastAsia="ru-RU"/>
    </w:rPr>
  </w:style>
  <w:style w:type="paragraph" w:styleId="a3">
    <w:name w:val="No Spacing"/>
    <w:uiPriority w:val="1"/>
    <w:qFormat/>
    <w:rsid w:val="000B56F0"/>
    <w:pPr>
      <w:spacing w:after="0" w:line="240" w:lineRule="auto"/>
    </w:pPr>
    <w:rPr>
      <w:lang w:val="uk-UA"/>
    </w:rPr>
  </w:style>
  <w:style w:type="paragraph" w:styleId="a4">
    <w:name w:val="List Paragraph"/>
    <w:basedOn w:val="a"/>
    <w:uiPriority w:val="34"/>
    <w:qFormat/>
    <w:rsid w:val="000B56F0"/>
    <w:pPr>
      <w:ind w:left="720"/>
      <w:contextualSpacing/>
    </w:pPr>
  </w:style>
  <w:style w:type="character" w:styleId="a5">
    <w:name w:val="Hyperlink"/>
    <w:basedOn w:val="a0"/>
    <w:uiPriority w:val="99"/>
    <w:semiHidden/>
    <w:unhideWhenUsed/>
    <w:rsid w:val="000B56F0"/>
    <w:rPr>
      <w:color w:val="0000FF" w:themeColor="hyperlink"/>
      <w:u w:val="single"/>
    </w:rPr>
  </w:style>
  <w:style w:type="paragraph" w:styleId="a6">
    <w:name w:val="Normal (Web)"/>
    <w:basedOn w:val="a"/>
    <w:uiPriority w:val="99"/>
    <w:unhideWhenUsed/>
    <w:rsid w:val="000B56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5">
    <w:name w:val="Абзац списка5"/>
    <w:basedOn w:val="a"/>
    <w:uiPriority w:val="99"/>
    <w:rsid w:val="000B56F0"/>
    <w:pPr>
      <w:suppressAutoHyphens/>
      <w:ind w:left="708"/>
    </w:pPr>
    <w:rPr>
      <w:rFonts w:ascii="Calibri" w:eastAsia="Calibri" w:hAnsi="Calibri" w:cs="Calibri"/>
      <w:lang w:val="ru-RU" w:eastAsia="ar-SA"/>
    </w:rPr>
  </w:style>
  <w:style w:type="paragraph" w:customStyle="1" w:styleId="Textbody">
    <w:name w:val="Text body"/>
    <w:basedOn w:val="a"/>
    <w:uiPriority w:val="99"/>
    <w:rsid w:val="000B56F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0B56F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pple-converted-space">
    <w:name w:val="apple-converted-space"/>
    <w:basedOn w:val="a0"/>
    <w:rsid w:val="000B56F0"/>
  </w:style>
  <w:style w:type="character" w:customStyle="1" w:styleId="longtext">
    <w:name w:val="long_text"/>
    <w:basedOn w:val="a0"/>
    <w:rsid w:val="000B56F0"/>
  </w:style>
  <w:style w:type="character" w:styleId="a7">
    <w:name w:val="Strong"/>
    <w:basedOn w:val="a0"/>
    <w:uiPriority w:val="22"/>
    <w:qFormat/>
    <w:rsid w:val="000B56F0"/>
    <w:rPr>
      <w:b/>
      <w:bCs/>
    </w:rPr>
  </w:style>
  <w:style w:type="paragraph" w:styleId="a8">
    <w:name w:val="Balloon Text"/>
    <w:basedOn w:val="a"/>
    <w:link w:val="a9"/>
    <w:uiPriority w:val="99"/>
    <w:semiHidden/>
    <w:unhideWhenUsed/>
    <w:rsid w:val="000B56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56F0"/>
    <w:rPr>
      <w:rFonts w:ascii="Tahoma" w:hAnsi="Tahoma" w:cs="Tahoma"/>
      <w:sz w:val="16"/>
      <w:szCs w:val="16"/>
      <w:lang w:val="uk-UA"/>
    </w:rPr>
  </w:style>
  <w:style w:type="paragraph" w:customStyle="1" w:styleId="aa">
    <w:name w:val="Базовый"/>
    <w:uiPriority w:val="99"/>
    <w:rsid w:val="00AD0455"/>
    <w:pPr>
      <w:tabs>
        <w:tab w:val="left" w:pos="708"/>
      </w:tabs>
      <w:suppressAutoHyphens/>
    </w:pPr>
    <w:rPr>
      <w:rFonts w:ascii="Times New Roman" w:eastAsia="SimSun" w:hAnsi="Times New Roman" w:cs="Mangal"/>
      <w:sz w:val="24"/>
      <w:szCs w:val="24"/>
      <w:lang w:eastAsia="zh-CN" w:bidi="hi-IN"/>
    </w:rPr>
  </w:style>
  <w:style w:type="character" w:styleId="ab">
    <w:name w:val="footnote reference"/>
    <w:basedOn w:val="a0"/>
    <w:uiPriority w:val="99"/>
    <w:semiHidden/>
    <w:unhideWhenUsed/>
    <w:rsid w:val="00AD0455"/>
    <w:rPr>
      <w:vertAlign w:val="superscript"/>
    </w:rPr>
  </w:style>
  <w:style w:type="character" w:customStyle="1" w:styleId="FontStyle11">
    <w:name w:val="Font Style11"/>
    <w:uiPriority w:val="99"/>
    <w:rsid w:val="00E769F1"/>
    <w:rPr>
      <w:rFonts w:ascii="Calibri" w:hAnsi="Calibri" w:cs="Calibri"/>
      <w:b/>
      <w:bCs/>
      <w:sz w:val="28"/>
      <w:szCs w:val="28"/>
    </w:rPr>
  </w:style>
  <w:style w:type="character" w:customStyle="1" w:styleId="20">
    <w:name w:val="Заголовок 2 Знак"/>
    <w:basedOn w:val="a0"/>
    <w:link w:val="2"/>
    <w:uiPriority w:val="9"/>
    <w:semiHidden/>
    <w:rsid w:val="000271A0"/>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0271A0"/>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www.auc.org.ua/novyna/mon-pro-organizaciyni-zahody-dlya-zapobigannya-poshyrennyu-koronavirusu-sovid-19"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08ACB5-1C1E-4B61-BD17-64130F9E722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ED69EBAD-8C91-4ACE-9EA5-BDAD52909A3E}">
      <dgm:prSet phldrT="[Текст]"/>
      <dgm:spPr>
        <a:solidFill>
          <a:srgbClr val="FF0000"/>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 </a:t>
          </a:r>
        </a:p>
        <a:p>
          <a:pPr algn="ctr"/>
          <a:r>
            <a:rPr lang="ru-RU" b="0" cap="none" spc="0">
              <a:ln w="0"/>
              <a:solidFill>
                <a:schemeClr val="tx1"/>
              </a:solidFill>
              <a:effectLst>
                <a:outerShdw blurRad="38100" dist="19050" dir="2700000" algn="tl" rotWithShape="0">
                  <a:schemeClr val="dk1">
                    <a:alpha val="40000"/>
                  </a:schemeClr>
                </a:outerShdw>
              </a:effectLst>
            </a:rPr>
            <a:t>Всього 10 педагогів</a:t>
          </a:r>
        </a:p>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09BB8C35-42D4-458D-809C-60FFDFADBCFD}" type="par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1671208D-0AAF-490F-B68F-4226716437C1}" type="sibTrans" cxnId="{87BB20B4-0A9A-47F8-AC21-214EE30B762D}">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7490B9A7-A0D8-4714-83EE-1B570923221C}">
      <dgm:prSet phldrT="[Текст]"/>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вища освіта - 8</a:t>
          </a:r>
        </a:p>
        <a:p>
          <a:pPr algn="ctr"/>
          <a:r>
            <a:rPr lang="ru-RU" b="0" cap="none" spc="0">
              <a:ln w="0"/>
              <a:solidFill>
                <a:schemeClr val="tx1"/>
              </a:solidFill>
              <a:effectLst>
                <a:outerShdw blurRad="38100" dist="19050" dir="2700000" algn="tl" rotWithShape="0">
                  <a:schemeClr val="dk1">
                    <a:alpha val="40000"/>
                  </a:schemeClr>
                </a:outerShdw>
              </a:effectLst>
            </a:rPr>
            <a:t>(80%)</a:t>
          </a:r>
        </a:p>
      </dgm:t>
    </dgm:pt>
    <dgm:pt modelId="{A67F0FCB-6C43-4927-8103-CA95690F0FF6}" type="par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2B9878CE-D4D9-432D-A315-A5651D4A8469}" type="sibTrans" cxnId="{79EACF20-0DE6-482A-B05F-117736C8AEB4}">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67CD85C-95CA-40E4-A31C-AF45D95A37E0}">
      <dgm:prSet phldrT="[Текст]"/>
      <dgm:spPr>
        <a:solidFill>
          <a:schemeClr val="accent4"/>
        </a:solidFill>
      </dgm:spPr>
      <dgm:t>
        <a:bodyPr/>
        <a:lstStyle/>
        <a:p>
          <a:pPr algn="ctr"/>
          <a:r>
            <a:rPr lang="ru-RU" b="0" cap="none" spc="0">
              <a:ln w="0"/>
              <a:solidFill>
                <a:schemeClr val="tx1"/>
              </a:solidFill>
              <a:effectLst>
                <a:outerShdw blurRad="38100" dist="19050" dir="2700000" algn="tl" rotWithShape="0">
                  <a:schemeClr val="dk1">
                    <a:alpha val="40000"/>
                  </a:schemeClr>
                </a:outerShdw>
              </a:effectLst>
            </a:rPr>
            <a:t>неповна вища освіта - 2</a:t>
          </a:r>
        </a:p>
        <a:p>
          <a:pPr algn="ctr"/>
          <a:r>
            <a:rPr lang="ru-RU" b="0" cap="none" spc="0">
              <a:ln w="0"/>
              <a:solidFill>
                <a:schemeClr val="tx1"/>
              </a:solidFill>
              <a:effectLst>
                <a:outerShdw blurRad="38100" dist="19050" dir="2700000" algn="tl" rotWithShape="0">
                  <a:schemeClr val="dk1">
                    <a:alpha val="40000"/>
                  </a:schemeClr>
                </a:outerShdw>
              </a:effectLst>
            </a:rPr>
            <a:t>(20%)</a:t>
          </a:r>
        </a:p>
      </dgm:t>
    </dgm:pt>
    <dgm:pt modelId="{08B4DB4D-7A4A-4931-A03A-80FADAE9479E}" type="par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BE330DEE-FBD0-4D2E-BAA7-A497F964420B}" type="sibTrans" cxnId="{38EAC45D-D1BA-465A-98A3-6C6840D0F1C0}">
      <dgm:prSet/>
      <dgm:spPr/>
      <dgm:t>
        <a:bodyPr/>
        <a:lstStyle/>
        <a:p>
          <a:pPr algn="ctr"/>
          <a:endParaRPr lang="ru-RU" b="0" cap="none" spc="0">
            <a:ln w="0"/>
            <a:solidFill>
              <a:schemeClr val="tx1"/>
            </a:solidFill>
            <a:effectLst>
              <a:outerShdw blurRad="38100" dist="19050" dir="2700000" algn="tl" rotWithShape="0">
                <a:schemeClr val="dk1">
                  <a:alpha val="40000"/>
                </a:schemeClr>
              </a:outerShdw>
            </a:effectLst>
          </a:endParaRPr>
        </a:p>
      </dgm:t>
    </dgm:pt>
    <dgm:pt modelId="{D53CA529-DCEE-4391-ACBE-3DC90D056AF3}" type="pres">
      <dgm:prSet presAssocID="{9308ACB5-1C1E-4B61-BD17-64130F9E722D}" presName="Name0" presStyleCnt="0">
        <dgm:presLayoutVars>
          <dgm:chPref val="1"/>
          <dgm:dir/>
          <dgm:animOne val="branch"/>
          <dgm:animLvl val="lvl"/>
          <dgm:resizeHandles val="exact"/>
        </dgm:presLayoutVars>
      </dgm:prSet>
      <dgm:spPr/>
      <dgm:t>
        <a:bodyPr/>
        <a:lstStyle/>
        <a:p>
          <a:endParaRPr lang="ru-RU"/>
        </a:p>
      </dgm:t>
    </dgm:pt>
    <dgm:pt modelId="{37547FE4-B48D-4CBC-9CDD-A21377737E34}" type="pres">
      <dgm:prSet presAssocID="{ED69EBAD-8C91-4ACE-9EA5-BDAD52909A3E}" presName="root1" presStyleCnt="0"/>
      <dgm:spPr/>
    </dgm:pt>
    <dgm:pt modelId="{370A881A-6DC0-4590-AF1F-AF29BA208FA3}" type="pres">
      <dgm:prSet presAssocID="{ED69EBAD-8C91-4ACE-9EA5-BDAD52909A3E}" presName="LevelOneTextNode" presStyleLbl="node0" presStyleIdx="0" presStyleCnt="1" custScaleX="174171">
        <dgm:presLayoutVars>
          <dgm:chPref val="3"/>
        </dgm:presLayoutVars>
      </dgm:prSet>
      <dgm:spPr/>
      <dgm:t>
        <a:bodyPr/>
        <a:lstStyle/>
        <a:p>
          <a:endParaRPr lang="ru-RU"/>
        </a:p>
      </dgm:t>
    </dgm:pt>
    <dgm:pt modelId="{CFF1B810-611B-4596-8E3F-CE008ABB4611}" type="pres">
      <dgm:prSet presAssocID="{ED69EBAD-8C91-4ACE-9EA5-BDAD52909A3E}" presName="level2hierChild" presStyleCnt="0"/>
      <dgm:spPr/>
    </dgm:pt>
    <dgm:pt modelId="{A7C7C0DE-6D41-4551-AFC5-B315CE2A55BA}" type="pres">
      <dgm:prSet presAssocID="{A67F0FCB-6C43-4927-8103-CA95690F0FF6}" presName="conn2-1" presStyleLbl="parChTrans1D2" presStyleIdx="0" presStyleCnt="2"/>
      <dgm:spPr/>
      <dgm:t>
        <a:bodyPr/>
        <a:lstStyle/>
        <a:p>
          <a:endParaRPr lang="ru-RU"/>
        </a:p>
      </dgm:t>
    </dgm:pt>
    <dgm:pt modelId="{D0DA323F-624D-4731-874D-CB4BFAB660E8}" type="pres">
      <dgm:prSet presAssocID="{A67F0FCB-6C43-4927-8103-CA95690F0FF6}" presName="connTx" presStyleLbl="parChTrans1D2" presStyleIdx="0" presStyleCnt="2"/>
      <dgm:spPr/>
      <dgm:t>
        <a:bodyPr/>
        <a:lstStyle/>
        <a:p>
          <a:endParaRPr lang="ru-RU"/>
        </a:p>
      </dgm:t>
    </dgm:pt>
    <dgm:pt modelId="{9CC00F45-DFB5-48A7-9ACE-3D723F6EDF8F}" type="pres">
      <dgm:prSet presAssocID="{7490B9A7-A0D8-4714-83EE-1B570923221C}" presName="root2" presStyleCnt="0"/>
      <dgm:spPr/>
    </dgm:pt>
    <dgm:pt modelId="{4B211A0F-7536-4FA8-88EC-15C7B570BDEF}" type="pres">
      <dgm:prSet presAssocID="{7490B9A7-A0D8-4714-83EE-1B570923221C}" presName="LevelTwoTextNode" presStyleLbl="node2" presStyleIdx="0" presStyleCnt="2">
        <dgm:presLayoutVars>
          <dgm:chPref val="3"/>
        </dgm:presLayoutVars>
      </dgm:prSet>
      <dgm:spPr/>
      <dgm:t>
        <a:bodyPr/>
        <a:lstStyle/>
        <a:p>
          <a:endParaRPr lang="ru-RU"/>
        </a:p>
      </dgm:t>
    </dgm:pt>
    <dgm:pt modelId="{1AF70CA9-9692-41E7-8003-0987F0C9417F}" type="pres">
      <dgm:prSet presAssocID="{7490B9A7-A0D8-4714-83EE-1B570923221C}" presName="level3hierChild" presStyleCnt="0"/>
      <dgm:spPr/>
    </dgm:pt>
    <dgm:pt modelId="{B302604B-13F3-48C6-AFF1-52550F4CB125}" type="pres">
      <dgm:prSet presAssocID="{08B4DB4D-7A4A-4931-A03A-80FADAE9479E}" presName="conn2-1" presStyleLbl="parChTrans1D2" presStyleIdx="1" presStyleCnt="2"/>
      <dgm:spPr/>
      <dgm:t>
        <a:bodyPr/>
        <a:lstStyle/>
        <a:p>
          <a:endParaRPr lang="ru-RU"/>
        </a:p>
      </dgm:t>
    </dgm:pt>
    <dgm:pt modelId="{BCF33581-F7E5-4C93-9A68-EA669E43D3B1}" type="pres">
      <dgm:prSet presAssocID="{08B4DB4D-7A4A-4931-A03A-80FADAE9479E}" presName="connTx" presStyleLbl="parChTrans1D2" presStyleIdx="1" presStyleCnt="2"/>
      <dgm:spPr/>
      <dgm:t>
        <a:bodyPr/>
        <a:lstStyle/>
        <a:p>
          <a:endParaRPr lang="ru-RU"/>
        </a:p>
      </dgm:t>
    </dgm:pt>
    <dgm:pt modelId="{86C342C7-52EB-4064-898A-F0ED46202503}" type="pres">
      <dgm:prSet presAssocID="{D67CD85C-95CA-40E4-A31C-AF45D95A37E0}" presName="root2" presStyleCnt="0"/>
      <dgm:spPr/>
    </dgm:pt>
    <dgm:pt modelId="{5743B7C8-DD03-41BF-88F1-431B6330A4FD}" type="pres">
      <dgm:prSet presAssocID="{D67CD85C-95CA-40E4-A31C-AF45D95A37E0}" presName="LevelTwoTextNode" presStyleLbl="node2" presStyleIdx="1" presStyleCnt="2">
        <dgm:presLayoutVars>
          <dgm:chPref val="3"/>
        </dgm:presLayoutVars>
      </dgm:prSet>
      <dgm:spPr/>
      <dgm:t>
        <a:bodyPr/>
        <a:lstStyle/>
        <a:p>
          <a:endParaRPr lang="ru-RU"/>
        </a:p>
      </dgm:t>
    </dgm:pt>
    <dgm:pt modelId="{7D9AD90D-A6C3-4589-B2C0-C55B70A89E21}" type="pres">
      <dgm:prSet presAssocID="{D67CD85C-95CA-40E4-A31C-AF45D95A37E0}" presName="level3hierChild" presStyleCnt="0"/>
      <dgm:spPr/>
    </dgm:pt>
  </dgm:ptLst>
  <dgm:cxnLst>
    <dgm:cxn modelId="{873F752E-247C-4685-8DCA-7ABD2C89C8DE}" type="presOf" srcId="{A67F0FCB-6C43-4927-8103-CA95690F0FF6}" destId="{A7C7C0DE-6D41-4551-AFC5-B315CE2A55BA}" srcOrd="0" destOrd="0" presId="urn:microsoft.com/office/officeart/2008/layout/HorizontalMultiLevelHierarchy"/>
    <dgm:cxn modelId="{6BE993A9-21AA-495B-9EBE-3457928B8851}" type="presOf" srcId="{9308ACB5-1C1E-4B61-BD17-64130F9E722D}" destId="{D53CA529-DCEE-4391-ACBE-3DC90D056AF3}" srcOrd="0" destOrd="0" presId="urn:microsoft.com/office/officeart/2008/layout/HorizontalMultiLevelHierarchy"/>
    <dgm:cxn modelId="{CAC229A7-C40D-4B0F-A9C0-DA97868C7E1C}" type="presOf" srcId="{08B4DB4D-7A4A-4931-A03A-80FADAE9479E}" destId="{BCF33581-F7E5-4C93-9A68-EA669E43D3B1}" srcOrd="1" destOrd="0" presId="urn:microsoft.com/office/officeart/2008/layout/HorizontalMultiLevelHierarchy"/>
    <dgm:cxn modelId="{79EACF20-0DE6-482A-B05F-117736C8AEB4}" srcId="{ED69EBAD-8C91-4ACE-9EA5-BDAD52909A3E}" destId="{7490B9A7-A0D8-4714-83EE-1B570923221C}" srcOrd="0" destOrd="0" parTransId="{A67F0FCB-6C43-4927-8103-CA95690F0FF6}" sibTransId="{2B9878CE-D4D9-432D-A315-A5651D4A8469}"/>
    <dgm:cxn modelId="{A659CD40-0713-48D1-9B7D-5E8C034CF9D8}" type="presOf" srcId="{7490B9A7-A0D8-4714-83EE-1B570923221C}" destId="{4B211A0F-7536-4FA8-88EC-15C7B570BDEF}" srcOrd="0" destOrd="0" presId="urn:microsoft.com/office/officeart/2008/layout/HorizontalMultiLevelHierarchy"/>
    <dgm:cxn modelId="{2ADD5EAF-7C48-449E-8017-74C01C2F475C}" type="presOf" srcId="{08B4DB4D-7A4A-4931-A03A-80FADAE9479E}" destId="{B302604B-13F3-48C6-AFF1-52550F4CB125}" srcOrd="0" destOrd="0" presId="urn:microsoft.com/office/officeart/2008/layout/HorizontalMultiLevelHierarchy"/>
    <dgm:cxn modelId="{38EAC45D-D1BA-465A-98A3-6C6840D0F1C0}" srcId="{ED69EBAD-8C91-4ACE-9EA5-BDAD52909A3E}" destId="{D67CD85C-95CA-40E4-A31C-AF45D95A37E0}" srcOrd="1" destOrd="0" parTransId="{08B4DB4D-7A4A-4931-A03A-80FADAE9479E}" sibTransId="{BE330DEE-FBD0-4D2E-BAA7-A497F964420B}"/>
    <dgm:cxn modelId="{1BFED4F4-6426-4EE8-80A3-828904B5D847}" type="presOf" srcId="{D67CD85C-95CA-40E4-A31C-AF45D95A37E0}" destId="{5743B7C8-DD03-41BF-88F1-431B6330A4FD}" srcOrd="0" destOrd="0" presId="urn:microsoft.com/office/officeart/2008/layout/HorizontalMultiLevelHierarchy"/>
    <dgm:cxn modelId="{EB45F57A-ADB8-4F9D-B1A6-7EF54CF49FD4}" type="presOf" srcId="{ED69EBAD-8C91-4ACE-9EA5-BDAD52909A3E}" destId="{370A881A-6DC0-4590-AF1F-AF29BA208FA3}" srcOrd="0" destOrd="0" presId="urn:microsoft.com/office/officeart/2008/layout/HorizontalMultiLevelHierarchy"/>
    <dgm:cxn modelId="{0C4AAC98-BA66-4F53-BFB3-C991F21B765C}" type="presOf" srcId="{A67F0FCB-6C43-4927-8103-CA95690F0FF6}" destId="{D0DA323F-624D-4731-874D-CB4BFAB660E8}" srcOrd="1" destOrd="0" presId="urn:microsoft.com/office/officeart/2008/layout/HorizontalMultiLevelHierarchy"/>
    <dgm:cxn modelId="{87BB20B4-0A9A-47F8-AC21-214EE30B762D}" srcId="{9308ACB5-1C1E-4B61-BD17-64130F9E722D}" destId="{ED69EBAD-8C91-4ACE-9EA5-BDAD52909A3E}" srcOrd="0" destOrd="0" parTransId="{09BB8C35-42D4-458D-809C-60FFDFADBCFD}" sibTransId="{1671208D-0AAF-490F-B68F-4226716437C1}"/>
    <dgm:cxn modelId="{0055BE74-22E3-4F47-B01E-963D0F557FCC}" type="presParOf" srcId="{D53CA529-DCEE-4391-ACBE-3DC90D056AF3}" destId="{37547FE4-B48D-4CBC-9CDD-A21377737E34}" srcOrd="0" destOrd="0" presId="urn:microsoft.com/office/officeart/2008/layout/HorizontalMultiLevelHierarchy"/>
    <dgm:cxn modelId="{590594B0-964A-4ED2-9C30-C31355B224FA}" type="presParOf" srcId="{37547FE4-B48D-4CBC-9CDD-A21377737E34}" destId="{370A881A-6DC0-4590-AF1F-AF29BA208FA3}" srcOrd="0" destOrd="0" presId="urn:microsoft.com/office/officeart/2008/layout/HorizontalMultiLevelHierarchy"/>
    <dgm:cxn modelId="{3916BA6E-F38B-4AAF-A6A7-C5412351A0E8}" type="presParOf" srcId="{37547FE4-B48D-4CBC-9CDD-A21377737E34}" destId="{CFF1B810-611B-4596-8E3F-CE008ABB4611}" srcOrd="1" destOrd="0" presId="urn:microsoft.com/office/officeart/2008/layout/HorizontalMultiLevelHierarchy"/>
    <dgm:cxn modelId="{8BC566BF-9E55-4168-98FE-D08D59FB7CA8}" type="presParOf" srcId="{CFF1B810-611B-4596-8E3F-CE008ABB4611}" destId="{A7C7C0DE-6D41-4551-AFC5-B315CE2A55BA}" srcOrd="0" destOrd="0" presId="urn:microsoft.com/office/officeart/2008/layout/HorizontalMultiLevelHierarchy"/>
    <dgm:cxn modelId="{3F3A71EA-C1F5-401E-9BE8-E3505388872B}" type="presParOf" srcId="{A7C7C0DE-6D41-4551-AFC5-B315CE2A55BA}" destId="{D0DA323F-624D-4731-874D-CB4BFAB660E8}" srcOrd="0" destOrd="0" presId="urn:microsoft.com/office/officeart/2008/layout/HorizontalMultiLevelHierarchy"/>
    <dgm:cxn modelId="{B5FCDD0A-5306-4D48-9FE9-AF0AEC6C059D}" type="presParOf" srcId="{CFF1B810-611B-4596-8E3F-CE008ABB4611}" destId="{9CC00F45-DFB5-48A7-9ACE-3D723F6EDF8F}" srcOrd="1" destOrd="0" presId="urn:microsoft.com/office/officeart/2008/layout/HorizontalMultiLevelHierarchy"/>
    <dgm:cxn modelId="{BA5027AC-72A0-49A5-A2A3-766D01E46794}" type="presParOf" srcId="{9CC00F45-DFB5-48A7-9ACE-3D723F6EDF8F}" destId="{4B211A0F-7536-4FA8-88EC-15C7B570BDEF}" srcOrd="0" destOrd="0" presId="urn:microsoft.com/office/officeart/2008/layout/HorizontalMultiLevelHierarchy"/>
    <dgm:cxn modelId="{74877F54-B944-4E11-8243-D50E60D1E3A5}" type="presParOf" srcId="{9CC00F45-DFB5-48A7-9ACE-3D723F6EDF8F}" destId="{1AF70CA9-9692-41E7-8003-0987F0C9417F}" srcOrd="1" destOrd="0" presId="urn:microsoft.com/office/officeart/2008/layout/HorizontalMultiLevelHierarchy"/>
    <dgm:cxn modelId="{CFA7790D-A741-4C64-A319-BEF6EC017011}" type="presParOf" srcId="{CFF1B810-611B-4596-8E3F-CE008ABB4611}" destId="{B302604B-13F3-48C6-AFF1-52550F4CB125}" srcOrd="2" destOrd="0" presId="urn:microsoft.com/office/officeart/2008/layout/HorizontalMultiLevelHierarchy"/>
    <dgm:cxn modelId="{7551DE59-D636-4449-9320-8E9D3DFCA18D}" type="presParOf" srcId="{B302604B-13F3-48C6-AFF1-52550F4CB125}" destId="{BCF33581-F7E5-4C93-9A68-EA669E43D3B1}" srcOrd="0" destOrd="0" presId="urn:microsoft.com/office/officeart/2008/layout/HorizontalMultiLevelHierarchy"/>
    <dgm:cxn modelId="{1ADD164D-F9A2-4D7C-8484-C4751E040F64}" type="presParOf" srcId="{CFF1B810-611B-4596-8E3F-CE008ABB4611}" destId="{86C342C7-52EB-4064-898A-F0ED46202503}" srcOrd="3" destOrd="0" presId="urn:microsoft.com/office/officeart/2008/layout/HorizontalMultiLevelHierarchy"/>
    <dgm:cxn modelId="{5ACFA131-C886-4126-92C9-920F5CE3224F}" type="presParOf" srcId="{86C342C7-52EB-4064-898A-F0ED46202503}" destId="{5743B7C8-DD03-41BF-88F1-431B6330A4FD}" srcOrd="0" destOrd="0" presId="urn:microsoft.com/office/officeart/2008/layout/HorizontalMultiLevelHierarchy"/>
    <dgm:cxn modelId="{EE830A41-CAE7-4A8D-B6E4-E5786C9CF5E2}" type="presParOf" srcId="{86C342C7-52EB-4064-898A-F0ED46202503}" destId="{7D9AD90D-A6C3-4589-B2C0-C55B70A89E21}" srcOrd="1" destOrd="0" presId="urn:microsoft.com/office/officeart/2008/layout/HorizontalMultiLevelHierarchy"/>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F7DAEC-0774-4372-B607-EA03A627DE95}" type="doc">
      <dgm:prSet loTypeId="urn:microsoft.com/office/officeart/2005/8/layout/matrix3" loCatId="matrix" qsTypeId="urn:microsoft.com/office/officeart/2005/8/quickstyle/3d2" qsCatId="3D" csTypeId="urn:microsoft.com/office/officeart/2005/8/colors/accent1_2" csCatId="accent1" phldr="1"/>
      <dgm:spPr/>
      <dgm:t>
        <a:bodyPr/>
        <a:lstStyle/>
        <a:p>
          <a:endParaRPr lang="ru-RU"/>
        </a:p>
      </dgm:t>
    </dgm:pt>
    <dgm:pt modelId="{E854D54B-25E5-4CED-A4B4-979E87003A39}">
      <dgm:prSet phldrT="[Текст]" custT="1">
        <dgm:style>
          <a:lnRef idx="1">
            <a:schemeClr val="accent6"/>
          </a:lnRef>
          <a:fillRef idx="2">
            <a:schemeClr val="accent6"/>
          </a:fillRef>
          <a:effectRef idx="1">
            <a:schemeClr val="accent6"/>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(30%) </a:t>
          </a:r>
        </a:p>
      </dgm:t>
    </dgm:pt>
    <dgm:pt modelId="{E24B96ED-8D72-485B-AD9C-93FE6EDB196A}" type="parTrans" cxnId="{C7D46B52-904B-4FB5-BA33-C57D1960BA68}">
      <dgm:prSet/>
      <dgm:spPr/>
      <dgm:t>
        <a:bodyPr/>
        <a:lstStyle/>
        <a:p>
          <a:endParaRPr lang="ru-RU"/>
        </a:p>
      </dgm:t>
    </dgm:pt>
    <dgm:pt modelId="{6223CE6E-EECE-4044-84EB-81B04BBED4AB}" type="sibTrans" cxnId="{C7D46B52-904B-4FB5-BA33-C57D1960BA68}">
      <dgm:prSet/>
      <dgm:spPr/>
      <dgm:t>
        <a:bodyPr/>
        <a:lstStyle/>
        <a:p>
          <a:endParaRPr lang="ru-RU"/>
        </a:p>
      </dgm:t>
    </dgm:pt>
    <dgm:pt modelId="{020D78BD-E77D-4FC9-B794-9E8E861F4157}">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(30%)</a:t>
          </a:r>
        </a:p>
      </dgm:t>
    </dgm:pt>
    <dgm:pt modelId="{4B6F048D-C14F-4668-B0CF-B31A70620C4E}" type="parTrans" cxnId="{BF38100C-99B5-4F20-9949-A79DE90D7741}">
      <dgm:prSet/>
      <dgm:spPr/>
      <dgm:t>
        <a:bodyPr/>
        <a:lstStyle/>
        <a:p>
          <a:endParaRPr lang="ru-RU"/>
        </a:p>
      </dgm:t>
    </dgm:pt>
    <dgm:pt modelId="{C68EA342-B5FB-477C-B04D-76CC06CA3DA8}" type="sibTrans" cxnId="{BF38100C-99B5-4F20-9949-A79DE90D7741}">
      <dgm:prSet/>
      <dgm:spPr/>
      <dgm:t>
        <a:bodyPr/>
        <a:lstStyle/>
        <a:p>
          <a:endParaRPr lang="ru-RU"/>
        </a:p>
      </dgm:t>
    </dgm:pt>
    <dgm:pt modelId="{251C81FE-2C9D-4514-882F-11E1B483958D}">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- 0 (0%)</a:t>
          </a:r>
        </a:p>
      </dgm:t>
    </dgm:pt>
    <dgm:pt modelId="{88BD2D06-2548-4911-8C2F-7F32BEDFAF30}" type="parTrans" cxnId="{CBF11686-8F98-4D7F-BC6B-AB3B33E3CBDD}">
      <dgm:prSet/>
      <dgm:spPr/>
      <dgm:t>
        <a:bodyPr/>
        <a:lstStyle/>
        <a:p>
          <a:endParaRPr lang="ru-RU"/>
        </a:p>
      </dgm:t>
    </dgm:pt>
    <dgm:pt modelId="{2C776CC9-768D-4377-B3D5-C62945037C11}" type="sibTrans" cxnId="{CBF11686-8F98-4D7F-BC6B-AB3B33E3CBDD}">
      <dgm:prSet/>
      <dgm:spPr/>
      <dgm:t>
        <a:bodyPr/>
        <a:lstStyle/>
        <a:p>
          <a:endParaRPr lang="ru-RU"/>
        </a:p>
      </dgm:t>
    </dgm:pt>
    <dgm:pt modelId="{06397BD8-3C35-4CEA-A8A9-18912D1943D7}">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- 4</a:t>
          </a:r>
        </a:p>
        <a:p>
          <a:r>
            <a:rPr lang="ru-RU"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(40%)</a:t>
          </a:r>
        </a:p>
      </dgm:t>
    </dgm:pt>
    <dgm:pt modelId="{A4BBF116-7AD6-4C92-A663-35F9F275651E}" type="parTrans" cxnId="{24EC50CB-8995-4D1F-B0B5-CA4F66E21181}">
      <dgm:prSet/>
      <dgm:spPr/>
      <dgm:t>
        <a:bodyPr/>
        <a:lstStyle/>
        <a:p>
          <a:endParaRPr lang="ru-RU"/>
        </a:p>
      </dgm:t>
    </dgm:pt>
    <dgm:pt modelId="{FC9CE931-815A-49C1-BFD2-513945A7AB5D}" type="sibTrans" cxnId="{24EC50CB-8995-4D1F-B0B5-CA4F66E21181}">
      <dgm:prSet/>
      <dgm:spPr/>
      <dgm:t>
        <a:bodyPr/>
        <a:lstStyle/>
        <a:p>
          <a:endParaRPr lang="ru-RU"/>
        </a:p>
      </dgm:t>
    </dgm:pt>
    <dgm:pt modelId="{03017628-6D96-4E39-BF42-F5907AF0F125}" type="pres">
      <dgm:prSet presAssocID="{85F7DAEC-0774-4372-B607-EA03A627DE95}" presName="matrix" presStyleCnt="0">
        <dgm:presLayoutVars>
          <dgm:chMax val="1"/>
          <dgm:dir/>
          <dgm:resizeHandles val="exact"/>
        </dgm:presLayoutVars>
      </dgm:prSet>
      <dgm:spPr/>
      <dgm:t>
        <a:bodyPr/>
        <a:lstStyle/>
        <a:p>
          <a:endParaRPr lang="ru-RU"/>
        </a:p>
      </dgm:t>
    </dgm:pt>
    <dgm:pt modelId="{A9344B66-95C3-4C72-A27E-E7095944E927}" type="pres">
      <dgm:prSet presAssocID="{85F7DAEC-0774-4372-B607-EA03A627DE95}" presName="diamond" presStyleLbl="bgShp" presStyleIdx="0" presStyleCnt="1" custScaleX="140656"/>
      <dgm:spPr/>
    </dgm:pt>
    <dgm:pt modelId="{0CA9889A-F5A1-4A7A-8D49-3AF007A80F7A}" type="pres">
      <dgm:prSet presAssocID="{85F7DAEC-0774-4372-B607-EA03A627DE95}" presName="quad1" presStyleLbl="node1" presStyleIdx="0" presStyleCnt="4" custLinFactNeighborX="-2634" custLinFactNeighborY="4391">
        <dgm:presLayoutVars>
          <dgm:chMax val="0"/>
          <dgm:chPref val="0"/>
          <dgm:bulletEnabled val="1"/>
        </dgm:presLayoutVars>
      </dgm:prSet>
      <dgm:spPr/>
      <dgm:t>
        <a:bodyPr/>
        <a:lstStyle/>
        <a:p>
          <a:endParaRPr lang="ru-RU"/>
        </a:p>
      </dgm:t>
    </dgm:pt>
    <dgm:pt modelId="{048D52B0-B798-4894-AD15-C720A0C92987}" type="pres">
      <dgm:prSet presAssocID="{85F7DAEC-0774-4372-B607-EA03A627DE95}" presName="quad2" presStyleLbl="node1" presStyleIdx="1" presStyleCnt="4">
        <dgm:presLayoutVars>
          <dgm:chMax val="0"/>
          <dgm:chPref val="0"/>
          <dgm:bulletEnabled val="1"/>
        </dgm:presLayoutVars>
      </dgm:prSet>
      <dgm:spPr/>
      <dgm:t>
        <a:bodyPr/>
        <a:lstStyle/>
        <a:p>
          <a:endParaRPr lang="ru-RU"/>
        </a:p>
      </dgm:t>
    </dgm:pt>
    <dgm:pt modelId="{C1301544-BD86-43FF-9E52-452D8326BBDB}" type="pres">
      <dgm:prSet presAssocID="{85F7DAEC-0774-4372-B607-EA03A627DE95}" presName="quad3" presStyleLbl="node1" presStyleIdx="2" presStyleCnt="4">
        <dgm:presLayoutVars>
          <dgm:chMax val="0"/>
          <dgm:chPref val="0"/>
          <dgm:bulletEnabled val="1"/>
        </dgm:presLayoutVars>
      </dgm:prSet>
      <dgm:spPr/>
      <dgm:t>
        <a:bodyPr/>
        <a:lstStyle/>
        <a:p>
          <a:endParaRPr lang="ru-RU"/>
        </a:p>
      </dgm:t>
    </dgm:pt>
    <dgm:pt modelId="{1F5E4282-9FB0-44B3-9F33-14FD4C14E3A7}" type="pres">
      <dgm:prSet presAssocID="{85F7DAEC-0774-4372-B607-EA03A627DE95}" presName="quad4" presStyleLbl="node1" presStyleIdx="3" presStyleCnt="4" custScaleX="113594">
        <dgm:presLayoutVars>
          <dgm:chMax val="0"/>
          <dgm:chPref val="0"/>
          <dgm:bulletEnabled val="1"/>
        </dgm:presLayoutVars>
      </dgm:prSet>
      <dgm:spPr/>
      <dgm:t>
        <a:bodyPr/>
        <a:lstStyle/>
        <a:p>
          <a:endParaRPr lang="ru-RU"/>
        </a:p>
      </dgm:t>
    </dgm:pt>
  </dgm:ptLst>
  <dgm:cxnLst>
    <dgm:cxn modelId="{C7D46B52-904B-4FB5-BA33-C57D1960BA68}" srcId="{85F7DAEC-0774-4372-B607-EA03A627DE95}" destId="{E854D54B-25E5-4CED-A4B4-979E87003A39}" srcOrd="0" destOrd="0" parTransId="{E24B96ED-8D72-485B-AD9C-93FE6EDB196A}" sibTransId="{6223CE6E-EECE-4044-84EB-81B04BBED4AB}"/>
    <dgm:cxn modelId="{CBF11686-8F98-4D7F-BC6B-AB3B33E3CBDD}" srcId="{85F7DAEC-0774-4372-B607-EA03A627DE95}" destId="{251C81FE-2C9D-4514-882F-11E1B483958D}" srcOrd="2" destOrd="0" parTransId="{88BD2D06-2548-4911-8C2F-7F32BEDFAF30}" sibTransId="{2C776CC9-768D-4377-B3D5-C62945037C11}"/>
    <dgm:cxn modelId="{846F3687-16C6-4985-A409-CF5CAAF1130B}" type="presOf" srcId="{020D78BD-E77D-4FC9-B794-9E8E861F4157}" destId="{048D52B0-B798-4894-AD15-C720A0C92987}" srcOrd="0" destOrd="0" presId="urn:microsoft.com/office/officeart/2005/8/layout/matrix3"/>
    <dgm:cxn modelId="{A994DEA4-B21E-4088-ACBC-98E9EEB73EE4}" type="presOf" srcId="{E854D54B-25E5-4CED-A4B4-979E87003A39}" destId="{0CA9889A-F5A1-4A7A-8D49-3AF007A80F7A}" srcOrd="0" destOrd="0" presId="urn:microsoft.com/office/officeart/2005/8/layout/matrix3"/>
    <dgm:cxn modelId="{65908E18-CAF3-4B9B-978B-4CC2F8357D49}" type="presOf" srcId="{06397BD8-3C35-4CEA-A8A9-18912D1943D7}" destId="{1F5E4282-9FB0-44B3-9F33-14FD4C14E3A7}" srcOrd="0" destOrd="0" presId="urn:microsoft.com/office/officeart/2005/8/layout/matrix3"/>
    <dgm:cxn modelId="{7024FA67-B1ED-4B96-94DC-91A566D19F19}" type="presOf" srcId="{85F7DAEC-0774-4372-B607-EA03A627DE95}" destId="{03017628-6D96-4E39-BF42-F5907AF0F125}" srcOrd="0" destOrd="0" presId="urn:microsoft.com/office/officeart/2005/8/layout/matrix3"/>
    <dgm:cxn modelId="{BF38100C-99B5-4F20-9949-A79DE90D7741}" srcId="{85F7DAEC-0774-4372-B607-EA03A627DE95}" destId="{020D78BD-E77D-4FC9-B794-9E8E861F4157}" srcOrd="1" destOrd="0" parTransId="{4B6F048D-C14F-4668-B0CF-B31A70620C4E}" sibTransId="{C68EA342-B5FB-477C-B04D-76CC06CA3DA8}"/>
    <dgm:cxn modelId="{24EC50CB-8995-4D1F-B0B5-CA4F66E21181}" srcId="{85F7DAEC-0774-4372-B607-EA03A627DE95}" destId="{06397BD8-3C35-4CEA-A8A9-18912D1943D7}" srcOrd="3" destOrd="0" parTransId="{A4BBF116-7AD6-4C92-A663-35F9F275651E}" sibTransId="{FC9CE931-815A-49C1-BFD2-513945A7AB5D}"/>
    <dgm:cxn modelId="{ADE14795-61A3-41DF-9F52-80A1780D8BD2}" type="presOf" srcId="{251C81FE-2C9D-4514-882F-11E1B483958D}" destId="{C1301544-BD86-43FF-9E52-452D8326BBDB}" srcOrd="0" destOrd="0" presId="urn:microsoft.com/office/officeart/2005/8/layout/matrix3"/>
    <dgm:cxn modelId="{B3ADD7AD-D50E-4ED1-BBBC-5D0DE856A5E3}" type="presParOf" srcId="{03017628-6D96-4E39-BF42-F5907AF0F125}" destId="{A9344B66-95C3-4C72-A27E-E7095944E927}" srcOrd="0" destOrd="0" presId="urn:microsoft.com/office/officeart/2005/8/layout/matrix3"/>
    <dgm:cxn modelId="{7265576B-A2E1-4A9E-8198-7B80A281E60F}" type="presParOf" srcId="{03017628-6D96-4E39-BF42-F5907AF0F125}" destId="{0CA9889A-F5A1-4A7A-8D49-3AF007A80F7A}" srcOrd="1" destOrd="0" presId="urn:microsoft.com/office/officeart/2005/8/layout/matrix3"/>
    <dgm:cxn modelId="{35DEF6BF-7AAD-4E81-B5CF-945DFFA3B3EE}" type="presParOf" srcId="{03017628-6D96-4E39-BF42-F5907AF0F125}" destId="{048D52B0-B798-4894-AD15-C720A0C92987}" srcOrd="2" destOrd="0" presId="urn:microsoft.com/office/officeart/2005/8/layout/matrix3"/>
    <dgm:cxn modelId="{97F3136D-4733-48D9-A5FB-24A93D64A4D9}" type="presParOf" srcId="{03017628-6D96-4E39-BF42-F5907AF0F125}" destId="{C1301544-BD86-43FF-9E52-452D8326BBDB}" srcOrd="3" destOrd="0" presId="urn:microsoft.com/office/officeart/2005/8/layout/matrix3"/>
    <dgm:cxn modelId="{A091E851-080D-4030-BE33-131271407DEF}" type="presParOf" srcId="{03017628-6D96-4E39-BF42-F5907AF0F125}" destId="{1F5E4282-9FB0-44B3-9F33-14FD4C14E3A7}" srcOrd="4" destOrd="0" presId="urn:microsoft.com/office/officeart/2005/8/layout/matrix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7AD3AD-2EA1-4709-A70D-9752AD48C99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D5038F4-1301-4AB3-B530-190512AB026C}">
      <dgm:prSet phldrT="[Текст]"/>
      <dgm:spPr>
        <a:solidFill>
          <a:srgbClr val="92D050"/>
        </a:solidFill>
      </dgm:spPr>
      <dgm:t>
        <a:bodyPr/>
        <a:lstStyle/>
        <a:p>
          <a:pPr algn="ctr"/>
          <a:r>
            <a:rPr lang="ru-RU"/>
            <a:t> </a:t>
          </a:r>
          <a:r>
            <a:rPr lang="ru-RU" b="0" cap="none" spc="0">
              <a:ln w="0"/>
              <a:solidFill>
                <a:schemeClr val="tx1"/>
              </a:solidFill>
              <a:effectLst>
                <a:outerShdw blurRad="38100" dist="19050" dir="2700000" algn="tl" rotWithShape="0">
                  <a:schemeClr val="dk1">
                    <a:alpha val="40000"/>
                  </a:schemeClr>
                </a:outerShdw>
              </a:effectLst>
            </a:rPr>
            <a:t>"вихователь-методист" - 2 (20%)</a:t>
          </a:r>
        </a:p>
      </dgm:t>
    </dgm:pt>
    <dgm:pt modelId="{DFBC7A8F-21EA-42FC-A498-D866BCD30530}" type="parTrans" cxnId="{40E14E16-AFF9-404E-964D-4B4F248A4284}">
      <dgm:prSet/>
      <dgm:spPr/>
      <dgm:t>
        <a:bodyPr/>
        <a:lstStyle/>
        <a:p>
          <a:pPr algn="ctr"/>
          <a:endParaRPr lang="ru-RU"/>
        </a:p>
      </dgm:t>
    </dgm:pt>
    <dgm:pt modelId="{39932349-A6EF-4D53-8BBC-92AE7D91878A}" type="sibTrans" cxnId="{40E14E16-AFF9-404E-964D-4B4F248A4284}">
      <dgm:prSet/>
      <dgm:spPr/>
      <dgm:t>
        <a:bodyPr/>
        <a:lstStyle/>
        <a:p>
          <a:pPr algn="ctr"/>
          <a:endParaRPr lang="ru-RU"/>
        </a:p>
      </dgm:t>
    </dgm:pt>
    <dgm:pt modelId="{EEE1CE5A-7514-49B6-9F39-2007A6F85FB2}">
      <dgm:prSet phldrT="[Текст]"/>
      <dgm:spPr/>
      <dgm:t>
        <a:bodyPr/>
        <a:lstStyle/>
        <a:p>
          <a:pPr algn="ctr"/>
          <a:r>
            <a:rPr lang="ru-RU" b="1" cap="none" spc="0">
              <a:ln w="11112">
                <a:solidFill>
                  <a:schemeClr val="accent2"/>
                </a:solidFill>
                <a:prstDash val="solid"/>
              </a:ln>
              <a:solidFill>
                <a:schemeClr val="accent2">
                  <a:lumMod val="40000"/>
                  <a:lumOff val="60000"/>
                </a:schemeClr>
              </a:solidFill>
              <a:effectLst/>
            </a:rPr>
            <a:t>педагогічне звання </a:t>
          </a:r>
        </a:p>
      </dgm:t>
    </dgm:pt>
    <dgm:pt modelId="{3578BA7A-7740-4619-915F-68145036EC62}" type="parTrans" cxnId="{635E298C-486D-43F0-BDA6-1E9E13DE8299}">
      <dgm:prSet/>
      <dgm:spPr/>
      <dgm:t>
        <a:bodyPr/>
        <a:lstStyle/>
        <a:p>
          <a:pPr algn="ctr"/>
          <a:endParaRPr lang="ru-RU"/>
        </a:p>
      </dgm:t>
    </dgm:pt>
    <dgm:pt modelId="{AF2069AA-F457-414A-BF9C-933FAF3E4D49}" type="sibTrans" cxnId="{635E298C-486D-43F0-BDA6-1E9E13DE8299}">
      <dgm:prSet/>
      <dgm:spPr/>
      <dgm:t>
        <a:bodyPr/>
        <a:lstStyle/>
        <a:p>
          <a:pPr algn="ctr"/>
          <a:endParaRPr lang="ru-RU"/>
        </a:p>
      </dgm:t>
    </dgm:pt>
    <dgm:pt modelId="{37BCB705-EC11-4362-8712-4E55E930A1F0}" type="pres">
      <dgm:prSet presAssocID="{277AD3AD-2EA1-4709-A70D-9752AD48C99A}" presName="linear" presStyleCnt="0">
        <dgm:presLayoutVars>
          <dgm:animLvl val="lvl"/>
          <dgm:resizeHandles val="exact"/>
        </dgm:presLayoutVars>
      </dgm:prSet>
      <dgm:spPr/>
      <dgm:t>
        <a:bodyPr/>
        <a:lstStyle/>
        <a:p>
          <a:endParaRPr lang="ru-RU"/>
        </a:p>
      </dgm:t>
    </dgm:pt>
    <dgm:pt modelId="{34E1CA30-93BD-44D0-A7EB-4CBD020B8DE5}" type="pres">
      <dgm:prSet presAssocID="{BD5038F4-1301-4AB3-B530-190512AB026C}" presName="parentText" presStyleLbl="node1" presStyleIdx="0" presStyleCnt="1" custScaleY="22515">
        <dgm:presLayoutVars>
          <dgm:chMax val="0"/>
          <dgm:bulletEnabled val="1"/>
        </dgm:presLayoutVars>
      </dgm:prSet>
      <dgm:spPr/>
      <dgm:t>
        <a:bodyPr/>
        <a:lstStyle/>
        <a:p>
          <a:endParaRPr lang="ru-RU"/>
        </a:p>
      </dgm:t>
    </dgm:pt>
    <dgm:pt modelId="{1D240DAA-2441-4462-8C0E-EB05A80807A9}" type="pres">
      <dgm:prSet presAssocID="{BD5038F4-1301-4AB3-B530-190512AB026C}" presName="childText" presStyleLbl="revTx" presStyleIdx="0" presStyleCnt="1">
        <dgm:presLayoutVars>
          <dgm:bulletEnabled val="1"/>
        </dgm:presLayoutVars>
      </dgm:prSet>
      <dgm:spPr/>
      <dgm:t>
        <a:bodyPr/>
        <a:lstStyle/>
        <a:p>
          <a:endParaRPr lang="ru-RU"/>
        </a:p>
      </dgm:t>
    </dgm:pt>
  </dgm:ptLst>
  <dgm:cxnLst>
    <dgm:cxn modelId="{40E14E16-AFF9-404E-964D-4B4F248A4284}" srcId="{277AD3AD-2EA1-4709-A70D-9752AD48C99A}" destId="{BD5038F4-1301-4AB3-B530-190512AB026C}" srcOrd="0" destOrd="0" parTransId="{DFBC7A8F-21EA-42FC-A498-D866BCD30530}" sibTransId="{39932349-A6EF-4D53-8BBC-92AE7D91878A}"/>
    <dgm:cxn modelId="{635E298C-486D-43F0-BDA6-1E9E13DE8299}" srcId="{BD5038F4-1301-4AB3-B530-190512AB026C}" destId="{EEE1CE5A-7514-49B6-9F39-2007A6F85FB2}" srcOrd="0" destOrd="0" parTransId="{3578BA7A-7740-4619-915F-68145036EC62}" sibTransId="{AF2069AA-F457-414A-BF9C-933FAF3E4D49}"/>
    <dgm:cxn modelId="{8B154D37-AC23-4BBC-95C9-0E4EA29E47FA}" type="presOf" srcId="{277AD3AD-2EA1-4709-A70D-9752AD48C99A}" destId="{37BCB705-EC11-4362-8712-4E55E930A1F0}" srcOrd="0" destOrd="0" presId="urn:microsoft.com/office/officeart/2005/8/layout/vList2"/>
    <dgm:cxn modelId="{2E44E8BE-A6C3-4586-A15F-BA5D0E33409E}" type="presOf" srcId="{EEE1CE5A-7514-49B6-9F39-2007A6F85FB2}" destId="{1D240DAA-2441-4462-8C0E-EB05A80807A9}" srcOrd="0" destOrd="0" presId="urn:microsoft.com/office/officeart/2005/8/layout/vList2"/>
    <dgm:cxn modelId="{B64BE3BB-113C-4034-AF04-2A4B9259B19A}" type="presOf" srcId="{BD5038F4-1301-4AB3-B530-190512AB026C}" destId="{34E1CA30-93BD-44D0-A7EB-4CBD020B8DE5}" srcOrd="0" destOrd="0" presId="urn:microsoft.com/office/officeart/2005/8/layout/vList2"/>
    <dgm:cxn modelId="{45CDDE29-F91E-440C-8793-D1F428E73DC1}" type="presParOf" srcId="{37BCB705-EC11-4362-8712-4E55E930A1F0}" destId="{34E1CA30-93BD-44D0-A7EB-4CBD020B8DE5}" srcOrd="0" destOrd="0" presId="urn:microsoft.com/office/officeart/2005/8/layout/vList2"/>
    <dgm:cxn modelId="{718D0986-2019-41BD-84FD-89BADBB2A3FE}" type="presParOf" srcId="{37BCB705-EC11-4362-8712-4E55E930A1F0}" destId="{1D240DAA-2441-4462-8C0E-EB05A80807A9}" srcOrd="1"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02604B-13F3-48C6-AFF1-52550F4CB125}">
      <dsp:nvSpPr>
        <dsp:cNvPr id="0" name=""/>
        <dsp:cNvSpPr/>
      </dsp:nvSpPr>
      <dsp:spPr>
        <a:xfrm>
          <a:off x="1903953" y="1019175"/>
          <a:ext cx="254059" cy="242054"/>
        </a:xfrm>
        <a:custGeom>
          <a:avLst/>
          <a:gdLst/>
          <a:ahLst/>
          <a:cxnLst/>
          <a:rect l="0" t="0" r="0" b="0"/>
          <a:pathLst>
            <a:path>
              <a:moveTo>
                <a:pt x="0" y="0"/>
              </a:moveTo>
              <a:lnTo>
                <a:pt x="127029" y="0"/>
              </a:lnTo>
              <a:lnTo>
                <a:pt x="127029" y="242054"/>
              </a:lnTo>
              <a:lnTo>
                <a:pt x="254059" y="242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2210" y="1131429"/>
        <a:ext cx="17545" cy="17545"/>
      </dsp:txXfrm>
    </dsp:sp>
    <dsp:sp modelId="{A7C7C0DE-6D41-4551-AFC5-B315CE2A55BA}">
      <dsp:nvSpPr>
        <dsp:cNvPr id="0" name=""/>
        <dsp:cNvSpPr/>
      </dsp:nvSpPr>
      <dsp:spPr>
        <a:xfrm>
          <a:off x="1903953" y="777120"/>
          <a:ext cx="254059" cy="242054"/>
        </a:xfrm>
        <a:custGeom>
          <a:avLst/>
          <a:gdLst/>
          <a:ahLst/>
          <a:cxnLst/>
          <a:rect l="0" t="0" r="0" b="0"/>
          <a:pathLst>
            <a:path>
              <a:moveTo>
                <a:pt x="0" y="242054"/>
              </a:moveTo>
              <a:lnTo>
                <a:pt x="127029" y="242054"/>
              </a:lnTo>
              <a:lnTo>
                <a:pt x="127029" y="0"/>
              </a:lnTo>
              <a:lnTo>
                <a:pt x="2540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22210" y="889375"/>
        <a:ext cx="17545" cy="17545"/>
      </dsp:txXfrm>
    </dsp:sp>
    <dsp:sp modelId="{370A881A-6DC0-4590-AF1F-AF29BA208FA3}">
      <dsp:nvSpPr>
        <dsp:cNvPr id="0" name=""/>
        <dsp:cNvSpPr/>
      </dsp:nvSpPr>
      <dsp:spPr>
        <a:xfrm rot="16200000">
          <a:off x="547507" y="681904"/>
          <a:ext cx="2038350" cy="674540"/>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 </a:t>
          </a:r>
        </a:p>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Всього 10 педагогів</a:t>
          </a:r>
        </a:p>
        <a:p>
          <a:pPr lvl="0" algn="ctr" defTabSz="488950">
            <a:lnSpc>
              <a:spcPct val="90000"/>
            </a:lnSpc>
            <a:spcBef>
              <a:spcPct val="0"/>
            </a:spcBef>
            <a:spcAft>
              <a:spcPct val="35000"/>
            </a:spcAft>
          </a:pPr>
          <a:endParaRPr lang="ru-RU" sz="1100" b="0" kern="1200" cap="none" spc="0">
            <a:ln w="0"/>
            <a:solidFill>
              <a:schemeClr val="tx1"/>
            </a:solidFill>
            <a:effectLst>
              <a:outerShdw blurRad="38100" dist="19050" dir="2700000" algn="tl" rotWithShape="0">
                <a:schemeClr val="dk1">
                  <a:alpha val="40000"/>
                </a:schemeClr>
              </a:outerShdw>
            </a:effectLst>
          </a:endParaRPr>
        </a:p>
      </dsp:txBody>
      <dsp:txXfrm rot="16200000">
        <a:off x="547507" y="681904"/>
        <a:ext cx="2038350" cy="674540"/>
      </dsp:txXfrm>
    </dsp:sp>
    <dsp:sp modelId="{4B211A0F-7536-4FA8-88EC-15C7B570BDEF}">
      <dsp:nvSpPr>
        <dsp:cNvPr id="0" name=""/>
        <dsp:cNvSpPr/>
      </dsp:nvSpPr>
      <dsp:spPr>
        <a:xfrm>
          <a:off x="2158012" y="583477"/>
          <a:ext cx="1270299" cy="387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вища освіта - 8</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(80%)</a:t>
          </a:r>
        </a:p>
      </dsp:txBody>
      <dsp:txXfrm>
        <a:off x="2158012" y="583477"/>
        <a:ext cx="1270299" cy="387286"/>
      </dsp:txXfrm>
    </dsp:sp>
    <dsp:sp modelId="{5743B7C8-DD03-41BF-88F1-431B6330A4FD}">
      <dsp:nvSpPr>
        <dsp:cNvPr id="0" name=""/>
        <dsp:cNvSpPr/>
      </dsp:nvSpPr>
      <dsp:spPr>
        <a:xfrm>
          <a:off x="2158012" y="1067585"/>
          <a:ext cx="1270299" cy="38728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неповна вища освіта - 2</a:t>
          </a:r>
        </a:p>
        <a:p>
          <a:pPr lvl="0" algn="ctr" defTabSz="400050">
            <a:lnSpc>
              <a:spcPct val="90000"/>
            </a:lnSpc>
            <a:spcBef>
              <a:spcPct val="0"/>
            </a:spcBef>
            <a:spcAft>
              <a:spcPct val="35000"/>
            </a:spcAft>
          </a:pPr>
          <a:r>
            <a:rPr lang="ru-RU" sz="900" b="0" kern="1200" cap="none" spc="0">
              <a:ln w="0"/>
              <a:solidFill>
                <a:schemeClr val="tx1"/>
              </a:solidFill>
              <a:effectLst>
                <a:outerShdw blurRad="38100" dist="19050" dir="2700000" algn="tl" rotWithShape="0">
                  <a:schemeClr val="dk1">
                    <a:alpha val="40000"/>
                  </a:schemeClr>
                </a:outerShdw>
              </a:effectLst>
            </a:rPr>
            <a:t>(20%)</a:t>
          </a:r>
        </a:p>
      </dsp:txBody>
      <dsp:txXfrm>
        <a:off x="2158012" y="1067585"/>
        <a:ext cx="1270299" cy="3872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344B66-95C3-4C72-A27E-E7095944E927}">
      <dsp:nvSpPr>
        <dsp:cNvPr id="0" name=""/>
        <dsp:cNvSpPr/>
      </dsp:nvSpPr>
      <dsp:spPr>
        <a:xfrm>
          <a:off x="145167" y="0"/>
          <a:ext cx="3510140" cy="2495550"/>
        </a:xfrm>
        <a:prstGeom prst="diamond">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CA9889A-F5A1-4A7A-8D49-3AF007A80F7A}">
      <dsp:nvSpPr>
        <dsp:cNvPr id="0" name=""/>
        <dsp:cNvSpPr/>
      </dsp:nvSpPr>
      <dsp:spPr>
        <a:xfrm>
          <a:off x="863903" y="279813"/>
          <a:ext cx="973264" cy="973264"/>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вища категорія - 3 (30%) </a:t>
          </a:r>
        </a:p>
      </dsp:txBody>
      <dsp:txXfrm>
        <a:off x="863903" y="279813"/>
        <a:ext cx="973264" cy="973264"/>
      </dsp:txXfrm>
    </dsp:sp>
    <dsp:sp modelId="{048D52B0-B798-4894-AD15-C720A0C92987}">
      <dsp:nvSpPr>
        <dsp:cNvPr id="0" name=""/>
        <dsp:cNvSpPr/>
      </dsp:nvSpPr>
      <dsp:spPr>
        <a:xfrm>
          <a:off x="1937670" y="237077"/>
          <a:ext cx="973264" cy="973264"/>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перша категорія - 3 (30%)</a:t>
          </a:r>
        </a:p>
      </dsp:txBody>
      <dsp:txXfrm>
        <a:off x="1937670" y="237077"/>
        <a:ext cx="973264" cy="973264"/>
      </dsp:txXfrm>
    </dsp:sp>
    <dsp:sp modelId="{C1301544-BD86-43FF-9E52-452D8326BBDB}">
      <dsp:nvSpPr>
        <dsp:cNvPr id="0" name=""/>
        <dsp:cNvSpPr/>
      </dsp:nvSpPr>
      <dsp:spPr>
        <a:xfrm>
          <a:off x="889539" y="1285208"/>
          <a:ext cx="973264" cy="973264"/>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друга категорія - 0 (0%)</a:t>
          </a:r>
        </a:p>
      </dsp:txBody>
      <dsp:txXfrm>
        <a:off x="889539" y="1285208"/>
        <a:ext cx="973264" cy="973264"/>
      </dsp:txXfrm>
    </dsp:sp>
    <dsp:sp modelId="{1F5E4282-9FB0-44B3-9F33-14FD4C14E3A7}">
      <dsp:nvSpPr>
        <dsp:cNvPr id="0" name=""/>
        <dsp:cNvSpPr/>
      </dsp:nvSpPr>
      <dsp:spPr>
        <a:xfrm>
          <a:off x="1871517" y="1285208"/>
          <a:ext cx="1105570" cy="973264"/>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спеціаліст - 4</a:t>
          </a:r>
        </a:p>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(40%)</a:t>
          </a:r>
        </a:p>
      </dsp:txBody>
      <dsp:txXfrm>
        <a:off x="1871517" y="1285208"/>
        <a:ext cx="1105570" cy="97326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E1CA30-93BD-44D0-A7EB-4CBD020B8DE5}">
      <dsp:nvSpPr>
        <dsp:cNvPr id="0" name=""/>
        <dsp:cNvSpPr/>
      </dsp:nvSpPr>
      <dsp:spPr>
        <a:xfrm>
          <a:off x="0" y="8248"/>
          <a:ext cx="3819525" cy="408572"/>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 </a:t>
          </a:r>
          <a:r>
            <a:rPr lang="ru-RU" sz="1700" b="0" kern="1200" cap="none" spc="0">
              <a:ln w="0"/>
              <a:solidFill>
                <a:schemeClr val="tx1"/>
              </a:solidFill>
              <a:effectLst>
                <a:outerShdw blurRad="38100" dist="19050" dir="2700000" algn="tl" rotWithShape="0">
                  <a:schemeClr val="dk1">
                    <a:alpha val="40000"/>
                  </a:schemeClr>
                </a:outerShdw>
              </a:effectLst>
            </a:rPr>
            <a:t>"вихователь-методист" - 2 (20%)</a:t>
          </a:r>
        </a:p>
      </dsp:txBody>
      <dsp:txXfrm>
        <a:off x="0" y="8248"/>
        <a:ext cx="3819525" cy="408572"/>
      </dsp:txXfrm>
    </dsp:sp>
    <dsp:sp modelId="{1D240DAA-2441-4462-8C0E-EB05A80807A9}">
      <dsp:nvSpPr>
        <dsp:cNvPr id="0" name=""/>
        <dsp:cNvSpPr/>
      </dsp:nvSpPr>
      <dsp:spPr>
        <a:xfrm>
          <a:off x="0" y="416821"/>
          <a:ext cx="3819525" cy="546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270" tIns="21590" rIns="120904" bIns="21590" numCol="1" spcCol="1270" anchor="t" anchorCtr="0">
          <a:noAutofit/>
        </a:bodyPr>
        <a:lstStyle/>
        <a:p>
          <a:pPr marL="114300" lvl="1" indent="-114300" algn="ctr" defTabSz="577850">
            <a:lnSpc>
              <a:spcPct val="90000"/>
            </a:lnSpc>
            <a:spcBef>
              <a:spcPct val="0"/>
            </a:spcBef>
            <a:spcAft>
              <a:spcPct val="20000"/>
            </a:spcAft>
            <a:buChar char="••"/>
          </a:pPr>
          <a:r>
            <a:rPr lang="ru-RU" sz="1300" b="1" kern="1200" cap="none" spc="0">
              <a:ln w="11112">
                <a:solidFill>
                  <a:schemeClr val="accent2"/>
                </a:solidFill>
                <a:prstDash val="solid"/>
              </a:ln>
              <a:solidFill>
                <a:schemeClr val="accent2">
                  <a:lumMod val="40000"/>
                  <a:lumOff val="60000"/>
                </a:schemeClr>
              </a:solidFill>
              <a:effectLst/>
            </a:rPr>
            <a:t>педагогічне звання </a:t>
          </a:r>
        </a:p>
      </dsp:txBody>
      <dsp:txXfrm>
        <a:off x="0" y="416821"/>
        <a:ext cx="3819525" cy="5464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11</Pages>
  <Words>3353</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2023-05-30T10:50:00Z</dcterms:created>
  <dcterms:modified xsi:type="dcterms:W3CDTF">2023-06-23T11:42:00Z</dcterms:modified>
</cp:coreProperties>
</file>