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1C" w:rsidRPr="00495B91" w:rsidRDefault="003D641C" w:rsidP="003D641C">
      <w:pPr>
        <w:spacing w:line="240" w:lineRule="auto"/>
        <w:jc w:val="center"/>
        <w:rPr>
          <w:rFonts w:ascii="Times New Roman" w:hAnsi="Times New Roman" w:cs="Times New Roman"/>
          <w:b/>
          <w:sz w:val="24"/>
          <w:szCs w:val="24"/>
          <w:lang w:val="uk-UA"/>
        </w:rPr>
      </w:pPr>
      <w:r w:rsidRPr="00495B91">
        <w:rPr>
          <w:rFonts w:ascii="Times New Roman" w:hAnsi="Times New Roman" w:cs="Times New Roman"/>
          <w:b/>
          <w:sz w:val="24"/>
          <w:szCs w:val="24"/>
          <w:lang w:val="uk-UA"/>
        </w:rPr>
        <w:t xml:space="preserve">ЗАКЛАД ДОШКІЛЬНОЇ ОСВІТИ </w:t>
      </w:r>
    </w:p>
    <w:p w:rsidR="003D641C" w:rsidRPr="00495B91" w:rsidRDefault="003D641C" w:rsidP="003D641C">
      <w:pPr>
        <w:spacing w:line="240" w:lineRule="auto"/>
        <w:jc w:val="center"/>
        <w:rPr>
          <w:rFonts w:ascii="Times New Roman" w:hAnsi="Times New Roman" w:cs="Times New Roman"/>
          <w:b/>
          <w:sz w:val="24"/>
          <w:szCs w:val="24"/>
          <w:lang w:val="uk-UA"/>
        </w:rPr>
      </w:pPr>
      <w:r w:rsidRPr="00495B91">
        <w:rPr>
          <w:rFonts w:ascii="Times New Roman" w:hAnsi="Times New Roman" w:cs="Times New Roman"/>
          <w:b/>
          <w:sz w:val="24"/>
          <w:szCs w:val="24"/>
          <w:lang w:val="uk-UA"/>
        </w:rPr>
        <w:t>КО</w:t>
      </w:r>
      <w:r>
        <w:rPr>
          <w:rFonts w:ascii="Times New Roman" w:hAnsi="Times New Roman" w:cs="Times New Roman"/>
          <w:b/>
          <w:sz w:val="24"/>
          <w:szCs w:val="24"/>
          <w:lang w:val="uk-UA"/>
        </w:rPr>
        <w:t>МБІНОВАНОГО ТИПУ (ЯСЛА-САДОК) № 2 « ДЮЙМОВОЧКА</w:t>
      </w:r>
      <w:r w:rsidRPr="00495B91">
        <w:rPr>
          <w:rFonts w:ascii="Times New Roman" w:hAnsi="Times New Roman" w:cs="Times New Roman"/>
          <w:b/>
          <w:sz w:val="24"/>
          <w:szCs w:val="24"/>
          <w:lang w:val="uk-UA"/>
        </w:rPr>
        <w:t xml:space="preserve">» </w:t>
      </w:r>
    </w:p>
    <w:p w:rsidR="003D641C" w:rsidRPr="00495B91" w:rsidRDefault="003D641C" w:rsidP="003D641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ЯГОТИ</w:t>
      </w:r>
      <w:r w:rsidRPr="00495B91">
        <w:rPr>
          <w:rFonts w:ascii="Times New Roman" w:hAnsi="Times New Roman" w:cs="Times New Roman"/>
          <w:b/>
          <w:sz w:val="24"/>
          <w:szCs w:val="24"/>
          <w:lang w:val="uk-UA"/>
        </w:rPr>
        <w:t>НСЬКОЇ МІСЬКОЇ РАДИ</w:t>
      </w:r>
    </w:p>
    <w:p w:rsidR="003D641C" w:rsidRPr="00495B91" w:rsidRDefault="003D641C" w:rsidP="003D641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КИІВ</w:t>
      </w:r>
      <w:r w:rsidRPr="00495B91">
        <w:rPr>
          <w:rFonts w:ascii="Times New Roman" w:hAnsi="Times New Roman" w:cs="Times New Roman"/>
          <w:b/>
          <w:sz w:val="24"/>
          <w:szCs w:val="24"/>
          <w:lang w:val="uk-UA"/>
        </w:rPr>
        <w:t>СЬКОЇ ОБЛАСТІ</w:t>
      </w:r>
    </w:p>
    <w:p w:rsidR="003D641C" w:rsidRDefault="003D641C" w:rsidP="003D641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_____________________________________________________________________</w:t>
      </w:r>
    </w:p>
    <w:p w:rsidR="003D641C" w:rsidRPr="00495B91" w:rsidRDefault="003D641C" w:rsidP="003D641C">
      <w:pPr>
        <w:spacing w:line="240" w:lineRule="auto"/>
        <w:jc w:val="center"/>
        <w:rPr>
          <w:rFonts w:ascii="Times New Roman" w:hAnsi="Times New Roman" w:cs="Times New Roman"/>
          <w:b/>
          <w:sz w:val="28"/>
          <w:szCs w:val="28"/>
          <w:lang w:val="uk-UA"/>
        </w:rPr>
      </w:pPr>
      <w:r w:rsidRPr="00495B91">
        <w:rPr>
          <w:rFonts w:ascii="Times New Roman" w:hAnsi="Times New Roman" w:cs="Times New Roman"/>
          <w:b/>
          <w:sz w:val="28"/>
          <w:szCs w:val="28"/>
          <w:lang w:val="uk-UA"/>
        </w:rPr>
        <w:t xml:space="preserve">Звіт </w:t>
      </w:r>
    </w:p>
    <w:p w:rsidR="003D641C" w:rsidRDefault="003D641C" w:rsidP="003D641C">
      <w:pPr>
        <w:spacing w:line="240" w:lineRule="auto"/>
        <w:contextualSpacing/>
        <w:jc w:val="center"/>
        <w:rPr>
          <w:rFonts w:ascii="Times New Roman" w:hAnsi="Times New Roman" w:cs="Times New Roman"/>
          <w:b/>
          <w:sz w:val="28"/>
          <w:szCs w:val="28"/>
          <w:lang w:val="uk-UA"/>
        </w:rPr>
      </w:pPr>
      <w:r w:rsidRPr="00495B91">
        <w:rPr>
          <w:rFonts w:ascii="Times New Roman" w:hAnsi="Times New Roman" w:cs="Times New Roman"/>
          <w:b/>
          <w:sz w:val="28"/>
          <w:szCs w:val="28"/>
          <w:lang w:val="uk-UA"/>
        </w:rPr>
        <w:t>про організацію методичної роботи  у закладі дошкільної освіти ко</w:t>
      </w:r>
      <w:r>
        <w:rPr>
          <w:rFonts w:ascii="Times New Roman" w:hAnsi="Times New Roman" w:cs="Times New Roman"/>
          <w:b/>
          <w:sz w:val="28"/>
          <w:szCs w:val="28"/>
          <w:lang w:val="uk-UA"/>
        </w:rPr>
        <w:t>мбінованого типу (ясла-садок) № 2  «Дюймовочка</w:t>
      </w:r>
      <w:r w:rsidRPr="00495B91">
        <w:rPr>
          <w:rFonts w:ascii="Times New Roman" w:hAnsi="Times New Roman" w:cs="Times New Roman"/>
          <w:b/>
          <w:sz w:val="28"/>
          <w:szCs w:val="28"/>
          <w:lang w:val="uk-UA"/>
        </w:rPr>
        <w:t xml:space="preserve">» </w:t>
      </w:r>
    </w:p>
    <w:p w:rsidR="003D641C" w:rsidRPr="00495B91" w:rsidRDefault="003D641C" w:rsidP="003D641C">
      <w:pPr>
        <w:spacing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упродовж 2021-2022</w:t>
      </w:r>
      <w:r w:rsidRPr="00495B91">
        <w:rPr>
          <w:rFonts w:ascii="Times New Roman" w:hAnsi="Times New Roman" w:cs="Times New Roman"/>
          <w:b/>
          <w:sz w:val="28"/>
          <w:szCs w:val="28"/>
          <w:lang w:val="uk-UA"/>
        </w:rPr>
        <w:t xml:space="preserve"> навчального року </w:t>
      </w:r>
    </w:p>
    <w:p w:rsidR="003D641C" w:rsidRDefault="003D641C" w:rsidP="003D641C">
      <w:pPr>
        <w:spacing w:line="240" w:lineRule="auto"/>
        <w:contextualSpacing/>
        <w:jc w:val="center"/>
        <w:rPr>
          <w:rFonts w:ascii="Times New Roman" w:hAnsi="Times New Roman" w:cs="Times New Roman"/>
          <w:b/>
          <w:sz w:val="24"/>
          <w:szCs w:val="24"/>
          <w:lang w:val="uk-UA"/>
        </w:rPr>
      </w:pPr>
    </w:p>
    <w:p w:rsidR="003D641C" w:rsidRPr="009B53DB" w:rsidRDefault="003D641C" w:rsidP="009B53DB">
      <w:pPr>
        <w:shd w:val="clear" w:color="auto" w:fill="FFFFFF"/>
        <w:autoSpaceDE w:val="0"/>
        <w:autoSpaceDN w:val="0"/>
        <w:adjustRightInd w:val="0"/>
        <w:spacing w:after="0" w:line="240" w:lineRule="auto"/>
        <w:jc w:val="both"/>
        <w:rPr>
          <w:rFonts w:ascii="Times New Roman" w:hAnsi="Times New Roman" w:cs="Times New Roman"/>
          <w:szCs w:val="24"/>
        </w:rPr>
      </w:pPr>
      <w:r w:rsidRPr="005E509A">
        <w:rPr>
          <w:rFonts w:ascii="Times New Roman" w:eastAsia="Times New Roman" w:hAnsi="Times New Roman" w:cs="Times New Roman"/>
          <w:color w:val="000000"/>
          <w:sz w:val="24"/>
          <w:szCs w:val="24"/>
          <w:lang w:val="uk-UA" w:eastAsia="ru-RU"/>
        </w:rPr>
        <w:t>Адмін</w:t>
      </w:r>
      <w:r>
        <w:rPr>
          <w:rFonts w:ascii="Times New Roman" w:eastAsia="Times New Roman" w:hAnsi="Times New Roman" w:cs="Times New Roman"/>
          <w:color w:val="000000"/>
          <w:sz w:val="24"/>
          <w:szCs w:val="24"/>
          <w:lang w:val="uk-UA" w:eastAsia="ru-RU"/>
        </w:rPr>
        <w:t xml:space="preserve">істрація закладу дошкільної освіти комбінованого типу (ясла-садок) № 2 «Дюймовочка» </w:t>
      </w:r>
      <w:proofErr w:type="spellStart"/>
      <w:r>
        <w:rPr>
          <w:rFonts w:ascii="Times New Roman" w:eastAsia="Times New Roman" w:hAnsi="Times New Roman" w:cs="Times New Roman"/>
          <w:color w:val="000000"/>
          <w:sz w:val="24"/>
          <w:szCs w:val="24"/>
          <w:lang w:val="uk-UA" w:eastAsia="ru-RU"/>
        </w:rPr>
        <w:t>Яготинської</w:t>
      </w:r>
      <w:proofErr w:type="spellEnd"/>
      <w:r>
        <w:rPr>
          <w:rFonts w:ascii="Times New Roman" w:eastAsia="Times New Roman" w:hAnsi="Times New Roman" w:cs="Times New Roman"/>
          <w:color w:val="000000"/>
          <w:sz w:val="24"/>
          <w:szCs w:val="24"/>
          <w:lang w:val="uk-UA" w:eastAsia="ru-RU"/>
        </w:rPr>
        <w:t xml:space="preserve"> міської ради Київської області</w:t>
      </w:r>
      <w:r w:rsidRPr="005E509A">
        <w:rPr>
          <w:rFonts w:ascii="Times New Roman" w:eastAsia="Times New Roman" w:hAnsi="Times New Roman" w:cs="Times New Roman"/>
          <w:color w:val="000000"/>
          <w:sz w:val="24"/>
          <w:szCs w:val="24"/>
          <w:lang w:val="uk-UA" w:eastAsia="ru-RU"/>
        </w:rPr>
        <w:t xml:space="preserve"> в своїй роботі щодо ор</w:t>
      </w:r>
      <w:r>
        <w:rPr>
          <w:rFonts w:ascii="Times New Roman" w:eastAsia="Times New Roman" w:hAnsi="Times New Roman" w:cs="Times New Roman"/>
          <w:color w:val="000000"/>
          <w:sz w:val="24"/>
          <w:szCs w:val="24"/>
          <w:lang w:val="uk-UA" w:eastAsia="ru-RU"/>
        </w:rPr>
        <w:t xml:space="preserve">ганізації і проведення </w:t>
      </w:r>
      <w:proofErr w:type="spellStart"/>
      <w:r>
        <w:rPr>
          <w:rFonts w:ascii="Times New Roman" w:eastAsia="Times New Roman" w:hAnsi="Times New Roman" w:cs="Times New Roman"/>
          <w:color w:val="000000"/>
          <w:sz w:val="24"/>
          <w:szCs w:val="24"/>
          <w:lang w:val="uk-UA" w:eastAsia="ru-RU"/>
        </w:rPr>
        <w:t>освітньо</w:t>
      </w:r>
      <w:r w:rsidRPr="005E509A">
        <w:rPr>
          <w:rFonts w:ascii="Times New Roman" w:eastAsia="Times New Roman" w:hAnsi="Times New Roman" w:cs="Times New Roman"/>
          <w:color w:val="000000"/>
          <w:sz w:val="24"/>
          <w:szCs w:val="24"/>
          <w:lang w:val="uk-UA" w:eastAsia="ru-RU"/>
        </w:rPr>
        <w:t>-виховного</w:t>
      </w:r>
      <w:proofErr w:type="spellEnd"/>
      <w:r w:rsidRPr="005E509A">
        <w:rPr>
          <w:rFonts w:ascii="Times New Roman" w:eastAsia="Times New Roman" w:hAnsi="Times New Roman" w:cs="Times New Roman"/>
          <w:color w:val="000000"/>
          <w:sz w:val="24"/>
          <w:szCs w:val="24"/>
          <w:lang w:val="uk-UA" w:eastAsia="ru-RU"/>
        </w:rPr>
        <w:t xml:space="preserve"> процесу керувалися Базовим компонентом дошкільної осв</w:t>
      </w:r>
      <w:r>
        <w:rPr>
          <w:rFonts w:ascii="Times New Roman" w:eastAsia="Times New Roman" w:hAnsi="Times New Roman" w:cs="Times New Roman"/>
          <w:color w:val="000000"/>
          <w:sz w:val="24"/>
          <w:szCs w:val="24"/>
          <w:lang w:val="uk-UA" w:eastAsia="ru-RU"/>
        </w:rPr>
        <w:t>іти (нова редакція</w:t>
      </w:r>
      <w:r w:rsidRPr="005E509A">
        <w:rPr>
          <w:rFonts w:ascii="Times New Roman" w:eastAsia="Times New Roman" w:hAnsi="Times New Roman" w:cs="Times New Roman"/>
          <w:color w:val="000000"/>
          <w:sz w:val="24"/>
          <w:szCs w:val="24"/>
          <w:lang w:val="uk-UA" w:eastAsia="ru-RU"/>
        </w:rPr>
        <w:t xml:space="preserve">), Освітньою програмою для дітей від 2 до 7 років «Дитина» (наук. </w:t>
      </w:r>
      <w:proofErr w:type="spellStart"/>
      <w:r w:rsidRPr="005E509A">
        <w:rPr>
          <w:rFonts w:ascii="Times New Roman" w:eastAsia="Times New Roman" w:hAnsi="Times New Roman" w:cs="Times New Roman"/>
          <w:color w:val="000000"/>
          <w:sz w:val="24"/>
          <w:szCs w:val="24"/>
          <w:lang w:val="uk-UA" w:eastAsia="ru-RU"/>
        </w:rPr>
        <w:t>кер</w:t>
      </w:r>
      <w:proofErr w:type="spellEnd"/>
      <w:r w:rsidRPr="005E509A">
        <w:rPr>
          <w:rFonts w:ascii="Times New Roman" w:eastAsia="Times New Roman" w:hAnsi="Times New Roman" w:cs="Times New Roman"/>
          <w:color w:val="000000"/>
          <w:sz w:val="24"/>
          <w:szCs w:val="24"/>
          <w:lang w:val="uk-UA" w:eastAsia="ru-RU"/>
        </w:rPr>
        <w:t>. В.О.</w:t>
      </w:r>
      <w:proofErr w:type="spellStart"/>
      <w:r w:rsidRPr="005E509A">
        <w:rPr>
          <w:rFonts w:ascii="Times New Roman" w:eastAsia="Times New Roman" w:hAnsi="Times New Roman" w:cs="Times New Roman"/>
          <w:color w:val="000000"/>
          <w:sz w:val="24"/>
          <w:szCs w:val="24"/>
          <w:lang w:val="uk-UA" w:eastAsia="ru-RU"/>
        </w:rPr>
        <w:t>Огнев'юк</w:t>
      </w:r>
      <w:proofErr w:type="spellEnd"/>
      <w:r w:rsidRPr="005E509A">
        <w:rPr>
          <w:rFonts w:ascii="Times New Roman" w:eastAsia="Times New Roman" w:hAnsi="Times New Roman" w:cs="Times New Roman"/>
          <w:color w:val="000000"/>
          <w:sz w:val="24"/>
          <w:szCs w:val="24"/>
          <w:lang w:val="uk-UA" w:eastAsia="ru-RU"/>
        </w:rPr>
        <w:t xml:space="preserve">), </w:t>
      </w:r>
      <w:r w:rsidRPr="009B53DB">
        <w:rPr>
          <w:rFonts w:ascii="Times New Roman" w:eastAsia="Times New Roman" w:hAnsi="Times New Roman" w:cs="Times New Roman"/>
          <w:color w:val="000000"/>
          <w:sz w:val="24"/>
          <w:szCs w:val="28"/>
          <w:lang w:val="uk-UA"/>
        </w:rPr>
        <w:t>Лист МОН від 13.08.2021 №1/9-408 «Щодо організації освітньої роботи в закладах дошкільної освіти у 2021-2022 навчальному році». Лист МОН №1/9-487 від 12.10.2015 «Щодо організації діяльності інклюзивних груп у дошкільних навчальних закладах».</w:t>
      </w:r>
    </w:p>
    <w:p w:rsidR="00831EF2" w:rsidRPr="009B53DB" w:rsidRDefault="00831EF2" w:rsidP="009B53DB">
      <w:pPr>
        <w:shd w:val="clear" w:color="auto" w:fill="FFFFFF"/>
        <w:autoSpaceDE w:val="0"/>
        <w:autoSpaceDN w:val="0"/>
        <w:adjustRightInd w:val="0"/>
        <w:spacing w:after="0" w:line="240" w:lineRule="auto"/>
        <w:jc w:val="both"/>
        <w:rPr>
          <w:rFonts w:ascii="Times New Roman" w:hAnsi="Times New Roman" w:cs="Times New Roman"/>
          <w:szCs w:val="24"/>
          <w:lang w:val="uk-UA"/>
        </w:rPr>
      </w:pPr>
      <w:r w:rsidRPr="009B53DB">
        <w:rPr>
          <w:rFonts w:ascii="Times New Roman" w:eastAsia="Times New Roman" w:hAnsi="Times New Roman" w:cs="Times New Roman"/>
          <w:color w:val="000000"/>
          <w:sz w:val="24"/>
          <w:szCs w:val="28"/>
          <w:lang w:val="uk-UA"/>
        </w:rPr>
        <w:t>Лист   Міністерства   освіти   і   науки   України   від   07.07.2021    №1/ «Планування роботи закладу дошкільної освіти на рік».</w:t>
      </w:r>
      <w:r w:rsidRPr="009B53DB">
        <w:rPr>
          <w:rFonts w:ascii="Times New Roman" w:hAnsi="Times New Roman" w:cs="Times New Roman"/>
          <w:szCs w:val="24"/>
          <w:lang w:val="uk-UA"/>
        </w:rPr>
        <w:t xml:space="preserve"> </w:t>
      </w:r>
      <w:r w:rsidRPr="009B53DB">
        <w:rPr>
          <w:rFonts w:ascii="Times New Roman" w:eastAsia="Times New Roman" w:hAnsi="Times New Roman" w:cs="Times New Roman"/>
          <w:color w:val="000000"/>
          <w:sz w:val="24"/>
          <w:szCs w:val="28"/>
          <w:lang w:val="uk-UA"/>
        </w:rPr>
        <w:t xml:space="preserve">Розпорядження Кабінету Міністрів України від 14 квітня 2021р. № </w:t>
      </w:r>
      <w:r w:rsidRPr="0082006B">
        <w:rPr>
          <w:rFonts w:ascii="Times New Roman" w:eastAsia="Times New Roman" w:hAnsi="Times New Roman" w:cs="Times New Roman"/>
          <w:bCs/>
          <w:color w:val="000000"/>
          <w:sz w:val="24"/>
          <w:szCs w:val="28"/>
          <w:lang w:val="uk-UA"/>
        </w:rPr>
        <w:t xml:space="preserve">66-р </w:t>
      </w:r>
      <w:r w:rsidRPr="009B53DB">
        <w:rPr>
          <w:rFonts w:ascii="Times New Roman" w:eastAsia="Times New Roman" w:hAnsi="Times New Roman" w:cs="Times New Roman"/>
          <w:color w:val="000000"/>
          <w:sz w:val="24"/>
          <w:szCs w:val="28"/>
          <w:lang w:val="uk-UA"/>
        </w:rPr>
        <w:t xml:space="preserve">«Національна стратегія із створення </w:t>
      </w:r>
      <w:proofErr w:type="spellStart"/>
      <w:r w:rsidRPr="009B53DB">
        <w:rPr>
          <w:rFonts w:ascii="Times New Roman" w:eastAsia="Times New Roman" w:hAnsi="Times New Roman" w:cs="Times New Roman"/>
          <w:color w:val="000000"/>
          <w:sz w:val="24"/>
          <w:szCs w:val="28"/>
          <w:lang w:val="uk-UA"/>
        </w:rPr>
        <w:t>безбар</w:t>
      </w:r>
      <w:r w:rsidRPr="0055537F">
        <w:rPr>
          <w:rFonts w:ascii="Times New Roman" w:eastAsia="Times New Roman" w:hAnsi="Times New Roman" w:cs="Times New Roman"/>
          <w:color w:val="000000"/>
          <w:sz w:val="24"/>
          <w:szCs w:val="28"/>
          <w:lang w:val="uk-UA"/>
        </w:rPr>
        <w:t>’</w:t>
      </w:r>
      <w:r w:rsidRPr="009B53DB">
        <w:rPr>
          <w:rFonts w:ascii="Times New Roman" w:eastAsia="Times New Roman" w:hAnsi="Times New Roman" w:cs="Times New Roman"/>
          <w:color w:val="000000"/>
          <w:sz w:val="24"/>
          <w:szCs w:val="28"/>
          <w:lang w:val="uk-UA"/>
        </w:rPr>
        <w:t>єрного</w:t>
      </w:r>
      <w:proofErr w:type="spellEnd"/>
      <w:r w:rsidRPr="009B53DB">
        <w:rPr>
          <w:rFonts w:ascii="Times New Roman" w:eastAsia="Times New Roman" w:hAnsi="Times New Roman" w:cs="Times New Roman"/>
          <w:color w:val="000000"/>
          <w:sz w:val="24"/>
          <w:szCs w:val="28"/>
          <w:lang w:val="uk-UA"/>
        </w:rPr>
        <w:t xml:space="preserve"> простору в Україні на період до 2030 року». «Положення про заклад дошкільної освіти» , затверджений Постановою Кабінету Міністрів України від 27 січня 2021р. №86.</w:t>
      </w:r>
    </w:p>
    <w:p w:rsidR="00831EF2" w:rsidRPr="009B53DB" w:rsidRDefault="00831EF2" w:rsidP="009B53DB">
      <w:pPr>
        <w:shd w:val="clear" w:color="auto" w:fill="FFFFFF"/>
        <w:autoSpaceDE w:val="0"/>
        <w:autoSpaceDN w:val="0"/>
        <w:adjustRightInd w:val="0"/>
        <w:spacing w:after="0" w:line="240" w:lineRule="auto"/>
        <w:jc w:val="both"/>
        <w:rPr>
          <w:rFonts w:ascii="Times New Roman" w:hAnsi="Times New Roman" w:cs="Times New Roman"/>
          <w:szCs w:val="24"/>
          <w:lang w:val="uk-UA"/>
        </w:rPr>
      </w:pPr>
      <w:r w:rsidRPr="009B53DB">
        <w:rPr>
          <w:rFonts w:ascii="Times New Roman" w:eastAsia="Times New Roman" w:hAnsi="Times New Roman" w:cs="Times New Roman"/>
          <w:color w:val="000000"/>
          <w:sz w:val="24"/>
          <w:szCs w:val="28"/>
          <w:lang w:val="uk-UA"/>
        </w:rPr>
        <w:t>Постанова Кабінету Міністрів України від 21 серпня 2019р. №800 «Деякі питання підвищення кваліфікації педагогічних і науково-педагогічних працівників»</w:t>
      </w:r>
      <w:r w:rsidRPr="009B53DB">
        <w:rPr>
          <w:rFonts w:ascii="Times New Roman" w:hAnsi="Times New Roman" w:cs="Times New Roman"/>
          <w:szCs w:val="24"/>
          <w:lang w:val="uk-UA"/>
        </w:rPr>
        <w:t xml:space="preserve">. </w:t>
      </w:r>
      <w:r w:rsidRPr="009B53DB">
        <w:rPr>
          <w:rFonts w:ascii="Times New Roman" w:eastAsia="Times New Roman" w:hAnsi="Times New Roman" w:cs="Times New Roman"/>
          <w:color w:val="000000"/>
          <w:sz w:val="24"/>
          <w:szCs w:val="28"/>
          <w:lang w:val="uk-UA"/>
        </w:rPr>
        <w:t>Лист Міністерства освіти і науки від 2</w:t>
      </w:r>
      <w:r w:rsidR="009B53DB" w:rsidRPr="009B53DB">
        <w:rPr>
          <w:rFonts w:ascii="Times New Roman" w:eastAsia="Times New Roman" w:hAnsi="Times New Roman" w:cs="Times New Roman"/>
          <w:color w:val="000000"/>
          <w:sz w:val="24"/>
          <w:szCs w:val="28"/>
          <w:lang w:val="uk-UA"/>
        </w:rPr>
        <w:t>9.07.2021 №1/9-406 «Про підгото</w:t>
      </w:r>
      <w:r w:rsidRPr="009B53DB">
        <w:rPr>
          <w:rFonts w:ascii="Times New Roman" w:eastAsia="Times New Roman" w:hAnsi="Times New Roman" w:cs="Times New Roman"/>
          <w:color w:val="000000"/>
          <w:sz w:val="24"/>
          <w:szCs w:val="28"/>
          <w:lang w:val="uk-UA"/>
        </w:rPr>
        <w:t>вку закладів освіти до нового навчального року та опалювал</w:t>
      </w:r>
      <w:r w:rsidR="009B53DB" w:rsidRPr="009B53DB">
        <w:rPr>
          <w:rFonts w:ascii="Times New Roman" w:eastAsia="Times New Roman" w:hAnsi="Times New Roman" w:cs="Times New Roman"/>
          <w:color w:val="000000"/>
          <w:sz w:val="24"/>
          <w:szCs w:val="28"/>
          <w:lang w:val="uk-UA"/>
        </w:rPr>
        <w:t>ьного сезону в умовах адаптив</w:t>
      </w:r>
      <w:r w:rsidRPr="009B53DB">
        <w:rPr>
          <w:rFonts w:ascii="Times New Roman" w:eastAsia="Times New Roman" w:hAnsi="Times New Roman" w:cs="Times New Roman"/>
          <w:color w:val="000000"/>
          <w:sz w:val="24"/>
          <w:szCs w:val="28"/>
          <w:lang w:val="uk-UA"/>
        </w:rPr>
        <w:t>ного карантину».</w:t>
      </w:r>
    </w:p>
    <w:p w:rsidR="003D641C" w:rsidRPr="009B53DB" w:rsidRDefault="00831EF2" w:rsidP="009B53DB">
      <w:pPr>
        <w:shd w:val="clear" w:color="auto" w:fill="FFFFFF"/>
        <w:autoSpaceDE w:val="0"/>
        <w:autoSpaceDN w:val="0"/>
        <w:adjustRightInd w:val="0"/>
        <w:spacing w:after="0" w:line="240" w:lineRule="auto"/>
        <w:jc w:val="both"/>
        <w:rPr>
          <w:rFonts w:ascii="Times New Roman" w:hAnsi="Times New Roman" w:cs="Times New Roman"/>
          <w:szCs w:val="24"/>
          <w:lang w:val="uk-UA"/>
        </w:rPr>
      </w:pPr>
      <w:r w:rsidRPr="009B53DB">
        <w:rPr>
          <w:rFonts w:ascii="Times New Roman" w:hAnsi="Times New Roman" w:cs="Times New Roman"/>
          <w:color w:val="000000"/>
          <w:sz w:val="24"/>
          <w:szCs w:val="28"/>
          <w:lang w:val="uk-UA"/>
        </w:rPr>
        <w:t xml:space="preserve">21.   </w:t>
      </w:r>
      <w:r w:rsidRPr="009B53DB">
        <w:rPr>
          <w:rFonts w:ascii="Times New Roman" w:eastAsia="Times New Roman" w:hAnsi="Times New Roman" w:cs="Times New Roman"/>
          <w:color w:val="000000"/>
          <w:sz w:val="24"/>
          <w:szCs w:val="28"/>
          <w:lang w:val="uk-UA"/>
        </w:rPr>
        <w:t>Лист Міністерства освіти і науки від 23.04.2020 №1/9-219 «Щодо організації роботи закладів дошкільної освіти під час карантину»</w:t>
      </w:r>
    </w:p>
    <w:p w:rsidR="003D641C" w:rsidRDefault="003D641C" w:rsidP="003D641C">
      <w:pPr>
        <w:spacing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w:t>
      </w:r>
      <w:proofErr w:type="spellStart"/>
      <w:r w:rsidRPr="00D774AF">
        <w:rPr>
          <w:rFonts w:ascii="Times New Roman" w:eastAsia="Times New Roman" w:hAnsi="Times New Roman" w:cs="Times New Roman"/>
          <w:color w:val="000000"/>
          <w:sz w:val="24"/>
          <w:szCs w:val="24"/>
          <w:lang w:eastAsia="ru-RU"/>
        </w:rPr>
        <w:t>ідповідно</w:t>
      </w:r>
      <w:proofErr w:type="spellEnd"/>
      <w:r>
        <w:rPr>
          <w:rFonts w:ascii="Times New Roman" w:eastAsia="Times New Roman" w:hAnsi="Times New Roman" w:cs="Times New Roman"/>
          <w:color w:val="000000"/>
          <w:sz w:val="24"/>
          <w:szCs w:val="24"/>
          <w:lang w:eastAsia="ru-RU"/>
        </w:rPr>
        <w:t xml:space="preserve"> до </w:t>
      </w:r>
      <w:proofErr w:type="spellStart"/>
      <w:r>
        <w:rPr>
          <w:rFonts w:ascii="Times New Roman" w:eastAsia="Times New Roman" w:hAnsi="Times New Roman" w:cs="Times New Roman"/>
          <w:color w:val="000000"/>
          <w:sz w:val="24"/>
          <w:szCs w:val="24"/>
          <w:lang w:eastAsia="ru-RU"/>
        </w:rPr>
        <w:t>Типових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штатних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нормативів</w:t>
      </w:r>
      <w:proofErr w:type="spellEnd"/>
      <w:r>
        <w:rPr>
          <w:rFonts w:ascii="Times New Roman" w:eastAsia="Times New Roman" w:hAnsi="Times New Roman" w:cs="Times New Roman"/>
          <w:color w:val="000000"/>
          <w:sz w:val="24"/>
          <w:szCs w:val="24"/>
          <w:lang w:eastAsia="ru-RU"/>
        </w:rPr>
        <w:t xml:space="preserve"> </w:t>
      </w:r>
      <w:r w:rsidR="009B53DB">
        <w:rPr>
          <w:rFonts w:ascii="Times New Roman" w:eastAsia="Times New Roman" w:hAnsi="Times New Roman" w:cs="Times New Roman"/>
          <w:color w:val="000000"/>
          <w:sz w:val="24"/>
          <w:szCs w:val="24"/>
          <w:lang w:val="uk-UA" w:eastAsia="ru-RU"/>
        </w:rPr>
        <w:t>ЗДО № 2 «Дюймовочка</w:t>
      </w:r>
      <w:r>
        <w:rPr>
          <w:rFonts w:ascii="Times New Roman" w:eastAsia="Times New Roman" w:hAnsi="Times New Roman" w:cs="Times New Roman"/>
          <w:color w:val="000000"/>
          <w:sz w:val="24"/>
          <w:szCs w:val="24"/>
          <w:lang w:val="uk-UA" w:eastAsia="ru-RU"/>
        </w:rPr>
        <w:t xml:space="preserve">» </w:t>
      </w:r>
      <w:r w:rsidR="0092586C">
        <w:rPr>
          <w:rFonts w:ascii="Times New Roman" w:eastAsia="Times New Roman" w:hAnsi="Times New Roman" w:cs="Times New Roman"/>
          <w:color w:val="000000"/>
          <w:sz w:val="24"/>
          <w:szCs w:val="24"/>
          <w:lang w:val="uk-UA" w:eastAsia="ru-RU"/>
        </w:rPr>
        <w:t xml:space="preserve"> в 2021 – 2022н.році було </w:t>
      </w:r>
      <w:r>
        <w:rPr>
          <w:rFonts w:ascii="Times New Roman" w:eastAsia="Times New Roman" w:hAnsi="Times New Roman" w:cs="Times New Roman"/>
          <w:color w:val="000000"/>
          <w:sz w:val="24"/>
          <w:szCs w:val="24"/>
          <w:lang w:val="uk-UA" w:eastAsia="ru-RU"/>
        </w:rPr>
        <w:t>укомплектов</w:t>
      </w:r>
      <w:r w:rsidR="0092586C">
        <w:rPr>
          <w:rFonts w:ascii="Times New Roman" w:eastAsia="Times New Roman" w:hAnsi="Times New Roman" w:cs="Times New Roman"/>
          <w:color w:val="000000"/>
          <w:sz w:val="24"/>
          <w:szCs w:val="24"/>
          <w:lang w:val="uk-UA" w:eastAsia="ru-RU"/>
        </w:rPr>
        <w:t>ано педагогічними кадрами на 93</w:t>
      </w:r>
      <w:r>
        <w:rPr>
          <w:rFonts w:ascii="Times New Roman" w:eastAsia="Times New Roman" w:hAnsi="Times New Roman" w:cs="Times New Roman"/>
          <w:color w:val="000000"/>
          <w:sz w:val="24"/>
          <w:szCs w:val="24"/>
          <w:lang w:val="uk-UA" w:eastAsia="ru-RU"/>
        </w:rPr>
        <w:t>%:</w:t>
      </w:r>
    </w:p>
    <w:tbl>
      <w:tblPr>
        <w:tblStyle w:val="GridTable1LightAccent5"/>
        <w:tblW w:w="0" w:type="auto"/>
        <w:tblLook w:val="04A0"/>
      </w:tblPr>
      <w:tblGrid>
        <w:gridCol w:w="4672"/>
        <w:gridCol w:w="4673"/>
      </w:tblGrid>
      <w:tr w:rsidR="003D641C" w:rsidTr="000E56EE">
        <w:trPr>
          <w:cnfStyle w:val="100000000000"/>
        </w:trPr>
        <w:tc>
          <w:tcPr>
            <w:cnfStyle w:val="001000000000"/>
            <w:tcW w:w="4672" w:type="dxa"/>
            <w:shd w:val="clear" w:color="auto" w:fill="B2A1C7" w:themeFill="accent4" w:themeFillTint="99"/>
          </w:tcPr>
          <w:p w:rsidR="003D641C" w:rsidRDefault="003D641C" w:rsidP="000E56EE">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Відомості</w:t>
            </w:r>
          </w:p>
        </w:tc>
        <w:tc>
          <w:tcPr>
            <w:tcW w:w="4673" w:type="dxa"/>
            <w:shd w:val="clear" w:color="auto" w:fill="E5DFEC" w:themeFill="accent4" w:themeFillTint="33"/>
          </w:tcPr>
          <w:p w:rsidR="003D641C" w:rsidRDefault="003D641C" w:rsidP="000E56EE">
            <w:pPr>
              <w:jc w:val="center"/>
              <w:cnfStyle w:val="10000000000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Показники</w:t>
            </w:r>
          </w:p>
        </w:tc>
      </w:tr>
      <w:tr w:rsidR="003D641C" w:rsidTr="000E56EE">
        <w:tc>
          <w:tcPr>
            <w:cnfStyle w:val="001000000000"/>
            <w:tcW w:w="4672" w:type="dxa"/>
            <w:shd w:val="clear" w:color="auto" w:fill="B2A1C7" w:themeFill="accent4" w:themeFillTint="99"/>
          </w:tcPr>
          <w:p w:rsidR="003D641C" w:rsidRPr="005309D1" w:rsidRDefault="003D641C" w:rsidP="000E56EE">
            <w:pPr>
              <w:jc w:val="center"/>
              <w:rPr>
                <w:rFonts w:ascii="Times New Roman" w:eastAsia="Times New Roman" w:hAnsi="Times New Roman" w:cs="Times New Roman"/>
                <w:b w:val="0"/>
                <w:color w:val="000000"/>
                <w:sz w:val="24"/>
                <w:szCs w:val="24"/>
                <w:lang w:val="uk-UA" w:eastAsia="ru-RU"/>
              </w:rPr>
            </w:pPr>
            <w:r w:rsidRPr="005309D1">
              <w:rPr>
                <w:rFonts w:ascii="Times New Roman" w:eastAsia="Times New Roman" w:hAnsi="Times New Roman" w:cs="Times New Roman"/>
                <w:b w:val="0"/>
                <w:color w:val="000000"/>
                <w:sz w:val="24"/>
                <w:szCs w:val="24"/>
                <w:lang w:val="uk-UA" w:eastAsia="ru-RU"/>
              </w:rPr>
              <w:t xml:space="preserve">Кількість педагогічних працівників: </w:t>
            </w:r>
          </w:p>
        </w:tc>
        <w:tc>
          <w:tcPr>
            <w:tcW w:w="4673" w:type="dxa"/>
            <w:shd w:val="clear" w:color="auto" w:fill="E5DFEC" w:themeFill="accent4" w:themeFillTint="33"/>
          </w:tcPr>
          <w:p w:rsidR="003D641C" w:rsidRDefault="009B53DB" w:rsidP="000E56EE">
            <w:pPr>
              <w:jc w:val="center"/>
              <w:cnfStyle w:val="00000000000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9A5310">
              <w:rPr>
                <w:rFonts w:ascii="Times New Roman" w:eastAsia="Times New Roman" w:hAnsi="Times New Roman" w:cs="Times New Roman"/>
                <w:color w:val="000000"/>
                <w:sz w:val="24"/>
                <w:szCs w:val="24"/>
                <w:lang w:val="uk-UA" w:eastAsia="ru-RU"/>
              </w:rPr>
              <w:t>3</w:t>
            </w:r>
          </w:p>
        </w:tc>
      </w:tr>
      <w:tr w:rsidR="003D641C" w:rsidTr="000E56EE">
        <w:tc>
          <w:tcPr>
            <w:cnfStyle w:val="001000000000"/>
            <w:tcW w:w="4672" w:type="dxa"/>
            <w:shd w:val="clear" w:color="auto" w:fill="B2A1C7" w:themeFill="accent4" w:themeFillTint="99"/>
          </w:tcPr>
          <w:p w:rsidR="003D641C" w:rsidRPr="005309D1" w:rsidRDefault="003D641C" w:rsidP="000E56EE">
            <w:pPr>
              <w:jc w:val="center"/>
              <w:rPr>
                <w:rFonts w:ascii="Times New Roman" w:eastAsia="Times New Roman" w:hAnsi="Times New Roman" w:cs="Times New Roman"/>
                <w:b w:val="0"/>
                <w:color w:val="000000"/>
                <w:sz w:val="24"/>
                <w:szCs w:val="24"/>
                <w:lang w:val="uk-UA" w:eastAsia="ru-RU"/>
              </w:rPr>
            </w:pPr>
            <w:r w:rsidRPr="005309D1">
              <w:rPr>
                <w:rFonts w:ascii="Times New Roman" w:eastAsia="Times New Roman" w:hAnsi="Times New Roman" w:cs="Times New Roman"/>
                <w:b w:val="0"/>
                <w:color w:val="000000"/>
                <w:sz w:val="24"/>
                <w:szCs w:val="24"/>
                <w:lang w:val="uk-UA" w:eastAsia="ru-RU"/>
              </w:rPr>
              <w:t>директор</w:t>
            </w:r>
          </w:p>
        </w:tc>
        <w:tc>
          <w:tcPr>
            <w:tcW w:w="4673" w:type="dxa"/>
            <w:shd w:val="clear" w:color="auto" w:fill="E5DFEC" w:themeFill="accent4" w:themeFillTint="33"/>
          </w:tcPr>
          <w:p w:rsidR="003D641C" w:rsidRDefault="003D641C" w:rsidP="000E56EE">
            <w:pPr>
              <w:jc w:val="center"/>
              <w:cnfStyle w:val="00000000000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r>
      <w:tr w:rsidR="003D641C" w:rsidTr="000E56EE">
        <w:tc>
          <w:tcPr>
            <w:cnfStyle w:val="001000000000"/>
            <w:tcW w:w="4672" w:type="dxa"/>
            <w:shd w:val="clear" w:color="auto" w:fill="B2A1C7" w:themeFill="accent4" w:themeFillTint="99"/>
          </w:tcPr>
          <w:p w:rsidR="003D641C" w:rsidRPr="005309D1" w:rsidRDefault="003D641C" w:rsidP="000E56EE">
            <w:pPr>
              <w:jc w:val="center"/>
              <w:rPr>
                <w:rFonts w:ascii="Times New Roman" w:eastAsia="Times New Roman" w:hAnsi="Times New Roman" w:cs="Times New Roman"/>
                <w:b w:val="0"/>
                <w:color w:val="000000"/>
                <w:sz w:val="24"/>
                <w:szCs w:val="24"/>
                <w:lang w:val="uk-UA" w:eastAsia="ru-RU"/>
              </w:rPr>
            </w:pPr>
            <w:r w:rsidRPr="005309D1">
              <w:rPr>
                <w:rFonts w:ascii="Times New Roman" w:eastAsia="Times New Roman" w:hAnsi="Times New Roman" w:cs="Times New Roman"/>
                <w:b w:val="0"/>
                <w:color w:val="000000"/>
                <w:sz w:val="24"/>
                <w:szCs w:val="24"/>
                <w:lang w:val="uk-UA" w:eastAsia="ru-RU"/>
              </w:rPr>
              <w:t xml:space="preserve">вихователь-методист </w:t>
            </w:r>
          </w:p>
        </w:tc>
        <w:tc>
          <w:tcPr>
            <w:tcW w:w="4673" w:type="dxa"/>
            <w:shd w:val="clear" w:color="auto" w:fill="E5DFEC" w:themeFill="accent4" w:themeFillTint="33"/>
          </w:tcPr>
          <w:p w:rsidR="003D641C" w:rsidRDefault="003D641C" w:rsidP="000E56EE">
            <w:pPr>
              <w:jc w:val="center"/>
              <w:cnfStyle w:val="00000000000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r>
      <w:tr w:rsidR="003D641C" w:rsidTr="000E56EE">
        <w:tc>
          <w:tcPr>
            <w:cnfStyle w:val="001000000000"/>
            <w:tcW w:w="4672" w:type="dxa"/>
            <w:shd w:val="clear" w:color="auto" w:fill="B2A1C7" w:themeFill="accent4" w:themeFillTint="99"/>
          </w:tcPr>
          <w:p w:rsidR="003D641C" w:rsidRPr="005309D1" w:rsidRDefault="003D641C" w:rsidP="000E56EE">
            <w:pPr>
              <w:jc w:val="center"/>
              <w:rPr>
                <w:rFonts w:ascii="Times New Roman" w:eastAsia="Times New Roman" w:hAnsi="Times New Roman" w:cs="Times New Roman"/>
                <w:b w:val="0"/>
                <w:color w:val="000000"/>
                <w:sz w:val="24"/>
                <w:szCs w:val="24"/>
                <w:lang w:val="uk-UA" w:eastAsia="ru-RU"/>
              </w:rPr>
            </w:pPr>
            <w:r w:rsidRPr="005309D1">
              <w:rPr>
                <w:rFonts w:ascii="Times New Roman" w:eastAsia="Times New Roman" w:hAnsi="Times New Roman" w:cs="Times New Roman"/>
                <w:b w:val="0"/>
                <w:color w:val="000000"/>
                <w:sz w:val="24"/>
                <w:szCs w:val="24"/>
                <w:lang w:val="uk-UA" w:eastAsia="ru-RU"/>
              </w:rPr>
              <w:t>практичний психолог</w:t>
            </w:r>
          </w:p>
        </w:tc>
        <w:tc>
          <w:tcPr>
            <w:tcW w:w="4673" w:type="dxa"/>
            <w:shd w:val="clear" w:color="auto" w:fill="E5DFEC" w:themeFill="accent4" w:themeFillTint="33"/>
          </w:tcPr>
          <w:p w:rsidR="003D641C" w:rsidRDefault="003D641C" w:rsidP="000E56EE">
            <w:pPr>
              <w:jc w:val="center"/>
              <w:cnfStyle w:val="00000000000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r>
      <w:tr w:rsidR="003D641C" w:rsidTr="000E56EE">
        <w:tc>
          <w:tcPr>
            <w:cnfStyle w:val="001000000000"/>
            <w:tcW w:w="4672" w:type="dxa"/>
            <w:shd w:val="clear" w:color="auto" w:fill="B2A1C7" w:themeFill="accent4" w:themeFillTint="99"/>
          </w:tcPr>
          <w:p w:rsidR="003D641C" w:rsidRPr="005309D1" w:rsidRDefault="009B53DB" w:rsidP="000E56EE">
            <w:pPr>
              <w:jc w:val="center"/>
              <w:rPr>
                <w:rFonts w:ascii="Times New Roman" w:eastAsia="Times New Roman" w:hAnsi="Times New Roman" w:cs="Times New Roman"/>
                <w:b w:val="0"/>
                <w:color w:val="000000"/>
                <w:sz w:val="24"/>
                <w:szCs w:val="24"/>
                <w:lang w:val="uk-UA" w:eastAsia="ru-RU"/>
              </w:rPr>
            </w:pPr>
            <w:r>
              <w:rPr>
                <w:rFonts w:ascii="Times New Roman" w:eastAsia="Times New Roman" w:hAnsi="Times New Roman" w:cs="Times New Roman"/>
                <w:b w:val="0"/>
                <w:color w:val="000000"/>
                <w:sz w:val="24"/>
                <w:szCs w:val="24"/>
                <w:lang w:val="uk-UA" w:eastAsia="ru-RU"/>
              </w:rPr>
              <w:t>вчитель-логопед</w:t>
            </w:r>
            <w:r w:rsidR="003D641C" w:rsidRPr="005309D1">
              <w:rPr>
                <w:rFonts w:ascii="Times New Roman" w:eastAsia="Times New Roman" w:hAnsi="Times New Roman" w:cs="Times New Roman"/>
                <w:b w:val="0"/>
                <w:color w:val="000000"/>
                <w:sz w:val="24"/>
                <w:szCs w:val="24"/>
                <w:lang w:val="uk-UA" w:eastAsia="ru-RU"/>
              </w:rPr>
              <w:t xml:space="preserve"> </w:t>
            </w:r>
          </w:p>
        </w:tc>
        <w:tc>
          <w:tcPr>
            <w:tcW w:w="4673" w:type="dxa"/>
            <w:shd w:val="clear" w:color="auto" w:fill="E5DFEC" w:themeFill="accent4" w:themeFillTint="33"/>
          </w:tcPr>
          <w:p w:rsidR="003D641C" w:rsidRDefault="009B53DB" w:rsidP="000E56EE">
            <w:pPr>
              <w:jc w:val="center"/>
              <w:cnfStyle w:val="00000000000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9A5310">
              <w:rPr>
                <w:rFonts w:ascii="Times New Roman" w:eastAsia="Times New Roman" w:hAnsi="Times New Roman" w:cs="Times New Roman"/>
                <w:color w:val="000000"/>
                <w:sz w:val="24"/>
                <w:szCs w:val="24"/>
                <w:lang w:val="uk-UA" w:eastAsia="ru-RU"/>
              </w:rPr>
              <w:t xml:space="preserve"> (сумісник)</w:t>
            </w:r>
          </w:p>
        </w:tc>
      </w:tr>
      <w:tr w:rsidR="003D641C" w:rsidTr="000E56EE">
        <w:tc>
          <w:tcPr>
            <w:cnfStyle w:val="001000000000"/>
            <w:tcW w:w="4672" w:type="dxa"/>
            <w:shd w:val="clear" w:color="auto" w:fill="B2A1C7" w:themeFill="accent4" w:themeFillTint="99"/>
          </w:tcPr>
          <w:p w:rsidR="003D641C" w:rsidRPr="005309D1" w:rsidRDefault="009B53DB" w:rsidP="000E56EE">
            <w:pPr>
              <w:jc w:val="center"/>
              <w:rPr>
                <w:rFonts w:ascii="Times New Roman" w:eastAsia="Times New Roman" w:hAnsi="Times New Roman" w:cs="Times New Roman"/>
                <w:b w:val="0"/>
                <w:color w:val="000000"/>
                <w:sz w:val="24"/>
                <w:szCs w:val="24"/>
                <w:lang w:val="uk-UA" w:eastAsia="ru-RU"/>
              </w:rPr>
            </w:pPr>
            <w:r>
              <w:rPr>
                <w:rFonts w:ascii="Times New Roman" w:eastAsia="Times New Roman" w:hAnsi="Times New Roman" w:cs="Times New Roman"/>
                <w:b w:val="0"/>
                <w:color w:val="000000"/>
                <w:sz w:val="24"/>
                <w:szCs w:val="24"/>
                <w:lang w:val="uk-UA" w:eastAsia="ru-RU"/>
              </w:rPr>
              <w:t>музичний</w:t>
            </w:r>
            <w:r w:rsidR="003D641C" w:rsidRPr="005309D1">
              <w:rPr>
                <w:rFonts w:ascii="Times New Roman" w:eastAsia="Times New Roman" w:hAnsi="Times New Roman" w:cs="Times New Roman"/>
                <w:b w:val="0"/>
                <w:color w:val="000000"/>
                <w:sz w:val="24"/>
                <w:szCs w:val="24"/>
                <w:lang w:val="uk-UA" w:eastAsia="ru-RU"/>
              </w:rPr>
              <w:t xml:space="preserve"> керівник</w:t>
            </w:r>
          </w:p>
        </w:tc>
        <w:tc>
          <w:tcPr>
            <w:tcW w:w="4673" w:type="dxa"/>
            <w:shd w:val="clear" w:color="auto" w:fill="E5DFEC" w:themeFill="accent4" w:themeFillTint="33"/>
          </w:tcPr>
          <w:p w:rsidR="003D641C" w:rsidRDefault="009B53DB" w:rsidP="000E56EE">
            <w:pPr>
              <w:jc w:val="center"/>
              <w:cnfStyle w:val="00000000000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r>
      <w:tr w:rsidR="003D641C" w:rsidTr="000E56EE">
        <w:tc>
          <w:tcPr>
            <w:cnfStyle w:val="001000000000"/>
            <w:tcW w:w="4672" w:type="dxa"/>
            <w:shd w:val="clear" w:color="auto" w:fill="B2A1C7" w:themeFill="accent4" w:themeFillTint="99"/>
          </w:tcPr>
          <w:p w:rsidR="003D641C" w:rsidRPr="005309D1" w:rsidRDefault="003D641C" w:rsidP="000E56EE">
            <w:pPr>
              <w:jc w:val="center"/>
              <w:rPr>
                <w:rFonts w:ascii="Times New Roman" w:eastAsia="Times New Roman" w:hAnsi="Times New Roman" w:cs="Times New Roman"/>
                <w:b w:val="0"/>
                <w:color w:val="000000"/>
                <w:sz w:val="24"/>
                <w:szCs w:val="24"/>
                <w:lang w:val="uk-UA" w:eastAsia="ru-RU"/>
              </w:rPr>
            </w:pPr>
            <w:r>
              <w:rPr>
                <w:rFonts w:ascii="Times New Roman" w:eastAsia="Times New Roman" w:hAnsi="Times New Roman" w:cs="Times New Roman"/>
                <w:b w:val="0"/>
                <w:color w:val="000000"/>
                <w:sz w:val="24"/>
                <w:szCs w:val="24"/>
                <w:lang w:val="uk-UA" w:eastAsia="ru-RU"/>
              </w:rPr>
              <w:t>в</w:t>
            </w:r>
            <w:r w:rsidRPr="005309D1">
              <w:rPr>
                <w:rFonts w:ascii="Times New Roman" w:eastAsia="Times New Roman" w:hAnsi="Times New Roman" w:cs="Times New Roman"/>
                <w:b w:val="0"/>
                <w:color w:val="000000"/>
                <w:sz w:val="24"/>
                <w:szCs w:val="24"/>
                <w:lang w:val="uk-UA" w:eastAsia="ru-RU"/>
              </w:rPr>
              <w:t xml:space="preserve">ихователі </w:t>
            </w:r>
          </w:p>
        </w:tc>
        <w:tc>
          <w:tcPr>
            <w:tcW w:w="4673" w:type="dxa"/>
            <w:shd w:val="clear" w:color="auto" w:fill="E5DFEC" w:themeFill="accent4" w:themeFillTint="33"/>
          </w:tcPr>
          <w:p w:rsidR="003D641C" w:rsidRDefault="009B53DB" w:rsidP="000E56EE">
            <w:pPr>
              <w:jc w:val="center"/>
              <w:cnfStyle w:val="00000000000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r>
      <w:tr w:rsidR="003D641C" w:rsidTr="000E56EE">
        <w:tc>
          <w:tcPr>
            <w:cnfStyle w:val="001000000000"/>
            <w:tcW w:w="4672" w:type="dxa"/>
            <w:shd w:val="clear" w:color="auto" w:fill="B2A1C7" w:themeFill="accent4" w:themeFillTint="99"/>
          </w:tcPr>
          <w:p w:rsidR="003D641C" w:rsidRPr="005309D1" w:rsidRDefault="003D641C" w:rsidP="000E56EE">
            <w:pPr>
              <w:jc w:val="center"/>
              <w:rPr>
                <w:rFonts w:ascii="Times New Roman" w:eastAsia="Times New Roman" w:hAnsi="Times New Roman" w:cs="Times New Roman"/>
                <w:b w:val="0"/>
                <w:color w:val="000000"/>
                <w:sz w:val="24"/>
                <w:szCs w:val="24"/>
                <w:lang w:val="uk-UA" w:eastAsia="ru-RU"/>
              </w:rPr>
            </w:pPr>
            <w:r w:rsidRPr="005309D1">
              <w:rPr>
                <w:rFonts w:ascii="Times New Roman" w:eastAsia="Times New Roman" w:hAnsi="Times New Roman" w:cs="Times New Roman"/>
                <w:b w:val="0"/>
                <w:color w:val="000000"/>
                <w:sz w:val="24"/>
                <w:szCs w:val="24"/>
                <w:lang w:val="uk-UA" w:eastAsia="ru-RU"/>
              </w:rPr>
              <w:t>асистент вихователя</w:t>
            </w:r>
          </w:p>
        </w:tc>
        <w:tc>
          <w:tcPr>
            <w:tcW w:w="4673" w:type="dxa"/>
            <w:shd w:val="clear" w:color="auto" w:fill="E5DFEC" w:themeFill="accent4" w:themeFillTint="33"/>
          </w:tcPr>
          <w:p w:rsidR="003D641C" w:rsidRDefault="003D641C" w:rsidP="000E56EE">
            <w:pPr>
              <w:jc w:val="center"/>
              <w:cnfStyle w:val="00000000000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r>
      <w:tr w:rsidR="003D641C" w:rsidTr="000E56EE">
        <w:tc>
          <w:tcPr>
            <w:cnfStyle w:val="001000000000"/>
            <w:tcW w:w="4672" w:type="dxa"/>
            <w:shd w:val="clear" w:color="auto" w:fill="B2A1C7" w:themeFill="accent4" w:themeFillTint="99"/>
          </w:tcPr>
          <w:p w:rsidR="003D641C" w:rsidRDefault="003D641C" w:rsidP="000E56EE">
            <w:pPr>
              <w:jc w:val="center"/>
              <w:rPr>
                <w:rFonts w:ascii="Times New Roman" w:eastAsia="Times New Roman" w:hAnsi="Times New Roman" w:cs="Times New Roman"/>
                <w:color w:val="000000"/>
                <w:sz w:val="24"/>
                <w:szCs w:val="24"/>
                <w:lang w:val="uk-UA" w:eastAsia="ru-RU"/>
              </w:rPr>
            </w:pPr>
          </w:p>
        </w:tc>
        <w:tc>
          <w:tcPr>
            <w:tcW w:w="4673" w:type="dxa"/>
            <w:shd w:val="clear" w:color="auto" w:fill="E5DFEC" w:themeFill="accent4" w:themeFillTint="33"/>
          </w:tcPr>
          <w:p w:rsidR="003D641C" w:rsidRDefault="003D641C" w:rsidP="000E56EE">
            <w:pPr>
              <w:jc w:val="center"/>
              <w:cnfStyle w:val="000000000000"/>
              <w:rPr>
                <w:rFonts w:ascii="Times New Roman" w:eastAsia="Times New Roman" w:hAnsi="Times New Roman" w:cs="Times New Roman"/>
                <w:color w:val="000000"/>
                <w:sz w:val="24"/>
                <w:szCs w:val="24"/>
                <w:lang w:val="uk-UA" w:eastAsia="ru-RU"/>
              </w:rPr>
            </w:pPr>
          </w:p>
        </w:tc>
      </w:tr>
    </w:tbl>
    <w:p w:rsidR="003D641C" w:rsidRDefault="003D641C" w:rsidP="003D641C">
      <w:pPr>
        <w:spacing w:line="240" w:lineRule="auto"/>
        <w:ind w:firstLine="567"/>
        <w:contextualSpacing/>
        <w:jc w:val="both"/>
        <w:rPr>
          <w:rFonts w:ascii="Times New Roman" w:eastAsia="Times New Roman" w:hAnsi="Times New Roman" w:cs="Times New Roman"/>
          <w:color w:val="000000"/>
          <w:sz w:val="24"/>
          <w:szCs w:val="24"/>
          <w:lang w:val="uk-UA" w:eastAsia="ru-RU"/>
        </w:rPr>
      </w:pPr>
    </w:p>
    <w:p w:rsidR="00C756E3" w:rsidRPr="0083342A" w:rsidRDefault="003D641C" w:rsidP="009B53DB">
      <w:pPr>
        <w:spacing w:line="240" w:lineRule="auto"/>
        <w:ind w:firstLine="567"/>
        <w:contextualSpacing/>
        <w:jc w:val="both"/>
        <w:rPr>
          <w:rFonts w:ascii="Times New Roman" w:eastAsia="Times New Roman" w:hAnsi="Times New Roman" w:cs="Times New Roman"/>
          <w:color w:val="000000"/>
          <w:sz w:val="24"/>
          <w:szCs w:val="24"/>
          <w:lang w:val="uk-UA" w:eastAsia="ru-RU"/>
        </w:rPr>
      </w:pPr>
      <w:bookmarkStart w:id="0" w:name="_GoBack"/>
      <w:bookmarkEnd w:id="0"/>
      <w:r w:rsidRPr="0083342A">
        <w:rPr>
          <w:rFonts w:ascii="Times New Roman" w:eastAsia="Times New Roman" w:hAnsi="Times New Roman" w:cs="Times New Roman"/>
          <w:color w:val="000000"/>
          <w:sz w:val="24"/>
          <w:szCs w:val="24"/>
          <w:lang w:val="uk-UA" w:eastAsia="ru-RU"/>
        </w:rPr>
        <w:t>Робота педагогічного колективу протягом</w:t>
      </w:r>
      <w:r w:rsidR="009B53DB" w:rsidRPr="0083342A">
        <w:rPr>
          <w:rFonts w:ascii="Times New Roman" w:eastAsia="Times New Roman" w:hAnsi="Times New Roman" w:cs="Times New Roman"/>
          <w:color w:val="000000"/>
          <w:sz w:val="24"/>
          <w:szCs w:val="24"/>
          <w:lang w:eastAsia="ru-RU"/>
        </w:rPr>
        <w:t xml:space="preserve"> 20</w:t>
      </w:r>
      <w:r w:rsidR="009B53DB" w:rsidRPr="0083342A">
        <w:rPr>
          <w:rFonts w:ascii="Times New Roman" w:eastAsia="Times New Roman" w:hAnsi="Times New Roman" w:cs="Times New Roman"/>
          <w:color w:val="000000"/>
          <w:sz w:val="24"/>
          <w:szCs w:val="24"/>
          <w:lang w:val="uk-UA" w:eastAsia="ru-RU"/>
        </w:rPr>
        <w:t>21</w:t>
      </w:r>
      <w:r w:rsidR="009B53DB" w:rsidRPr="0083342A">
        <w:rPr>
          <w:rFonts w:ascii="Times New Roman" w:eastAsia="Times New Roman" w:hAnsi="Times New Roman" w:cs="Times New Roman"/>
          <w:color w:val="000000"/>
          <w:sz w:val="24"/>
          <w:szCs w:val="24"/>
          <w:lang w:eastAsia="ru-RU"/>
        </w:rPr>
        <w:t>/202</w:t>
      </w:r>
      <w:r w:rsidR="009B53DB" w:rsidRPr="0083342A">
        <w:rPr>
          <w:rFonts w:ascii="Times New Roman" w:eastAsia="Times New Roman" w:hAnsi="Times New Roman" w:cs="Times New Roman"/>
          <w:color w:val="000000"/>
          <w:sz w:val="24"/>
          <w:szCs w:val="24"/>
          <w:lang w:val="uk-UA" w:eastAsia="ru-RU"/>
        </w:rPr>
        <w:t>2</w:t>
      </w:r>
      <w:r w:rsidRPr="0083342A">
        <w:rPr>
          <w:rFonts w:ascii="Times New Roman" w:eastAsia="Times New Roman" w:hAnsi="Times New Roman" w:cs="Times New Roman"/>
          <w:color w:val="000000"/>
          <w:sz w:val="24"/>
          <w:szCs w:val="24"/>
          <w:lang w:eastAsia="ru-RU"/>
        </w:rPr>
        <w:t xml:space="preserve"> н.</w:t>
      </w:r>
      <w:r w:rsidRPr="0083342A">
        <w:rPr>
          <w:rFonts w:ascii="Times New Roman" w:eastAsia="Times New Roman" w:hAnsi="Times New Roman" w:cs="Times New Roman"/>
          <w:color w:val="000000"/>
          <w:sz w:val="24"/>
          <w:szCs w:val="24"/>
          <w:lang w:val="uk-UA" w:eastAsia="ru-RU"/>
        </w:rPr>
        <w:t>р. була сконцентр</w:t>
      </w:r>
      <w:r w:rsidR="009B53DB" w:rsidRPr="0083342A">
        <w:rPr>
          <w:rFonts w:ascii="Times New Roman" w:eastAsia="Times New Roman" w:hAnsi="Times New Roman" w:cs="Times New Roman"/>
          <w:color w:val="000000"/>
          <w:sz w:val="24"/>
          <w:szCs w:val="24"/>
          <w:lang w:val="uk-UA" w:eastAsia="ru-RU"/>
        </w:rPr>
        <w:t xml:space="preserve">ована навколо </w:t>
      </w:r>
      <w:r w:rsidR="00C756E3" w:rsidRPr="0083342A">
        <w:rPr>
          <w:rFonts w:ascii="Times New Roman" w:eastAsia="Times New Roman" w:hAnsi="Times New Roman" w:cs="Times New Roman"/>
          <w:color w:val="000000"/>
          <w:sz w:val="24"/>
          <w:szCs w:val="24"/>
          <w:lang w:val="uk-UA" w:eastAsia="ru-RU"/>
        </w:rPr>
        <w:t>головної проблеми:</w:t>
      </w:r>
    </w:p>
    <w:p w:rsidR="00C756E3" w:rsidRPr="0083342A" w:rsidRDefault="00C756E3" w:rsidP="00C756E3">
      <w:pPr>
        <w:pStyle w:val="a3"/>
        <w:numPr>
          <w:ilvl w:val="0"/>
          <w:numId w:val="10"/>
        </w:numPr>
        <w:spacing w:line="240" w:lineRule="auto"/>
        <w:jc w:val="both"/>
        <w:rPr>
          <w:rFonts w:ascii="Times New Roman" w:eastAsia="Times New Roman" w:hAnsi="Times New Roman" w:cs="Times New Roman"/>
          <w:color w:val="000000"/>
          <w:sz w:val="24"/>
          <w:szCs w:val="24"/>
          <w:lang w:val="uk-UA" w:eastAsia="ru-RU"/>
        </w:rPr>
      </w:pPr>
      <w:r w:rsidRPr="0083342A">
        <w:rPr>
          <w:rFonts w:ascii="Times New Roman" w:eastAsia="Times New Roman" w:hAnsi="Times New Roman" w:cs="Times New Roman"/>
          <w:color w:val="000000"/>
          <w:sz w:val="24"/>
          <w:szCs w:val="24"/>
          <w:lang w:val="uk-UA" w:eastAsia="ru-RU"/>
        </w:rPr>
        <w:t>Створення умов для забезпечення якісної освіти шляхом впровадження оновленої Освітньої програми для дітей від 2 до 7 років «Дитина» відповідно до Базового компонента дошкільної освіти.</w:t>
      </w:r>
    </w:p>
    <w:p w:rsidR="00C756E3" w:rsidRPr="0083342A" w:rsidRDefault="00C756E3" w:rsidP="00C756E3">
      <w:pPr>
        <w:pStyle w:val="a3"/>
        <w:numPr>
          <w:ilvl w:val="0"/>
          <w:numId w:val="10"/>
        </w:numPr>
        <w:spacing w:line="240" w:lineRule="auto"/>
        <w:jc w:val="both"/>
        <w:rPr>
          <w:rFonts w:ascii="Times New Roman" w:eastAsia="Times New Roman" w:hAnsi="Times New Roman" w:cs="Times New Roman"/>
          <w:color w:val="000000"/>
          <w:sz w:val="24"/>
          <w:szCs w:val="24"/>
          <w:lang w:val="uk-UA" w:eastAsia="ru-RU"/>
        </w:rPr>
      </w:pPr>
      <w:r w:rsidRPr="0083342A">
        <w:rPr>
          <w:rFonts w:ascii="Times New Roman" w:eastAsia="Times New Roman" w:hAnsi="Times New Roman" w:cs="Times New Roman"/>
          <w:color w:val="000000"/>
          <w:sz w:val="24"/>
          <w:szCs w:val="24"/>
          <w:lang w:val="uk-UA" w:eastAsia="ru-RU"/>
        </w:rPr>
        <w:t>Запровадження інноваційних підходів щодо гармонійного розвитку особистості дитини в період дошкільного дитинства та старту Нової української школи, вивчення змісту та структури нових Державних стандартів дошкільної та початкової освіти.</w:t>
      </w:r>
    </w:p>
    <w:p w:rsidR="009B53DB" w:rsidRPr="0083342A" w:rsidRDefault="00C756E3" w:rsidP="009B53DB">
      <w:pPr>
        <w:spacing w:line="240" w:lineRule="auto"/>
        <w:ind w:firstLine="567"/>
        <w:contextualSpacing/>
        <w:jc w:val="both"/>
        <w:rPr>
          <w:rFonts w:ascii="Times New Roman" w:eastAsia="Times New Roman" w:hAnsi="Times New Roman" w:cs="Times New Roman"/>
          <w:color w:val="000000"/>
          <w:sz w:val="24"/>
          <w:szCs w:val="24"/>
          <w:lang w:val="uk-UA" w:eastAsia="ru-RU"/>
        </w:rPr>
      </w:pPr>
      <w:r w:rsidRPr="0083342A">
        <w:rPr>
          <w:rFonts w:ascii="Times New Roman" w:eastAsia="Times New Roman" w:hAnsi="Times New Roman" w:cs="Times New Roman"/>
          <w:color w:val="000000"/>
          <w:sz w:val="24"/>
          <w:szCs w:val="24"/>
          <w:lang w:val="uk-UA" w:eastAsia="ru-RU"/>
        </w:rPr>
        <w:t>Т</w:t>
      </w:r>
      <w:r w:rsidR="009B53DB" w:rsidRPr="0083342A">
        <w:rPr>
          <w:rFonts w:ascii="Times New Roman" w:eastAsia="Times New Roman" w:hAnsi="Times New Roman" w:cs="Times New Roman"/>
          <w:color w:val="000000"/>
          <w:sz w:val="24"/>
          <w:szCs w:val="24"/>
          <w:lang w:val="uk-UA" w:eastAsia="ru-RU"/>
        </w:rPr>
        <w:t>аких</w:t>
      </w:r>
      <w:r w:rsidRPr="0083342A">
        <w:rPr>
          <w:rFonts w:ascii="Times New Roman" w:eastAsia="Times New Roman" w:hAnsi="Times New Roman" w:cs="Times New Roman"/>
          <w:color w:val="000000"/>
          <w:sz w:val="24"/>
          <w:szCs w:val="24"/>
          <w:lang w:val="uk-UA" w:eastAsia="ru-RU"/>
        </w:rPr>
        <w:t xml:space="preserve"> </w:t>
      </w:r>
      <w:r w:rsidR="009B53DB" w:rsidRPr="0083342A">
        <w:rPr>
          <w:rFonts w:ascii="Times New Roman" w:eastAsia="Times New Roman" w:hAnsi="Times New Roman" w:cs="Times New Roman"/>
          <w:color w:val="000000"/>
          <w:sz w:val="24"/>
          <w:szCs w:val="24"/>
          <w:lang w:val="uk-UA" w:eastAsia="ru-RU"/>
        </w:rPr>
        <w:t xml:space="preserve"> </w:t>
      </w:r>
      <w:r w:rsidR="003D641C" w:rsidRPr="0083342A">
        <w:rPr>
          <w:rFonts w:ascii="Times New Roman" w:eastAsia="Times New Roman" w:hAnsi="Times New Roman" w:cs="Times New Roman"/>
          <w:color w:val="000000"/>
          <w:sz w:val="24"/>
          <w:szCs w:val="24"/>
          <w:lang w:val="uk-UA" w:eastAsia="ru-RU"/>
        </w:rPr>
        <w:t xml:space="preserve"> завдань</w:t>
      </w:r>
      <w:r w:rsidR="003D641C" w:rsidRPr="0083342A">
        <w:rPr>
          <w:rFonts w:ascii="Times New Roman" w:eastAsia="Times New Roman" w:hAnsi="Times New Roman" w:cs="Times New Roman"/>
          <w:color w:val="000000"/>
          <w:sz w:val="24"/>
          <w:szCs w:val="24"/>
          <w:lang w:eastAsia="ru-RU"/>
        </w:rPr>
        <w:t> :</w:t>
      </w:r>
    </w:p>
    <w:p w:rsidR="009B53DB" w:rsidRPr="0083342A" w:rsidRDefault="009B53DB" w:rsidP="009B53DB">
      <w:pPr>
        <w:pStyle w:val="5"/>
        <w:numPr>
          <w:ilvl w:val="0"/>
          <w:numId w:val="9"/>
        </w:numPr>
        <w:autoSpaceDE w:val="0"/>
        <w:autoSpaceDN w:val="0"/>
        <w:adjustRightInd w:val="0"/>
        <w:spacing w:after="0" w:line="240" w:lineRule="auto"/>
        <w:ind w:left="567" w:hanging="567"/>
        <w:jc w:val="both"/>
        <w:rPr>
          <w:rFonts w:ascii="Times New Roman" w:hAnsi="Times New Roman" w:cs="Times New Roman"/>
          <w:sz w:val="24"/>
          <w:szCs w:val="28"/>
          <w:lang w:val="uk-UA" w:eastAsia="en-US"/>
        </w:rPr>
      </w:pPr>
      <w:r w:rsidRPr="0083342A">
        <w:rPr>
          <w:rFonts w:ascii="Times New Roman" w:hAnsi="Times New Roman"/>
          <w:sz w:val="24"/>
          <w:szCs w:val="28"/>
          <w:lang w:val="uk-UA"/>
        </w:rPr>
        <w:t xml:space="preserve">Формування основ здорового способу життя та навичок особистої безпеки у дітей. </w:t>
      </w:r>
    </w:p>
    <w:p w:rsidR="009B53DB" w:rsidRPr="0083342A" w:rsidRDefault="009B53DB" w:rsidP="009B53DB">
      <w:pPr>
        <w:pStyle w:val="5"/>
        <w:numPr>
          <w:ilvl w:val="0"/>
          <w:numId w:val="9"/>
        </w:numPr>
        <w:autoSpaceDE w:val="0"/>
        <w:autoSpaceDN w:val="0"/>
        <w:adjustRightInd w:val="0"/>
        <w:spacing w:after="0" w:line="240" w:lineRule="auto"/>
        <w:ind w:left="567" w:hanging="567"/>
        <w:jc w:val="both"/>
        <w:rPr>
          <w:rFonts w:ascii="Times New Roman" w:hAnsi="Times New Roman" w:cs="Times New Roman"/>
          <w:sz w:val="24"/>
          <w:szCs w:val="28"/>
          <w:lang w:val="uk-UA" w:eastAsia="en-US"/>
        </w:rPr>
      </w:pPr>
      <w:r w:rsidRPr="0083342A">
        <w:rPr>
          <w:rFonts w:ascii="Times New Roman" w:hAnsi="Times New Roman" w:cs="Times New Roman"/>
          <w:sz w:val="24"/>
          <w:szCs w:val="28"/>
          <w:lang w:val="uk-UA" w:eastAsia="en-US"/>
        </w:rPr>
        <w:t>Продовжити роботу з  екологічного виховання дітей  дошкільного віку.</w:t>
      </w:r>
    </w:p>
    <w:p w:rsidR="009B53DB" w:rsidRPr="0083342A" w:rsidRDefault="009B53DB" w:rsidP="009B53DB">
      <w:pPr>
        <w:pStyle w:val="5"/>
        <w:numPr>
          <w:ilvl w:val="0"/>
          <w:numId w:val="9"/>
        </w:numPr>
        <w:autoSpaceDE w:val="0"/>
        <w:autoSpaceDN w:val="0"/>
        <w:adjustRightInd w:val="0"/>
        <w:spacing w:after="0" w:line="240" w:lineRule="auto"/>
        <w:ind w:left="567" w:hanging="567"/>
        <w:jc w:val="both"/>
        <w:rPr>
          <w:rFonts w:ascii="Times New Roman" w:hAnsi="Times New Roman" w:cs="Times New Roman"/>
          <w:sz w:val="24"/>
          <w:szCs w:val="28"/>
          <w:lang w:val="uk-UA" w:eastAsia="en-US"/>
        </w:rPr>
      </w:pPr>
      <w:r w:rsidRPr="0083342A">
        <w:rPr>
          <w:rFonts w:ascii="Times New Roman" w:eastAsia="Times New Roman" w:hAnsi="Times New Roman" w:cs="Times New Roman"/>
          <w:sz w:val="24"/>
          <w:szCs w:val="28"/>
          <w:lang w:val="uk-UA" w:eastAsia="uk-UA"/>
        </w:rPr>
        <w:t xml:space="preserve">Удосконалення роботи  по  впровадженню інноваційних методик в </w:t>
      </w:r>
      <w:proofErr w:type="spellStart"/>
      <w:r w:rsidRPr="0083342A">
        <w:rPr>
          <w:rFonts w:ascii="Times New Roman" w:eastAsia="Times New Roman" w:hAnsi="Times New Roman" w:cs="Times New Roman"/>
          <w:sz w:val="24"/>
          <w:szCs w:val="28"/>
          <w:lang w:val="uk-UA" w:eastAsia="uk-UA"/>
        </w:rPr>
        <w:t>навчально</w:t>
      </w:r>
      <w:proofErr w:type="spellEnd"/>
      <w:r w:rsidRPr="0083342A">
        <w:rPr>
          <w:rFonts w:ascii="Times New Roman" w:eastAsia="Times New Roman" w:hAnsi="Times New Roman" w:cs="Times New Roman"/>
          <w:sz w:val="24"/>
          <w:szCs w:val="28"/>
          <w:lang w:val="uk-UA" w:eastAsia="uk-UA"/>
        </w:rPr>
        <w:t xml:space="preserve"> – виховний процес дошкільників з мовленнєвого та математичного розвитку. </w:t>
      </w:r>
    </w:p>
    <w:p w:rsidR="00F375E4" w:rsidRPr="0083342A" w:rsidRDefault="00F375E4" w:rsidP="00F375E4">
      <w:pPr>
        <w:shd w:val="clear" w:color="auto" w:fill="FFFFFF"/>
        <w:rPr>
          <w:rFonts w:ascii="Times New Roman" w:eastAsia="Times New Roman" w:hAnsi="Times New Roman" w:cs="Times New Roman"/>
          <w:color w:val="000000"/>
          <w:sz w:val="24"/>
          <w:szCs w:val="28"/>
          <w:lang w:val="uk-UA"/>
        </w:rPr>
      </w:pPr>
      <w:r w:rsidRPr="0083342A">
        <w:rPr>
          <w:rFonts w:ascii="Times New Roman" w:eastAsia="Times New Roman" w:hAnsi="Times New Roman" w:cs="Times New Roman"/>
          <w:color w:val="000000"/>
          <w:sz w:val="24"/>
          <w:szCs w:val="28"/>
          <w:lang w:val="uk-UA"/>
        </w:rPr>
        <w:t xml:space="preserve">Пріоритетними напрямками за якими працював заклад в 2021--2022 </w:t>
      </w:r>
      <w:proofErr w:type="spellStart"/>
      <w:r w:rsidRPr="0083342A">
        <w:rPr>
          <w:rFonts w:ascii="Times New Roman" w:eastAsia="Times New Roman" w:hAnsi="Times New Roman" w:cs="Times New Roman"/>
          <w:color w:val="000000"/>
          <w:sz w:val="24"/>
          <w:szCs w:val="28"/>
          <w:lang w:val="uk-UA"/>
        </w:rPr>
        <w:t>н.році</w:t>
      </w:r>
      <w:proofErr w:type="spellEnd"/>
      <w:r w:rsidRPr="0083342A">
        <w:rPr>
          <w:rFonts w:ascii="Times New Roman" w:eastAsia="Times New Roman" w:hAnsi="Times New Roman" w:cs="Times New Roman"/>
          <w:color w:val="000000"/>
          <w:sz w:val="24"/>
          <w:szCs w:val="28"/>
          <w:lang w:val="uk-UA"/>
        </w:rPr>
        <w:t xml:space="preserve"> були:</w:t>
      </w:r>
    </w:p>
    <w:p w:rsidR="00F375E4" w:rsidRPr="0083342A" w:rsidRDefault="00F375E4" w:rsidP="00F375E4">
      <w:pPr>
        <w:pStyle w:val="a3"/>
        <w:numPr>
          <w:ilvl w:val="0"/>
          <w:numId w:val="11"/>
        </w:numPr>
        <w:shd w:val="clear" w:color="auto" w:fill="FFFFFF"/>
        <w:rPr>
          <w:rFonts w:ascii="Times New Roman" w:hAnsi="Times New Roman" w:cs="Times New Roman"/>
          <w:sz w:val="24"/>
          <w:szCs w:val="24"/>
        </w:rPr>
      </w:pPr>
      <w:r w:rsidRPr="0083342A">
        <w:rPr>
          <w:rFonts w:ascii="Times New Roman" w:hAnsi="Times New Roman" w:cs="Times New Roman"/>
          <w:sz w:val="24"/>
          <w:szCs w:val="24"/>
          <w:lang w:val="uk-UA"/>
        </w:rPr>
        <w:t>Художньо – естетичний розвиток,</w:t>
      </w:r>
    </w:p>
    <w:p w:rsidR="00F375E4" w:rsidRPr="0083342A" w:rsidRDefault="00F375E4" w:rsidP="00F375E4">
      <w:pPr>
        <w:pStyle w:val="a3"/>
        <w:numPr>
          <w:ilvl w:val="0"/>
          <w:numId w:val="11"/>
        </w:numPr>
        <w:shd w:val="clear" w:color="auto" w:fill="FFFFFF"/>
        <w:rPr>
          <w:rFonts w:ascii="Times New Roman" w:hAnsi="Times New Roman" w:cs="Times New Roman"/>
          <w:sz w:val="24"/>
          <w:szCs w:val="24"/>
        </w:rPr>
      </w:pPr>
      <w:r w:rsidRPr="0083342A">
        <w:rPr>
          <w:rFonts w:ascii="Times New Roman" w:hAnsi="Times New Roman" w:cs="Times New Roman"/>
          <w:sz w:val="24"/>
          <w:szCs w:val="24"/>
          <w:lang w:val="uk-UA"/>
        </w:rPr>
        <w:t>Екологічне виховання,</w:t>
      </w:r>
    </w:p>
    <w:p w:rsidR="00F375E4" w:rsidRPr="0083342A" w:rsidRDefault="00F375E4" w:rsidP="00F375E4">
      <w:pPr>
        <w:pStyle w:val="a3"/>
        <w:numPr>
          <w:ilvl w:val="0"/>
          <w:numId w:val="11"/>
        </w:numPr>
        <w:shd w:val="clear" w:color="auto" w:fill="FFFFFF"/>
        <w:rPr>
          <w:rFonts w:ascii="Times New Roman" w:hAnsi="Times New Roman" w:cs="Times New Roman"/>
          <w:sz w:val="24"/>
          <w:szCs w:val="24"/>
        </w:rPr>
      </w:pPr>
      <w:r w:rsidRPr="0083342A">
        <w:rPr>
          <w:rFonts w:ascii="Times New Roman" w:hAnsi="Times New Roman" w:cs="Times New Roman"/>
          <w:sz w:val="24"/>
          <w:szCs w:val="24"/>
          <w:lang w:val="uk-UA"/>
        </w:rPr>
        <w:t xml:space="preserve">Комунікативно – мовленнєвий, </w:t>
      </w:r>
    </w:p>
    <w:p w:rsidR="003D641C" w:rsidRPr="0083342A" w:rsidRDefault="00F375E4" w:rsidP="00F375E4">
      <w:pPr>
        <w:pStyle w:val="a3"/>
        <w:numPr>
          <w:ilvl w:val="0"/>
          <w:numId w:val="11"/>
        </w:numPr>
        <w:shd w:val="clear" w:color="auto" w:fill="FFFFFF"/>
        <w:rPr>
          <w:rFonts w:ascii="Times New Roman" w:hAnsi="Times New Roman" w:cs="Times New Roman"/>
          <w:sz w:val="24"/>
          <w:szCs w:val="24"/>
        </w:rPr>
      </w:pPr>
      <w:r w:rsidRPr="0083342A">
        <w:rPr>
          <w:rFonts w:ascii="Times New Roman" w:hAnsi="Times New Roman" w:cs="Times New Roman"/>
          <w:sz w:val="24"/>
          <w:szCs w:val="24"/>
          <w:lang w:val="uk-UA"/>
        </w:rPr>
        <w:t>Логіко – математичний розвиток.</w:t>
      </w:r>
    </w:p>
    <w:p w:rsidR="003D641C" w:rsidRPr="00D774AF" w:rsidRDefault="003D641C" w:rsidP="003D641C">
      <w:pPr>
        <w:pStyle w:val="a5"/>
        <w:shd w:val="clear" w:color="auto" w:fill="FFFFFF"/>
        <w:spacing w:after="0" w:afterAutospacing="0"/>
        <w:ind w:firstLine="567"/>
        <w:contextualSpacing/>
        <w:jc w:val="both"/>
        <w:rPr>
          <w:color w:val="333333"/>
          <w:shd w:val="clear" w:color="auto" w:fill="FFFFFF"/>
          <w:lang w:val="uk-UA"/>
        </w:rPr>
      </w:pPr>
      <w:r w:rsidRPr="00D774AF">
        <w:rPr>
          <w:color w:val="333333"/>
          <w:shd w:val="clear" w:color="auto" w:fill="FFFFFF"/>
          <w:lang w:val="uk-UA"/>
        </w:rPr>
        <w:t>У закладі створено належні умови для постійного підвищення кваліфікаційного рівня, педагогічної майстерності, розвитку творчого потенціалу кожного вихователя через різноманітні форми навчання. Безперервне вдосконалення фахової освіти та квал</w:t>
      </w:r>
      <w:r>
        <w:rPr>
          <w:color w:val="333333"/>
          <w:shd w:val="clear" w:color="auto" w:fill="FFFFFF"/>
          <w:lang w:val="uk-UA"/>
        </w:rPr>
        <w:t>іфікації педагогічних кадрів ЗДО</w:t>
      </w:r>
      <w:r w:rsidRPr="00D774AF">
        <w:rPr>
          <w:color w:val="333333"/>
          <w:shd w:val="clear" w:color="auto" w:fill="FFFFFF"/>
          <w:lang w:val="uk-UA"/>
        </w:rPr>
        <w:t xml:space="preserve"> відбуваються завдяки ку</w:t>
      </w:r>
      <w:r>
        <w:rPr>
          <w:color w:val="333333"/>
          <w:shd w:val="clear" w:color="auto" w:fill="FFFFFF"/>
          <w:lang w:val="uk-UA"/>
        </w:rPr>
        <w:t>рсові</w:t>
      </w:r>
      <w:r w:rsidR="00F375E4">
        <w:rPr>
          <w:color w:val="333333"/>
          <w:shd w:val="clear" w:color="auto" w:fill="FFFFFF"/>
          <w:lang w:val="uk-UA"/>
        </w:rPr>
        <w:t xml:space="preserve">й перепідготовці на базі КОІПОПК  </w:t>
      </w:r>
      <w:r>
        <w:rPr>
          <w:color w:val="333333"/>
          <w:shd w:val="clear" w:color="auto" w:fill="FFFFFF"/>
          <w:lang w:val="uk-UA"/>
        </w:rPr>
        <w:t>Згідно перспективного плану, курсовою перепідготовкою охоплено 100% педагогів закладу.</w:t>
      </w:r>
    </w:p>
    <w:p w:rsidR="003D641C" w:rsidRDefault="003D641C" w:rsidP="003D641C">
      <w:pPr>
        <w:pStyle w:val="a5"/>
        <w:shd w:val="clear" w:color="auto" w:fill="FFFFFF"/>
        <w:spacing w:after="0" w:afterAutospacing="0"/>
        <w:ind w:firstLine="567"/>
        <w:contextualSpacing/>
        <w:jc w:val="both"/>
        <w:rPr>
          <w:color w:val="333333"/>
          <w:shd w:val="clear" w:color="auto" w:fill="FFFFFF"/>
          <w:lang w:val="uk-UA"/>
        </w:rPr>
      </w:pPr>
      <w:r>
        <w:rPr>
          <w:color w:val="333333"/>
          <w:shd w:val="clear" w:color="auto" w:fill="FFFFFF"/>
          <w:lang w:val="uk-UA"/>
        </w:rPr>
        <w:t xml:space="preserve">Відповідно </w:t>
      </w:r>
      <w:r w:rsidRPr="00D774AF">
        <w:rPr>
          <w:color w:val="333333"/>
          <w:shd w:val="clear" w:color="auto" w:fill="FFFFFF"/>
          <w:lang w:val="uk-UA"/>
        </w:rPr>
        <w:t xml:space="preserve"> плану атест</w:t>
      </w:r>
      <w:r>
        <w:rPr>
          <w:color w:val="333333"/>
          <w:shd w:val="clear" w:color="auto" w:fill="FFFFFF"/>
          <w:lang w:val="uk-UA"/>
        </w:rPr>
        <w:t xml:space="preserve">ації та </w:t>
      </w:r>
      <w:r w:rsidR="00F375E4">
        <w:rPr>
          <w:color w:val="333333"/>
          <w:shd w:val="clear" w:color="auto" w:fill="FFFFFF"/>
          <w:lang w:val="uk-UA"/>
        </w:rPr>
        <w:t>річного плану роботи ЗДО на 2021-2022</w:t>
      </w:r>
      <w:r w:rsidRPr="00D774AF">
        <w:rPr>
          <w:color w:val="333333"/>
          <w:shd w:val="clear" w:color="auto" w:fill="FFFFFF"/>
          <w:lang w:val="uk-UA"/>
        </w:rPr>
        <w:t xml:space="preserve"> </w:t>
      </w:r>
      <w:proofErr w:type="spellStart"/>
      <w:r w:rsidRPr="00D774AF">
        <w:rPr>
          <w:color w:val="333333"/>
          <w:shd w:val="clear" w:color="auto" w:fill="FFFFFF"/>
          <w:lang w:val="uk-UA"/>
        </w:rPr>
        <w:t>н.р</w:t>
      </w:r>
      <w:proofErr w:type="spellEnd"/>
      <w:r w:rsidRPr="00D774AF">
        <w:rPr>
          <w:color w:val="333333"/>
          <w:shd w:val="clear" w:color="auto" w:fill="FFFFFF"/>
          <w:lang w:val="uk-UA"/>
        </w:rPr>
        <w:t>. проведена атестація педагогічних працівників.</w:t>
      </w:r>
    </w:p>
    <w:p w:rsidR="003D641C" w:rsidRPr="006B31BB" w:rsidRDefault="003D641C" w:rsidP="003D641C">
      <w:pPr>
        <w:pStyle w:val="a5"/>
        <w:shd w:val="clear" w:color="auto" w:fill="FFFFFF"/>
        <w:spacing w:after="0" w:afterAutospacing="0"/>
        <w:ind w:firstLine="567"/>
        <w:contextualSpacing/>
        <w:jc w:val="both"/>
        <w:rPr>
          <w:color w:val="000000"/>
          <w:lang w:val="uk-UA"/>
        </w:rPr>
      </w:pPr>
      <w:r>
        <w:rPr>
          <w:rFonts w:ascii="Arial" w:hAnsi="Arial" w:cs="Arial"/>
          <w:color w:val="333333"/>
          <w:sz w:val="28"/>
          <w:szCs w:val="28"/>
          <w:shd w:val="clear" w:color="auto" w:fill="FFFFFF"/>
          <w:lang w:val="uk-UA"/>
        </w:rPr>
        <w:t xml:space="preserve"> </w:t>
      </w:r>
      <w:r w:rsidRPr="006B31BB">
        <w:rPr>
          <w:color w:val="000000"/>
          <w:lang w:val="uk-UA"/>
        </w:rPr>
        <w:t>Метою атестації педагогів стала</w:t>
      </w:r>
      <w:r w:rsidRPr="006B31BB">
        <w:rPr>
          <w:color w:val="000000"/>
        </w:rPr>
        <w:t> </w:t>
      </w:r>
      <w:r w:rsidRPr="006B31BB">
        <w:rPr>
          <w:color w:val="000000"/>
          <w:lang w:val="uk-UA"/>
        </w:rPr>
        <w:t>активізація та розвиток творчої професійної діяльності педагогічних працівників, підвищення їх професійної відповідальності за результати навчання і виховання дітей, забезпечення соціального захисту компетентної педагогічної праці пе</w:t>
      </w:r>
      <w:r w:rsidR="000E56EE">
        <w:rPr>
          <w:color w:val="000000"/>
          <w:lang w:val="uk-UA"/>
        </w:rPr>
        <w:t>дагогічних працівників закладів</w:t>
      </w:r>
      <w:r w:rsidRPr="006B31BB">
        <w:rPr>
          <w:color w:val="000000"/>
          <w:lang w:val="uk-UA"/>
        </w:rPr>
        <w:t>, які підлягають атестації у поточному навчальному році.</w:t>
      </w:r>
    </w:p>
    <w:p w:rsidR="003D641C" w:rsidRDefault="003D641C" w:rsidP="003D641C">
      <w:pPr>
        <w:pStyle w:val="a5"/>
        <w:shd w:val="clear" w:color="auto" w:fill="FFFFFF"/>
        <w:spacing w:after="0" w:afterAutospacing="0"/>
        <w:ind w:firstLine="567"/>
        <w:contextualSpacing/>
        <w:jc w:val="both"/>
        <w:rPr>
          <w:color w:val="000000"/>
          <w:lang w:val="uk-UA"/>
        </w:rPr>
      </w:pPr>
      <w:r w:rsidRPr="006B31BB">
        <w:rPr>
          <w:color w:val="000000"/>
          <w:lang w:val="uk-UA"/>
        </w:rPr>
        <w:t xml:space="preserve">Атестація здійснювалася на основі комплексної оцінки рівня кваліфікації, педагогічної майстерності, результатів педагогічної діяльності педагогічних працівників шляхом проведення аналізу </w:t>
      </w:r>
      <w:proofErr w:type="spellStart"/>
      <w:r w:rsidRPr="006B31BB">
        <w:rPr>
          <w:color w:val="000000"/>
          <w:lang w:val="uk-UA"/>
        </w:rPr>
        <w:t>освітньо-виховного</w:t>
      </w:r>
      <w:proofErr w:type="spellEnd"/>
      <w:r w:rsidRPr="006B31BB">
        <w:rPr>
          <w:color w:val="000000"/>
          <w:lang w:val="uk-UA"/>
        </w:rPr>
        <w:t xml:space="preserve"> процесу з урахуванням думки колег, батьків та адміністрації , відвідування режимних процесів, перегляд</w:t>
      </w:r>
      <w:r>
        <w:rPr>
          <w:color w:val="000000"/>
          <w:lang w:val="uk-UA"/>
        </w:rPr>
        <w:t>ів</w:t>
      </w:r>
      <w:r w:rsidRPr="006B31BB">
        <w:rPr>
          <w:color w:val="000000"/>
          <w:lang w:val="uk-UA"/>
        </w:rPr>
        <w:t xml:space="preserve"> відкритих занять, тощо.</w:t>
      </w:r>
    </w:p>
    <w:p w:rsidR="00F375E4" w:rsidRDefault="003D641C" w:rsidP="00F375E4">
      <w:pPr>
        <w:pStyle w:val="a5"/>
        <w:shd w:val="clear" w:color="auto" w:fill="FFFFFF"/>
        <w:spacing w:after="0" w:afterAutospacing="0"/>
        <w:ind w:firstLine="567"/>
        <w:contextualSpacing/>
        <w:jc w:val="both"/>
        <w:rPr>
          <w:color w:val="000000"/>
          <w:lang w:val="uk-UA"/>
        </w:rPr>
      </w:pPr>
      <w:r>
        <w:rPr>
          <w:color w:val="000000"/>
          <w:lang w:val="uk-UA"/>
        </w:rPr>
        <w:t xml:space="preserve">За результатами атестації </w:t>
      </w:r>
      <w:r w:rsidR="00F375E4">
        <w:rPr>
          <w:color w:val="000000"/>
          <w:lang w:val="uk-UA"/>
        </w:rPr>
        <w:t>музичний керівник Сорокова Л.В</w:t>
      </w:r>
      <w:r>
        <w:rPr>
          <w:color w:val="000000"/>
          <w:lang w:val="uk-UA"/>
        </w:rPr>
        <w:t>. відповідає зай</w:t>
      </w:r>
      <w:r w:rsidR="00F375E4">
        <w:rPr>
          <w:color w:val="000000"/>
          <w:lang w:val="uk-UA"/>
        </w:rPr>
        <w:t>маній посаді та присвоєній кваліфікаційній категорій «спеціаліст вищ</w:t>
      </w:r>
      <w:r>
        <w:rPr>
          <w:color w:val="000000"/>
          <w:lang w:val="uk-UA"/>
        </w:rPr>
        <w:t xml:space="preserve">ої категорії». </w:t>
      </w:r>
    </w:p>
    <w:p w:rsidR="003D641C" w:rsidRDefault="00F375E4" w:rsidP="00F375E4">
      <w:pPr>
        <w:pStyle w:val="a5"/>
        <w:shd w:val="clear" w:color="auto" w:fill="FFFFFF"/>
        <w:spacing w:after="0" w:afterAutospacing="0"/>
        <w:ind w:firstLine="567"/>
        <w:contextualSpacing/>
        <w:jc w:val="both"/>
        <w:rPr>
          <w:color w:val="000000"/>
          <w:lang w:val="uk-UA"/>
        </w:rPr>
      </w:pPr>
      <w:r>
        <w:rPr>
          <w:color w:val="000000"/>
          <w:lang w:val="uk-UA"/>
        </w:rPr>
        <w:t xml:space="preserve"> </w:t>
      </w:r>
    </w:p>
    <w:p w:rsidR="003D641C" w:rsidRPr="00911407" w:rsidRDefault="003D641C" w:rsidP="003D641C">
      <w:pPr>
        <w:pStyle w:val="a5"/>
        <w:shd w:val="clear" w:color="auto" w:fill="FFFFFF"/>
        <w:spacing w:after="0" w:afterAutospacing="0"/>
        <w:ind w:firstLine="567"/>
        <w:contextualSpacing/>
        <w:jc w:val="both"/>
        <w:rPr>
          <w:color w:val="000000"/>
          <w:lang w:val="uk-UA"/>
        </w:rPr>
      </w:pPr>
      <w:r>
        <w:rPr>
          <w:color w:val="000000"/>
          <w:lang w:val="uk-UA"/>
        </w:rPr>
        <w:t>Отже, на кі</w:t>
      </w:r>
      <w:r w:rsidR="00F375E4">
        <w:rPr>
          <w:color w:val="000000"/>
          <w:lang w:val="uk-UA"/>
        </w:rPr>
        <w:t>нець 2021-2022</w:t>
      </w:r>
      <w:r>
        <w:rPr>
          <w:color w:val="000000"/>
          <w:lang w:val="uk-UA"/>
        </w:rPr>
        <w:t xml:space="preserve"> навчального року, о</w:t>
      </w:r>
      <w:r w:rsidRPr="00DA7A72">
        <w:rPr>
          <w:color w:val="000000"/>
          <w:lang w:val="uk-UA"/>
        </w:rPr>
        <w:t>світній рівень педагогів закладу</w:t>
      </w:r>
      <w:r>
        <w:rPr>
          <w:color w:val="000000"/>
          <w:lang w:val="uk-UA"/>
        </w:rPr>
        <w:t xml:space="preserve"> виглядає так: </w:t>
      </w:r>
    </w:p>
    <w:p w:rsidR="003D641C" w:rsidRPr="00911407" w:rsidRDefault="003D641C" w:rsidP="003D641C">
      <w:pPr>
        <w:pStyle w:val="a5"/>
        <w:shd w:val="clear" w:color="auto" w:fill="FFFFFF"/>
        <w:spacing w:after="0"/>
        <w:ind w:firstLine="567"/>
        <w:contextualSpacing/>
        <w:jc w:val="both"/>
        <w:rPr>
          <w:color w:val="000000"/>
          <w:lang w:val="uk-UA"/>
        </w:rPr>
      </w:pPr>
      <w:r w:rsidRPr="00911407">
        <w:rPr>
          <w:noProof/>
          <w:color w:val="000000"/>
        </w:rPr>
        <w:lastRenderedPageBreak/>
        <w:drawing>
          <wp:inline distT="0" distB="0" distL="0" distR="0">
            <wp:extent cx="4655820" cy="20193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D641C" w:rsidRDefault="003D641C" w:rsidP="003D641C">
      <w:pPr>
        <w:pStyle w:val="a5"/>
        <w:shd w:val="clear" w:color="auto" w:fill="FFFFFF"/>
        <w:contextualSpacing/>
        <w:jc w:val="both"/>
        <w:rPr>
          <w:color w:val="000000"/>
          <w:lang w:val="uk-UA"/>
        </w:rPr>
      </w:pPr>
    </w:p>
    <w:p w:rsidR="003D641C" w:rsidRDefault="003D641C" w:rsidP="003D641C">
      <w:pPr>
        <w:pStyle w:val="a5"/>
        <w:shd w:val="clear" w:color="auto" w:fill="FFFFFF"/>
        <w:contextualSpacing/>
        <w:jc w:val="both"/>
        <w:rPr>
          <w:color w:val="000000"/>
          <w:lang w:val="uk-UA"/>
        </w:rPr>
      </w:pPr>
    </w:p>
    <w:p w:rsidR="003D641C" w:rsidRPr="00911407" w:rsidRDefault="003D641C" w:rsidP="003D641C">
      <w:pPr>
        <w:pStyle w:val="a5"/>
        <w:shd w:val="clear" w:color="auto" w:fill="FFFFFF"/>
        <w:ind w:firstLine="567"/>
        <w:contextualSpacing/>
        <w:jc w:val="center"/>
        <w:rPr>
          <w:color w:val="000000"/>
          <w:lang w:val="uk-UA"/>
        </w:rPr>
      </w:pPr>
      <w:r w:rsidRPr="005E509A">
        <w:rPr>
          <w:b/>
          <w:color w:val="000000"/>
          <w:lang w:val="uk-UA"/>
        </w:rPr>
        <w:t>Фаховий рівень педагогів закладу</w:t>
      </w:r>
      <w:r w:rsidRPr="00911407">
        <w:rPr>
          <w:color w:val="000000"/>
          <w:lang w:val="uk-UA"/>
        </w:rPr>
        <w:t xml:space="preserve"> </w:t>
      </w:r>
      <w:r>
        <w:rPr>
          <w:color w:val="000000"/>
          <w:lang w:val="uk-UA"/>
        </w:rPr>
        <w:t>:</w:t>
      </w:r>
    </w:p>
    <w:p w:rsidR="003D641C" w:rsidRDefault="003D641C" w:rsidP="003D641C">
      <w:pPr>
        <w:pStyle w:val="a5"/>
        <w:shd w:val="clear" w:color="auto" w:fill="FFFFFF"/>
        <w:spacing w:after="0"/>
        <w:ind w:firstLine="567"/>
        <w:contextualSpacing/>
        <w:jc w:val="center"/>
        <w:rPr>
          <w:lang w:val="uk-UA"/>
        </w:rPr>
      </w:pPr>
      <w:r w:rsidRPr="00911407">
        <w:rPr>
          <w:noProof/>
          <w:color w:val="000000"/>
        </w:rPr>
        <w:drawing>
          <wp:inline distT="0" distB="0" distL="0" distR="0">
            <wp:extent cx="3802380" cy="2468880"/>
            <wp:effectExtent l="0" t="1905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0119A0">
        <w:rPr>
          <w:lang w:val="uk-UA"/>
        </w:rPr>
        <w:t xml:space="preserve">                </w:t>
      </w:r>
      <w:r w:rsidRPr="00911407">
        <w:rPr>
          <w:noProof/>
          <w:color w:val="000000"/>
        </w:rPr>
        <w:drawing>
          <wp:inline distT="0" distB="0" distL="0" distR="0">
            <wp:extent cx="3794760" cy="967740"/>
            <wp:effectExtent l="19050" t="0" r="1524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119A0" w:rsidRPr="000E56EE" w:rsidRDefault="003D641C" w:rsidP="009A5310">
      <w:pPr>
        <w:pStyle w:val="a5"/>
        <w:shd w:val="clear" w:color="auto" w:fill="FFFFFF"/>
        <w:spacing w:after="0"/>
        <w:ind w:firstLine="567"/>
        <w:contextualSpacing/>
        <w:jc w:val="both"/>
        <w:rPr>
          <w:sz w:val="22"/>
          <w:lang w:val="uk-UA"/>
        </w:rPr>
      </w:pPr>
      <w:r w:rsidRPr="009A5310">
        <w:rPr>
          <w:lang w:val="uk-UA"/>
        </w:rPr>
        <w:t xml:space="preserve">Для </w:t>
      </w:r>
      <w:r w:rsidR="009A5310">
        <w:rPr>
          <w:lang w:val="uk-UA"/>
        </w:rPr>
        <w:t xml:space="preserve"> </w:t>
      </w:r>
      <w:r w:rsidRPr="009A5310">
        <w:rPr>
          <w:lang w:val="uk-UA"/>
        </w:rPr>
        <w:t xml:space="preserve"> підвищення якості дошкільної освіти, реалізації </w:t>
      </w:r>
      <w:r w:rsidR="000119A0" w:rsidRPr="009A5310">
        <w:rPr>
          <w:lang w:val="uk-UA"/>
        </w:rPr>
        <w:t xml:space="preserve"> завдань річного плану, в закладі впроваджували сучасні освітні системи, інноваційних технологій та методик розвитку, виховання та навчання дітей у практику роботи</w:t>
      </w:r>
      <w:r w:rsidR="009A5310">
        <w:rPr>
          <w:lang w:val="uk-UA"/>
        </w:rPr>
        <w:t xml:space="preserve"> ЗДО.</w:t>
      </w:r>
      <w:r w:rsidR="000E56EE">
        <w:rPr>
          <w:lang w:val="uk-UA"/>
        </w:rPr>
        <w:t xml:space="preserve"> </w:t>
      </w:r>
      <w:r w:rsidR="000E56EE" w:rsidRPr="000E56EE">
        <w:rPr>
          <w:szCs w:val="26"/>
          <w:lang w:val="uk-UA"/>
        </w:rPr>
        <w:t>Здійснена</w:t>
      </w:r>
      <w:r w:rsidR="000E56EE">
        <w:rPr>
          <w:szCs w:val="26"/>
          <w:lang w:val="uk-UA"/>
        </w:rPr>
        <w:t xml:space="preserve"> підписка фахової преси на 2021-2022н.рік: журнали «Практика управління дошкільним закладом», «Вихователь – методист дошкільного закладу», «Методична скарбничка вихователя», «Медична сестра дошкільного закладу» «Практичний психолог дошкільного закладу», «Музичний керівник дошкільного закладу», «Дошкільне виховання».</w:t>
      </w:r>
    </w:p>
    <w:p w:rsidR="009A5310" w:rsidRPr="0055537F" w:rsidRDefault="003D641C" w:rsidP="0083342A">
      <w:pPr>
        <w:pStyle w:val="a5"/>
        <w:shd w:val="clear" w:color="auto" w:fill="FFFFFF"/>
        <w:ind w:firstLine="567"/>
        <w:contextualSpacing/>
        <w:jc w:val="both"/>
        <w:rPr>
          <w:b/>
          <w:lang w:val="uk-UA"/>
        </w:rPr>
      </w:pPr>
      <w:r>
        <w:rPr>
          <w:lang w:val="uk-UA"/>
        </w:rPr>
        <w:t xml:space="preserve">Суттєвим є те, що на початку навчального року кожен педагог самостійно обирав </w:t>
      </w:r>
      <w:r w:rsidR="009A5310">
        <w:rPr>
          <w:lang w:val="uk-UA"/>
        </w:rPr>
        <w:t xml:space="preserve"> інноваційну технологію, методику, </w:t>
      </w:r>
      <w:r>
        <w:rPr>
          <w:lang w:val="uk-UA"/>
        </w:rPr>
        <w:t xml:space="preserve"> над якою працюватиме. Це дало змогу урізноманітнити зміст методичної роботи, ширше використовувати сучасні методи і технології, твор</w:t>
      </w:r>
      <w:r w:rsidR="0055537F">
        <w:rPr>
          <w:lang w:val="uk-UA"/>
        </w:rPr>
        <w:t>чо поєднувати їх у своїй роботі:</w:t>
      </w:r>
    </w:p>
    <w:tbl>
      <w:tblPr>
        <w:tblW w:w="9641" w:type="dxa"/>
        <w:tblInd w:w="-176" w:type="dxa"/>
        <w:shd w:val="clear" w:color="auto" w:fill="FFFFFF"/>
        <w:tblCellMar>
          <w:left w:w="0" w:type="dxa"/>
          <w:right w:w="0" w:type="dxa"/>
        </w:tblCellMar>
        <w:tblLook w:val="04A0"/>
      </w:tblPr>
      <w:tblGrid>
        <w:gridCol w:w="2015"/>
        <w:gridCol w:w="4939"/>
        <w:gridCol w:w="2687"/>
      </w:tblGrid>
      <w:tr w:rsidR="0055537F" w:rsidRPr="00B5155E" w:rsidTr="000E56EE">
        <w:tc>
          <w:tcPr>
            <w:tcW w:w="20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5537F" w:rsidRDefault="0055537F" w:rsidP="000E56EE">
            <w:pPr>
              <w:ind w:left="-108"/>
              <w:jc w:val="center"/>
              <w:rPr>
                <w:rFonts w:ascii="Times New Roman" w:eastAsia="Calibri" w:hAnsi="Times New Roman" w:cs="Times New Roman"/>
                <w:color w:val="000000"/>
                <w:sz w:val="24"/>
                <w:szCs w:val="24"/>
                <w:lang w:val="uk-UA"/>
              </w:rPr>
            </w:pPr>
            <w:proofErr w:type="spellStart"/>
            <w:r w:rsidRPr="0055537F">
              <w:rPr>
                <w:rFonts w:ascii="Times New Roman" w:eastAsia="Calibri" w:hAnsi="Times New Roman" w:cs="Times New Roman"/>
                <w:color w:val="000000"/>
                <w:sz w:val="24"/>
                <w:szCs w:val="24"/>
              </w:rPr>
              <w:t>Назва</w:t>
            </w:r>
            <w:proofErr w:type="spellEnd"/>
            <w:r w:rsidRPr="0055537F">
              <w:rPr>
                <w:rFonts w:ascii="Times New Roman" w:eastAsia="Calibri" w:hAnsi="Times New Roman" w:cs="Times New Roman"/>
                <w:color w:val="000000"/>
                <w:sz w:val="24"/>
                <w:szCs w:val="24"/>
              </w:rPr>
              <w:t xml:space="preserve"> </w:t>
            </w:r>
            <w:proofErr w:type="spellStart"/>
            <w:r w:rsidRPr="0055537F">
              <w:rPr>
                <w:rFonts w:ascii="Times New Roman" w:eastAsia="Calibri" w:hAnsi="Times New Roman" w:cs="Times New Roman"/>
                <w:color w:val="000000"/>
                <w:sz w:val="24"/>
                <w:szCs w:val="24"/>
              </w:rPr>
              <w:t>групи</w:t>
            </w:r>
            <w:proofErr w:type="spellEnd"/>
            <w:r w:rsidRPr="0055537F">
              <w:rPr>
                <w:rFonts w:ascii="Times New Roman" w:eastAsia="Calibri" w:hAnsi="Times New Roman" w:cs="Times New Roman"/>
                <w:color w:val="000000"/>
                <w:sz w:val="24"/>
                <w:szCs w:val="24"/>
              </w:rPr>
              <w:t xml:space="preserve"> (</w:t>
            </w:r>
            <w:proofErr w:type="spellStart"/>
            <w:r w:rsidRPr="0055537F">
              <w:rPr>
                <w:rFonts w:ascii="Times New Roman" w:eastAsia="Calibri" w:hAnsi="Times New Roman" w:cs="Times New Roman"/>
                <w:color w:val="000000"/>
                <w:sz w:val="24"/>
                <w:szCs w:val="24"/>
              </w:rPr>
              <w:t>вікова</w:t>
            </w:r>
            <w:proofErr w:type="spellEnd"/>
            <w:r w:rsidRPr="0055537F">
              <w:rPr>
                <w:rFonts w:ascii="Times New Roman" w:eastAsia="Calibri" w:hAnsi="Times New Roman" w:cs="Times New Roman"/>
                <w:color w:val="000000"/>
                <w:sz w:val="24"/>
                <w:szCs w:val="24"/>
              </w:rPr>
              <w:t xml:space="preserve"> </w:t>
            </w:r>
            <w:proofErr w:type="spellStart"/>
            <w:r w:rsidRPr="0055537F">
              <w:rPr>
                <w:rFonts w:ascii="Times New Roman" w:eastAsia="Calibri" w:hAnsi="Times New Roman" w:cs="Times New Roman"/>
                <w:color w:val="000000"/>
                <w:sz w:val="24"/>
                <w:szCs w:val="24"/>
              </w:rPr>
              <w:t>група</w:t>
            </w:r>
            <w:proofErr w:type="spellEnd"/>
            <w:r w:rsidRPr="0055537F">
              <w:rPr>
                <w:rFonts w:ascii="Times New Roman" w:eastAsia="Calibri" w:hAnsi="Times New Roman" w:cs="Times New Roman"/>
                <w:color w:val="000000"/>
                <w:sz w:val="24"/>
                <w:szCs w:val="24"/>
              </w:rPr>
              <w:t>)</w:t>
            </w:r>
            <w:r w:rsidR="001A33FB">
              <w:rPr>
                <w:rFonts w:ascii="Times New Roman" w:eastAsia="Calibri" w:hAnsi="Times New Roman" w:cs="Times New Roman"/>
                <w:color w:val="000000"/>
                <w:sz w:val="24"/>
                <w:szCs w:val="24"/>
                <w:lang w:val="uk-UA"/>
              </w:rPr>
              <w:t>,</w:t>
            </w:r>
          </w:p>
          <w:p w:rsidR="001A33FB" w:rsidRPr="001A33FB" w:rsidRDefault="001A33FB" w:rsidP="000E56EE">
            <w:pPr>
              <w:ind w:left="-108"/>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П.І.Б. вихователя</w:t>
            </w:r>
          </w:p>
        </w:tc>
        <w:tc>
          <w:tcPr>
            <w:tcW w:w="49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537F" w:rsidRPr="0055537F" w:rsidRDefault="0055537F" w:rsidP="000E56EE">
            <w:pPr>
              <w:jc w:val="center"/>
              <w:rPr>
                <w:rFonts w:ascii="Times New Roman" w:eastAsia="Calibri" w:hAnsi="Times New Roman" w:cs="Times New Roman"/>
                <w:color w:val="000000"/>
                <w:sz w:val="24"/>
                <w:szCs w:val="24"/>
              </w:rPr>
            </w:pPr>
            <w:proofErr w:type="spellStart"/>
            <w:r w:rsidRPr="0055537F">
              <w:rPr>
                <w:rFonts w:ascii="Times New Roman" w:eastAsia="Calibri" w:hAnsi="Times New Roman" w:cs="Times New Roman"/>
                <w:color w:val="000000"/>
                <w:sz w:val="24"/>
                <w:szCs w:val="24"/>
              </w:rPr>
              <w:t>Інноваційна</w:t>
            </w:r>
            <w:proofErr w:type="spellEnd"/>
            <w:r w:rsidRPr="0055537F">
              <w:rPr>
                <w:rFonts w:ascii="Times New Roman" w:eastAsia="Calibri" w:hAnsi="Times New Roman" w:cs="Times New Roman"/>
                <w:color w:val="000000"/>
                <w:sz w:val="24"/>
                <w:szCs w:val="24"/>
              </w:rPr>
              <w:t xml:space="preserve"> </w:t>
            </w:r>
            <w:proofErr w:type="spellStart"/>
            <w:r w:rsidRPr="0055537F">
              <w:rPr>
                <w:rFonts w:ascii="Times New Roman" w:eastAsia="Calibri" w:hAnsi="Times New Roman" w:cs="Times New Roman"/>
                <w:color w:val="000000"/>
                <w:sz w:val="24"/>
                <w:szCs w:val="24"/>
              </w:rPr>
              <w:t>технологія</w:t>
            </w:r>
            <w:proofErr w:type="spellEnd"/>
          </w:p>
        </w:tc>
        <w:tc>
          <w:tcPr>
            <w:tcW w:w="2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537F" w:rsidRPr="0055537F" w:rsidRDefault="0055537F" w:rsidP="000E56EE">
            <w:pPr>
              <w:jc w:val="center"/>
              <w:rPr>
                <w:rFonts w:ascii="Times New Roman" w:eastAsia="Calibri" w:hAnsi="Times New Roman" w:cs="Times New Roman"/>
                <w:color w:val="000000"/>
                <w:sz w:val="24"/>
                <w:szCs w:val="24"/>
              </w:rPr>
            </w:pPr>
            <w:r w:rsidRPr="0055537F">
              <w:rPr>
                <w:rFonts w:ascii="Times New Roman" w:eastAsia="Calibri" w:hAnsi="Times New Roman" w:cs="Times New Roman"/>
                <w:color w:val="000000"/>
                <w:sz w:val="24"/>
                <w:szCs w:val="24"/>
              </w:rPr>
              <w:t>Авто</w:t>
            </w:r>
            <w:proofErr w:type="gramStart"/>
            <w:r w:rsidRPr="0055537F">
              <w:rPr>
                <w:rFonts w:ascii="Times New Roman" w:eastAsia="Calibri" w:hAnsi="Times New Roman" w:cs="Times New Roman"/>
                <w:color w:val="000000"/>
                <w:sz w:val="24"/>
                <w:szCs w:val="24"/>
              </w:rPr>
              <w:t>р(</w:t>
            </w:r>
            <w:proofErr w:type="gramEnd"/>
            <w:r w:rsidRPr="0055537F">
              <w:rPr>
                <w:rFonts w:ascii="Times New Roman" w:eastAsia="Calibri" w:hAnsi="Times New Roman" w:cs="Times New Roman"/>
                <w:color w:val="000000"/>
                <w:sz w:val="24"/>
                <w:szCs w:val="24"/>
              </w:rPr>
              <w:t xml:space="preserve">и) </w:t>
            </w:r>
            <w:proofErr w:type="spellStart"/>
            <w:r w:rsidRPr="0055537F">
              <w:rPr>
                <w:rFonts w:ascii="Times New Roman" w:eastAsia="Calibri" w:hAnsi="Times New Roman" w:cs="Times New Roman"/>
                <w:color w:val="000000"/>
                <w:sz w:val="24"/>
                <w:szCs w:val="24"/>
              </w:rPr>
              <w:t>технології</w:t>
            </w:r>
            <w:proofErr w:type="spellEnd"/>
          </w:p>
        </w:tc>
      </w:tr>
      <w:tr w:rsidR="0055537F" w:rsidRPr="00B5155E" w:rsidTr="000E56EE">
        <w:tc>
          <w:tcPr>
            <w:tcW w:w="20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ind w:left="-108"/>
              <w:jc w:val="center"/>
              <w:rPr>
                <w:rFonts w:ascii="Times New Roman" w:eastAsia="Calibri" w:hAnsi="Times New Roman" w:cs="Times New Roman"/>
                <w:color w:val="000000"/>
                <w:sz w:val="24"/>
                <w:szCs w:val="24"/>
              </w:rPr>
            </w:pPr>
            <w:proofErr w:type="spellStart"/>
            <w:r w:rsidRPr="0055537F">
              <w:rPr>
                <w:rFonts w:ascii="Times New Roman" w:eastAsia="Calibri" w:hAnsi="Times New Roman" w:cs="Times New Roman"/>
                <w:color w:val="000000"/>
                <w:sz w:val="24"/>
                <w:szCs w:val="24"/>
              </w:rPr>
              <w:t>Група</w:t>
            </w:r>
            <w:proofErr w:type="spellEnd"/>
            <w:r w:rsidRPr="0055537F">
              <w:rPr>
                <w:rFonts w:ascii="Times New Roman" w:eastAsia="Calibri" w:hAnsi="Times New Roman" w:cs="Times New Roman"/>
                <w:color w:val="000000"/>
                <w:sz w:val="24"/>
                <w:szCs w:val="24"/>
              </w:rPr>
              <w:t xml:space="preserve"> «</w:t>
            </w:r>
            <w:proofErr w:type="spellStart"/>
            <w:r w:rsidRPr="0055537F">
              <w:rPr>
                <w:rFonts w:ascii="Times New Roman" w:eastAsia="Calibri" w:hAnsi="Times New Roman" w:cs="Times New Roman"/>
                <w:color w:val="000000"/>
                <w:sz w:val="24"/>
                <w:szCs w:val="24"/>
              </w:rPr>
              <w:t>Курчатко</w:t>
            </w:r>
            <w:proofErr w:type="spellEnd"/>
            <w:r w:rsidRPr="0055537F">
              <w:rPr>
                <w:rFonts w:ascii="Times New Roman" w:eastAsia="Calibri" w:hAnsi="Times New Roman" w:cs="Times New Roman"/>
                <w:color w:val="000000"/>
                <w:sz w:val="24"/>
                <w:szCs w:val="24"/>
              </w:rPr>
              <w:t>»</w:t>
            </w:r>
          </w:p>
          <w:p w:rsidR="0055537F" w:rsidRDefault="0055537F" w:rsidP="001A33FB">
            <w:pPr>
              <w:spacing w:line="240" w:lineRule="auto"/>
              <w:ind w:left="-108"/>
              <w:jc w:val="center"/>
              <w:rPr>
                <w:rFonts w:ascii="Times New Roman" w:hAnsi="Times New Roman" w:cs="Times New Roman"/>
                <w:color w:val="000000"/>
                <w:sz w:val="24"/>
                <w:szCs w:val="24"/>
                <w:lang w:val="uk-UA" w:eastAsia="uk-UA"/>
              </w:rPr>
            </w:pPr>
            <w:proofErr w:type="gramStart"/>
            <w:r w:rsidRPr="0055537F">
              <w:rPr>
                <w:rFonts w:ascii="Times New Roman" w:eastAsia="Calibri" w:hAnsi="Times New Roman" w:cs="Times New Roman"/>
                <w:color w:val="000000"/>
                <w:sz w:val="24"/>
                <w:szCs w:val="24"/>
              </w:rPr>
              <w:lastRenderedPageBreak/>
              <w:t>(</w:t>
            </w:r>
            <w:r w:rsidRPr="0055537F">
              <w:rPr>
                <w:rFonts w:ascii="Times New Roman" w:hAnsi="Times New Roman" w:cs="Times New Roman"/>
                <w:color w:val="000000"/>
                <w:sz w:val="24"/>
                <w:szCs w:val="24"/>
                <w:lang w:eastAsia="uk-UA"/>
              </w:rPr>
              <w:t xml:space="preserve">перша </w:t>
            </w:r>
            <w:proofErr w:type="spellStart"/>
            <w:r w:rsidRPr="0055537F">
              <w:rPr>
                <w:rFonts w:ascii="Times New Roman" w:hAnsi="Times New Roman" w:cs="Times New Roman"/>
                <w:color w:val="000000"/>
                <w:sz w:val="24"/>
                <w:szCs w:val="24"/>
                <w:lang w:eastAsia="uk-UA"/>
              </w:rPr>
              <w:t>молодша</w:t>
            </w:r>
            <w:proofErr w:type="spellEnd"/>
            <w:r w:rsidRPr="0055537F">
              <w:rPr>
                <w:rFonts w:ascii="Times New Roman" w:hAnsi="Times New Roman" w:cs="Times New Roman"/>
                <w:color w:val="000000"/>
                <w:sz w:val="24"/>
                <w:szCs w:val="24"/>
                <w:lang w:eastAsia="uk-UA"/>
              </w:rPr>
              <w:t xml:space="preserve"> </w:t>
            </w:r>
            <w:r w:rsidRPr="0055537F">
              <w:rPr>
                <w:rFonts w:ascii="Times New Roman" w:hAnsi="Times New Roman" w:cs="Times New Roman"/>
                <w:color w:val="000000"/>
                <w:sz w:val="24"/>
                <w:szCs w:val="24"/>
                <w:lang w:eastAsia="uk-UA"/>
              </w:rPr>
              <w:br/>
              <w:t>(</w:t>
            </w:r>
            <w:proofErr w:type="spellStart"/>
            <w:r w:rsidRPr="0055537F">
              <w:rPr>
                <w:rFonts w:ascii="Times New Roman" w:hAnsi="Times New Roman" w:cs="Times New Roman"/>
                <w:color w:val="000000"/>
                <w:sz w:val="24"/>
                <w:szCs w:val="24"/>
                <w:lang w:eastAsia="uk-UA"/>
              </w:rPr>
              <w:t>від</w:t>
            </w:r>
            <w:proofErr w:type="spellEnd"/>
            <w:r w:rsidRPr="0055537F">
              <w:rPr>
                <w:rFonts w:ascii="Times New Roman" w:hAnsi="Times New Roman" w:cs="Times New Roman"/>
                <w:color w:val="000000"/>
                <w:sz w:val="24"/>
                <w:szCs w:val="24"/>
                <w:lang w:eastAsia="uk-UA"/>
              </w:rPr>
              <w:t xml:space="preserve"> 2 до 3 </w:t>
            </w:r>
            <w:proofErr w:type="spellStart"/>
            <w:r w:rsidRPr="0055537F">
              <w:rPr>
                <w:rFonts w:ascii="Times New Roman" w:hAnsi="Times New Roman" w:cs="Times New Roman"/>
                <w:color w:val="000000"/>
                <w:sz w:val="24"/>
                <w:szCs w:val="24"/>
                <w:lang w:eastAsia="uk-UA"/>
              </w:rPr>
              <w:t>років</w:t>
            </w:r>
            <w:proofErr w:type="spellEnd"/>
            <w:r w:rsidRPr="0055537F">
              <w:rPr>
                <w:rFonts w:ascii="Times New Roman" w:hAnsi="Times New Roman" w:cs="Times New Roman"/>
                <w:color w:val="000000"/>
                <w:sz w:val="24"/>
                <w:szCs w:val="24"/>
                <w:lang w:eastAsia="uk-UA"/>
              </w:rPr>
              <w:t>)</w:t>
            </w:r>
            <w:proofErr w:type="gramEnd"/>
          </w:p>
          <w:p w:rsidR="0055537F" w:rsidRPr="0055537F" w:rsidRDefault="0055537F" w:rsidP="001A33FB">
            <w:pPr>
              <w:spacing w:line="240" w:lineRule="auto"/>
              <w:ind w:left="-108"/>
              <w:jc w:val="center"/>
              <w:rPr>
                <w:rFonts w:ascii="Times New Roman" w:eastAsia="Calibri" w:hAnsi="Times New Roman" w:cs="Times New Roman"/>
                <w:color w:val="000000"/>
                <w:sz w:val="24"/>
                <w:szCs w:val="24"/>
                <w:lang w:val="uk-UA"/>
              </w:rPr>
            </w:pPr>
            <w:r>
              <w:rPr>
                <w:rFonts w:ascii="Times New Roman" w:hAnsi="Times New Roman" w:cs="Times New Roman"/>
                <w:color w:val="000000"/>
                <w:sz w:val="24"/>
                <w:szCs w:val="24"/>
                <w:lang w:val="uk-UA" w:eastAsia="uk-UA"/>
              </w:rPr>
              <w:t>вихователь Погріла Л.В.</w:t>
            </w:r>
          </w:p>
        </w:tc>
        <w:tc>
          <w:tcPr>
            <w:tcW w:w="49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jc w:val="center"/>
              <w:rPr>
                <w:rFonts w:ascii="Times New Roman" w:eastAsia="Calibri" w:hAnsi="Times New Roman" w:cs="Times New Roman"/>
                <w:color w:val="000000"/>
                <w:sz w:val="24"/>
                <w:szCs w:val="24"/>
              </w:rPr>
            </w:pPr>
            <w:proofErr w:type="spellStart"/>
            <w:r w:rsidRPr="0055537F">
              <w:rPr>
                <w:rFonts w:ascii="Times New Roman" w:eastAsia="Calibri" w:hAnsi="Times New Roman" w:cs="Times New Roman"/>
                <w:color w:val="000000"/>
                <w:sz w:val="24"/>
                <w:szCs w:val="24"/>
              </w:rPr>
              <w:lastRenderedPageBreak/>
              <w:t>Елементи</w:t>
            </w:r>
            <w:proofErr w:type="spellEnd"/>
            <w:r w:rsidRPr="0055537F">
              <w:rPr>
                <w:rFonts w:ascii="Times New Roman" w:eastAsia="Calibri" w:hAnsi="Times New Roman" w:cs="Times New Roman"/>
                <w:color w:val="000000"/>
                <w:sz w:val="24"/>
                <w:szCs w:val="24"/>
              </w:rPr>
              <w:t xml:space="preserve"> </w:t>
            </w:r>
            <w:proofErr w:type="spellStart"/>
            <w:r w:rsidRPr="0055537F">
              <w:rPr>
                <w:rFonts w:ascii="Times New Roman" w:eastAsia="Calibri" w:hAnsi="Times New Roman" w:cs="Times New Roman"/>
                <w:bCs/>
                <w:iCs/>
                <w:color w:val="000000"/>
                <w:sz w:val="24"/>
                <w:szCs w:val="24"/>
              </w:rPr>
              <w:t>педагогіки</w:t>
            </w:r>
            <w:proofErr w:type="spellEnd"/>
            <w:r w:rsidRPr="0055537F">
              <w:rPr>
                <w:rFonts w:ascii="Times New Roman" w:eastAsia="Calibri" w:hAnsi="Times New Roman" w:cs="Times New Roman"/>
                <w:bCs/>
                <w:iCs/>
                <w:color w:val="000000"/>
                <w:sz w:val="24"/>
                <w:szCs w:val="24"/>
              </w:rPr>
              <w:t xml:space="preserve"> М. </w:t>
            </w:r>
            <w:proofErr w:type="spellStart"/>
            <w:r w:rsidRPr="0055537F">
              <w:rPr>
                <w:rFonts w:ascii="Times New Roman" w:eastAsia="Calibri" w:hAnsi="Times New Roman" w:cs="Times New Roman"/>
                <w:bCs/>
                <w:iCs/>
                <w:color w:val="000000"/>
                <w:sz w:val="24"/>
                <w:szCs w:val="24"/>
              </w:rPr>
              <w:t>Монтессорі</w:t>
            </w:r>
            <w:proofErr w:type="spellEnd"/>
            <w:r w:rsidRPr="0055537F">
              <w:rPr>
                <w:rFonts w:ascii="Times New Roman" w:eastAsia="Calibri" w:hAnsi="Times New Roman" w:cs="Times New Roman"/>
                <w:bCs/>
                <w:iCs/>
                <w:color w:val="000000"/>
                <w:sz w:val="24"/>
                <w:szCs w:val="24"/>
              </w:rPr>
              <w:t xml:space="preserve"> </w:t>
            </w:r>
            <w:r w:rsidRPr="0055537F">
              <w:rPr>
                <w:rFonts w:ascii="Times New Roman" w:eastAsia="Calibri" w:hAnsi="Times New Roman" w:cs="Times New Roman"/>
                <w:bCs/>
                <w:iCs/>
                <w:color w:val="000000"/>
                <w:sz w:val="24"/>
                <w:szCs w:val="24"/>
              </w:rPr>
              <w:lastRenderedPageBreak/>
              <w:t>«</w:t>
            </w:r>
            <w:proofErr w:type="spellStart"/>
            <w:r w:rsidRPr="0055537F">
              <w:rPr>
                <w:rFonts w:ascii="Times New Roman" w:eastAsia="Calibri" w:hAnsi="Times New Roman" w:cs="Times New Roman"/>
                <w:bCs/>
                <w:iCs/>
                <w:color w:val="000000"/>
                <w:sz w:val="24"/>
                <w:szCs w:val="24"/>
              </w:rPr>
              <w:t>Будинок</w:t>
            </w:r>
            <w:proofErr w:type="spellEnd"/>
            <w:r w:rsidRPr="0055537F">
              <w:rPr>
                <w:rFonts w:ascii="Times New Roman" w:eastAsia="Calibri" w:hAnsi="Times New Roman" w:cs="Times New Roman"/>
                <w:bCs/>
                <w:iCs/>
                <w:color w:val="000000"/>
                <w:sz w:val="24"/>
                <w:szCs w:val="24"/>
              </w:rPr>
              <w:t xml:space="preserve"> </w:t>
            </w:r>
            <w:proofErr w:type="spellStart"/>
            <w:r w:rsidRPr="0055537F">
              <w:rPr>
                <w:rFonts w:ascii="Times New Roman" w:eastAsia="Calibri" w:hAnsi="Times New Roman" w:cs="Times New Roman"/>
                <w:bCs/>
                <w:iCs/>
                <w:color w:val="000000"/>
                <w:sz w:val="24"/>
                <w:szCs w:val="24"/>
              </w:rPr>
              <w:t>вільної</w:t>
            </w:r>
            <w:proofErr w:type="spellEnd"/>
            <w:r w:rsidRPr="0055537F">
              <w:rPr>
                <w:rFonts w:ascii="Times New Roman" w:eastAsia="Calibri" w:hAnsi="Times New Roman" w:cs="Times New Roman"/>
                <w:bCs/>
                <w:iCs/>
                <w:color w:val="000000"/>
                <w:sz w:val="24"/>
                <w:szCs w:val="24"/>
              </w:rPr>
              <w:t xml:space="preserve"> </w:t>
            </w:r>
            <w:proofErr w:type="spellStart"/>
            <w:r w:rsidRPr="0055537F">
              <w:rPr>
                <w:rFonts w:ascii="Times New Roman" w:eastAsia="Calibri" w:hAnsi="Times New Roman" w:cs="Times New Roman"/>
                <w:bCs/>
                <w:iCs/>
                <w:color w:val="000000"/>
                <w:sz w:val="24"/>
                <w:szCs w:val="24"/>
              </w:rPr>
              <w:t>дитини</w:t>
            </w:r>
            <w:proofErr w:type="spellEnd"/>
            <w:r w:rsidRPr="0055537F">
              <w:rPr>
                <w:rFonts w:ascii="Times New Roman" w:eastAsia="Calibri" w:hAnsi="Times New Roman" w:cs="Times New Roman"/>
                <w:bCs/>
                <w:iCs/>
                <w:color w:val="000000"/>
                <w:sz w:val="24"/>
                <w:szCs w:val="24"/>
              </w:rPr>
              <w:t>»</w:t>
            </w:r>
          </w:p>
        </w:tc>
        <w:tc>
          <w:tcPr>
            <w:tcW w:w="2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jc w:val="center"/>
              <w:rPr>
                <w:rFonts w:ascii="Times New Roman" w:eastAsia="Calibri" w:hAnsi="Times New Roman" w:cs="Times New Roman"/>
                <w:color w:val="000000"/>
                <w:sz w:val="24"/>
                <w:szCs w:val="24"/>
              </w:rPr>
            </w:pPr>
            <w:proofErr w:type="spellStart"/>
            <w:r w:rsidRPr="0055537F">
              <w:rPr>
                <w:rFonts w:ascii="Times New Roman" w:eastAsia="Calibri" w:hAnsi="Times New Roman" w:cs="Times New Roman"/>
                <w:color w:val="000000"/>
                <w:sz w:val="24"/>
                <w:szCs w:val="24"/>
              </w:rPr>
              <w:lastRenderedPageBreak/>
              <w:t>М.Монтессорі</w:t>
            </w:r>
            <w:proofErr w:type="spellEnd"/>
          </w:p>
        </w:tc>
      </w:tr>
      <w:tr w:rsidR="0055537F" w:rsidRPr="00B5155E" w:rsidTr="000E56EE">
        <w:tc>
          <w:tcPr>
            <w:tcW w:w="20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ind w:left="-108"/>
              <w:jc w:val="center"/>
              <w:rPr>
                <w:rFonts w:ascii="Times New Roman" w:eastAsia="Calibri" w:hAnsi="Times New Roman" w:cs="Times New Roman"/>
                <w:color w:val="000000"/>
                <w:sz w:val="24"/>
                <w:szCs w:val="24"/>
              </w:rPr>
            </w:pPr>
            <w:proofErr w:type="spellStart"/>
            <w:r w:rsidRPr="0055537F">
              <w:rPr>
                <w:rFonts w:ascii="Times New Roman" w:eastAsia="Calibri" w:hAnsi="Times New Roman" w:cs="Times New Roman"/>
                <w:color w:val="000000"/>
                <w:sz w:val="24"/>
                <w:szCs w:val="24"/>
              </w:rPr>
              <w:lastRenderedPageBreak/>
              <w:t>Група</w:t>
            </w:r>
            <w:proofErr w:type="spellEnd"/>
          </w:p>
          <w:p w:rsidR="0055537F" w:rsidRPr="0055537F" w:rsidRDefault="0055537F" w:rsidP="001A33FB">
            <w:pPr>
              <w:spacing w:line="240" w:lineRule="auto"/>
              <w:ind w:left="-108"/>
              <w:jc w:val="center"/>
              <w:rPr>
                <w:rFonts w:ascii="Times New Roman" w:eastAsia="Calibri" w:hAnsi="Times New Roman" w:cs="Times New Roman"/>
                <w:color w:val="000000"/>
                <w:sz w:val="24"/>
                <w:szCs w:val="24"/>
              </w:rPr>
            </w:pPr>
            <w:r w:rsidRPr="0055537F">
              <w:rPr>
                <w:rFonts w:ascii="Times New Roman" w:eastAsia="Calibri" w:hAnsi="Times New Roman" w:cs="Times New Roman"/>
                <w:color w:val="000000"/>
                <w:sz w:val="24"/>
                <w:szCs w:val="24"/>
              </w:rPr>
              <w:t>«</w:t>
            </w:r>
            <w:proofErr w:type="spellStart"/>
            <w:r w:rsidRPr="0055537F">
              <w:rPr>
                <w:rFonts w:ascii="Times New Roman" w:eastAsia="Calibri" w:hAnsi="Times New Roman" w:cs="Times New Roman"/>
                <w:color w:val="000000"/>
                <w:sz w:val="24"/>
                <w:szCs w:val="24"/>
              </w:rPr>
              <w:t>Капітошка</w:t>
            </w:r>
            <w:proofErr w:type="spellEnd"/>
            <w:r w:rsidRPr="0055537F">
              <w:rPr>
                <w:rFonts w:ascii="Times New Roman" w:eastAsia="Calibri" w:hAnsi="Times New Roman" w:cs="Times New Roman"/>
                <w:color w:val="000000"/>
                <w:sz w:val="24"/>
                <w:szCs w:val="24"/>
              </w:rPr>
              <w:t>»</w:t>
            </w:r>
          </w:p>
          <w:p w:rsidR="0055537F" w:rsidRDefault="0055537F" w:rsidP="001A33FB">
            <w:pPr>
              <w:spacing w:line="240" w:lineRule="auto"/>
              <w:ind w:left="-108"/>
              <w:jc w:val="center"/>
              <w:rPr>
                <w:rFonts w:ascii="Times New Roman" w:eastAsia="Calibri" w:hAnsi="Times New Roman" w:cs="Times New Roman"/>
                <w:color w:val="000000"/>
                <w:sz w:val="24"/>
                <w:szCs w:val="24"/>
                <w:lang w:val="uk-UA"/>
              </w:rPr>
            </w:pPr>
            <w:r w:rsidRPr="0055537F">
              <w:rPr>
                <w:rFonts w:ascii="Times New Roman" w:eastAsia="Calibri" w:hAnsi="Times New Roman" w:cs="Times New Roman"/>
                <w:color w:val="000000"/>
                <w:sz w:val="24"/>
                <w:szCs w:val="24"/>
              </w:rPr>
              <w:t>(</w:t>
            </w:r>
            <w:proofErr w:type="spellStart"/>
            <w:r w:rsidRPr="0055537F">
              <w:rPr>
                <w:rFonts w:ascii="Times New Roman" w:eastAsia="Calibri" w:hAnsi="Times New Roman" w:cs="Times New Roman"/>
                <w:color w:val="000000"/>
                <w:sz w:val="24"/>
                <w:szCs w:val="24"/>
              </w:rPr>
              <w:t>молодша</w:t>
            </w:r>
            <w:proofErr w:type="spellEnd"/>
            <w:r w:rsidRPr="0055537F">
              <w:rPr>
                <w:rFonts w:ascii="Times New Roman" w:eastAsia="Calibri" w:hAnsi="Times New Roman" w:cs="Times New Roman"/>
                <w:color w:val="000000"/>
                <w:sz w:val="24"/>
                <w:szCs w:val="24"/>
              </w:rPr>
              <w:t xml:space="preserve"> </w:t>
            </w:r>
            <w:proofErr w:type="spellStart"/>
            <w:r w:rsidRPr="0055537F">
              <w:rPr>
                <w:rFonts w:ascii="Times New Roman" w:eastAsia="Calibri" w:hAnsi="Times New Roman" w:cs="Times New Roman"/>
                <w:color w:val="000000"/>
                <w:sz w:val="24"/>
                <w:szCs w:val="24"/>
              </w:rPr>
              <w:t>від</w:t>
            </w:r>
            <w:proofErr w:type="spellEnd"/>
            <w:r w:rsidRPr="0055537F">
              <w:rPr>
                <w:rFonts w:ascii="Times New Roman" w:eastAsia="Calibri" w:hAnsi="Times New Roman" w:cs="Times New Roman"/>
                <w:color w:val="000000"/>
                <w:sz w:val="24"/>
                <w:szCs w:val="24"/>
              </w:rPr>
              <w:t xml:space="preserve"> 3 до 4 </w:t>
            </w:r>
            <w:proofErr w:type="spellStart"/>
            <w:r w:rsidRPr="0055537F">
              <w:rPr>
                <w:rFonts w:ascii="Times New Roman" w:eastAsia="Calibri" w:hAnsi="Times New Roman" w:cs="Times New Roman"/>
                <w:color w:val="000000"/>
                <w:sz w:val="24"/>
                <w:szCs w:val="24"/>
              </w:rPr>
              <w:t>років</w:t>
            </w:r>
            <w:proofErr w:type="spellEnd"/>
            <w:r w:rsidRPr="0055537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uk-UA"/>
              </w:rPr>
              <w:t>,</w:t>
            </w:r>
          </w:p>
          <w:p w:rsidR="0055537F" w:rsidRPr="0055537F" w:rsidRDefault="0055537F" w:rsidP="001A33FB">
            <w:pPr>
              <w:spacing w:line="240" w:lineRule="auto"/>
              <w:ind w:left="-108"/>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вихователь </w:t>
            </w:r>
            <w:proofErr w:type="spellStart"/>
            <w:r>
              <w:rPr>
                <w:rFonts w:ascii="Times New Roman" w:eastAsia="Calibri" w:hAnsi="Times New Roman" w:cs="Times New Roman"/>
                <w:color w:val="000000"/>
                <w:sz w:val="24"/>
                <w:szCs w:val="24"/>
                <w:lang w:val="uk-UA"/>
              </w:rPr>
              <w:t>Гридасова</w:t>
            </w:r>
            <w:proofErr w:type="spellEnd"/>
            <w:r>
              <w:rPr>
                <w:rFonts w:ascii="Times New Roman" w:eastAsia="Calibri" w:hAnsi="Times New Roman" w:cs="Times New Roman"/>
                <w:color w:val="000000"/>
                <w:sz w:val="24"/>
                <w:szCs w:val="24"/>
                <w:lang w:val="uk-UA"/>
              </w:rPr>
              <w:t xml:space="preserve"> А.А.</w:t>
            </w:r>
          </w:p>
        </w:tc>
        <w:tc>
          <w:tcPr>
            <w:tcW w:w="49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jc w:val="center"/>
              <w:rPr>
                <w:rFonts w:ascii="Times New Roman" w:eastAsia="Calibri" w:hAnsi="Times New Roman" w:cs="Times New Roman"/>
                <w:color w:val="000000"/>
                <w:sz w:val="24"/>
                <w:szCs w:val="24"/>
              </w:rPr>
            </w:pPr>
            <w:proofErr w:type="spellStart"/>
            <w:r w:rsidRPr="0055537F">
              <w:rPr>
                <w:rFonts w:ascii="Times New Roman" w:hAnsi="Times New Roman" w:cs="Times New Roman"/>
                <w:color w:val="010301"/>
                <w:sz w:val="24"/>
                <w:szCs w:val="24"/>
              </w:rPr>
              <w:t>Технологія</w:t>
            </w:r>
            <w:proofErr w:type="spellEnd"/>
            <w:r w:rsidRPr="0055537F">
              <w:rPr>
                <w:rFonts w:ascii="Times New Roman" w:hAnsi="Times New Roman" w:cs="Times New Roman"/>
                <w:color w:val="010301"/>
                <w:sz w:val="24"/>
                <w:szCs w:val="24"/>
              </w:rPr>
              <w:t xml:space="preserve"> способу </w:t>
            </w:r>
            <w:proofErr w:type="spellStart"/>
            <w:r w:rsidRPr="0055537F">
              <w:rPr>
                <w:rFonts w:ascii="Times New Roman" w:hAnsi="Times New Roman" w:cs="Times New Roman"/>
                <w:color w:val="010301"/>
                <w:sz w:val="24"/>
                <w:szCs w:val="24"/>
              </w:rPr>
              <w:t>зображення</w:t>
            </w:r>
            <w:proofErr w:type="spell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процесу</w:t>
            </w:r>
            <w:proofErr w:type="spellEnd"/>
            <w:r w:rsidRPr="0055537F">
              <w:rPr>
                <w:rFonts w:ascii="Times New Roman" w:hAnsi="Times New Roman" w:cs="Times New Roman"/>
                <w:color w:val="010301"/>
                <w:sz w:val="24"/>
                <w:szCs w:val="24"/>
              </w:rPr>
              <w:t xml:space="preserve"> </w:t>
            </w:r>
            <w:proofErr w:type="gramStart"/>
            <w:r w:rsidRPr="0055537F">
              <w:rPr>
                <w:rFonts w:ascii="Times New Roman" w:hAnsi="Times New Roman" w:cs="Times New Roman"/>
                <w:color w:val="010301"/>
                <w:sz w:val="24"/>
                <w:szCs w:val="24"/>
              </w:rPr>
              <w:t>системного</w:t>
            </w:r>
            <w:proofErr w:type="gram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мислення</w:t>
            </w:r>
            <w:proofErr w:type="spellEnd"/>
            <w:r w:rsidRPr="0055537F">
              <w:rPr>
                <w:rFonts w:ascii="Times New Roman" w:hAnsi="Times New Roman" w:cs="Times New Roman"/>
                <w:color w:val="010301"/>
                <w:sz w:val="24"/>
                <w:szCs w:val="24"/>
              </w:rPr>
              <w:t xml:space="preserve"> за </w:t>
            </w:r>
            <w:proofErr w:type="spellStart"/>
            <w:r w:rsidRPr="0055537F">
              <w:rPr>
                <w:rFonts w:ascii="Times New Roman" w:hAnsi="Times New Roman" w:cs="Times New Roman"/>
                <w:color w:val="010301"/>
                <w:sz w:val="24"/>
                <w:szCs w:val="24"/>
              </w:rPr>
              <w:t>допомогою</w:t>
            </w:r>
            <w:proofErr w:type="spell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структурно-логічних</w:t>
            </w:r>
            <w:proofErr w:type="spellEnd"/>
            <w:r w:rsidRPr="0055537F">
              <w:rPr>
                <w:rFonts w:ascii="Times New Roman" w:hAnsi="Times New Roman" w:cs="Times New Roman"/>
                <w:color w:val="010301"/>
                <w:sz w:val="24"/>
                <w:szCs w:val="24"/>
              </w:rPr>
              <w:t xml:space="preserve"> схем (методика </w:t>
            </w:r>
            <w:proofErr w:type="spellStart"/>
            <w:r w:rsidRPr="0055537F">
              <w:rPr>
                <w:rFonts w:ascii="Times New Roman" w:hAnsi="Times New Roman" w:cs="Times New Roman"/>
                <w:color w:val="010301"/>
                <w:sz w:val="24"/>
                <w:szCs w:val="24"/>
              </w:rPr>
              <w:t>застосування</w:t>
            </w:r>
            <w:proofErr w:type="spellEnd"/>
            <w:r w:rsidRPr="0055537F">
              <w:rPr>
                <w:rFonts w:ascii="Times New Roman" w:hAnsi="Times New Roman" w:cs="Times New Roman"/>
                <w:color w:val="010301"/>
                <w:sz w:val="24"/>
                <w:szCs w:val="24"/>
              </w:rPr>
              <w:t xml:space="preserve"> карт </w:t>
            </w:r>
            <w:proofErr w:type="spellStart"/>
            <w:r w:rsidRPr="0055537F">
              <w:rPr>
                <w:rFonts w:ascii="Times New Roman" w:hAnsi="Times New Roman" w:cs="Times New Roman"/>
                <w:color w:val="010301"/>
                <w:sz w:val="24"/>
                <w:szCs w:val="24"/>
              </w:rPr>
              <w:t>розумових</w:t>
            </w:r>
            <w:proofErr w:type="spell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дій</w:t>
            </w:r>
            <w:proofErr w:type="spellEnd"/>
            <w:r w:rsidRPr="0055537F">
              <w:rPr>
                <w:rFonts w:ascii="Times New Roman" w:hAnsi="Times New Roman" w:cs="Times New Roman"/>
                <w:color w:val="010301"/>
                <w:sz w:val="24"/>
                <w:szCs w:val="24"/>
              </w:rPr>
              <w:t>)</w:t>
            </w:r>
          </w:p>
        </w:tc>
        <w:tc>
          <w:tcPr>
            <w:tcW w:w="2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rPr>
                <w:rFonts w:ascii="Times New Roman" w:eastAsia="Calibri" w:hAnsi="Times New Roman" w:cs="Times New Roman"/>
                <w:color w:val="000000"/>
                <w:sz w:val="24"/>
                <w:szCs w:val="24"/>
              </w:rPr>
            </w:pPr>
            <w:proofErr w:type="spellStart"/>
            <w:r w:rsidRPr="0055537F">
              <w:rPr>
                <w:rFonts w:ascii="Times New Roman" w:hAnsi="Times New Roman" w:cs="Times New Roman"/>
                <w:color w:val="010301"/>
                <w:sz w:val="24"/>
                <w:szCs w:val="24"/>
              </w:rPr>
              <w:t>Н.Гавриш</w:t>
            </w:r>
            <w:proofErr w:type="spellEnd"/>
          </w:p>
        </w:tc>
      </w:tr>
      <w:tr w:rsidR="0055537F" w:rsidRPr="00B5155E" w:rsidTr="000E56EE">
        <w:trPr>
          <w:trHeight w:val="697"/>
        </w:trPr>
        <w:tc>
          <w:tcPr>
            <w:tcW w:w="201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ind w:left="-108"/>
              <w:jc w:val="center"/>
              <w:rPr>
                <w:rFonts w:ascii="Times New Roman" w:eastAsia="Calibri" w:hAnsi="Times New Roman" w:cs="Times New Roman"/>
                <w:color w:val="000000"/>
                <w:sz w:val="24"/>
                <w:szCs w:val="24"/>
              </w:rPr>
            </w:pPr>
            <w:proofErr w:type="spellStart"/>
            <w:r w:rsidRPr="0055537F">
              <w:rPr>
                <w:rFonts w:ascii="Times New Roman" w:eastAsia="Calibri" w:hAnsi="Times New Roman" w:cs="Times New Roman"/>
                <w:color w:val="000000"/>
                <w:sz w:val="24"/>
                <w:szCs w:val="24"/>
              </w:rPr>
              <w:t>Група</w:t>
            </w:r>
            <w:proofErr w:type="spellEnd"/>
            <w:r w:rsidRPr="0055537F">
              <w:rPr>
                <w:rFonts w:ascii="Times New Roman" w:eastAsia="Calibri" w:hAnsi="Times New Roman" w:cs="Times New Roman"/>
                <w:color w:val="000000"/>
                <w:sz w:val="24"/>
                <w:szCs w:val="24"/>
              </w:rPr>
              <w:t xml:space="preserve">  «Ромашка»</w:t>
            </w:r>
          </w:p>
          <w:p w:rsidR="0055537F" w:rsidRDefault="0055537F" w:rsidP="001A33FB">
            <w:pPr>
              <w:spacing w:line="240" w:lineRule="auto"/>
              <w:ind w:left="-108"/>
              <w:jc w:val="center"/>
              <w:rPr>
                <w:rFonts w:ascii="Times New Roman" w:eastAsia="Calibri" w:hAnsi="Times New Roman" w:cs="Times New Roman"/>
                <w:color w:val="000000"/>
                <w:sz w:val="24"/>
                <w:szCs w:val="24"/>
                <w:lang w:val="uk-UA"/>
              </w:rPr>
            </w:pPr>
            <w:r w:rsidRPr="0055537F">
              <w:rPr>
                <w:rFonts w:ascii="Times New Roman" w:eastAsia="Calibri" w:hAnsi="Times New Roman" w:cs="Times New Roman"/>
                <w:color w:val="000000"/>
                <w:sz w:val="24"/>
                <w:szCs w:val="24"/>
              </w:rPr>
              <w:t>(</w:t>
            </w:r>
            <w:proofErr w:type="spellStart"/>
            <w:r w:rsidRPr="0055537F">
              <w:rPr>
                <w:rFonts w:ascii="Times New Roman" w:eastAsia="Calibri" w:hAnsi="Times New Roman" w:cs="Times New Roman"/>
                <w:color w:val="000000"/>
                <w:sz w:val="24"/>
                <w:szCs w:val="24"/>
              </w:rPr>
              <w:t>логопедична</w:t>
            </w:r>
            <w:proofErr w:type="spellEnd"/>
            <w:r w:rsidRPr="0055537F">
              <w:rPr>
                <w:rFonts w:ascii="Times New Roman" w:eastAsia="Calibri" w:hAnsi="Times New Roman" w:cs="Times New Roman"/>
                <w:color w:val="000000"/>
                <w:sz w:val="24"/>
                <w:szCs w:val="24"/>
              </w:rPr>
              <w:t xml:space="preserve"> </w:t>
            </w:r>
            <w:proofErr w:type="spellStart"/>
            <w:r w:rsidRPr="0055537F">
              <w:rPr>
                <w:rFonts w:ascii="Times New Roman" w:eastAsia="Calibri" w:hAnsi="Times New Roman" w:cs="Times New Roman"/>
                <w:color w:val="000000"/>
                <w:sz w:val="24"/>
                <w:szCs w:val="24"/>
              </w:rPr>
              <w:t>від</w:t>
            </w:r>
            <w:proofErr w:type="spellEnd"/>
            <w:r w:rsidRPr="0055537F">
              <w:rPr>
                <w:rFonts w:ascii="Times New Roman" w:eastAsia="Calibri" w:hAnsi="Times New Roman" w:cs="Times New Roman"/>
                <w:color w:val="000000"/>
                <w:sz w:val="24"/>
                <w:szCs w:val="24"/>
              </w:rPr>
              <w:t xml:space="preserve"> 4 до 6 </w:t>
            </w:r>
            <w:proofErr w:type="spellStart"/>
            <w:r w:rsidRPr="0055537F">
              <w:rPr>
                <w:rFonts w:ascii="Times New Roman" w:eastAsia="Calibri" w:hAnsi="Times New Roman" w:cs="Times New Roman"/>
                <w:color w:val="000000"/>
                <w:sz w:val="24"/>
                <w:szCs w:val="24"/>
              </w:rPr>
              <w:t>років</w:t>
            </w:r>
            <w:proofErr w:type="spellEnd"/>
            <w:r w:rsidRPr="0055537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uk-UA"/>
              </w:rPr>
              <w:t>,</w:t>
            </w:r>
          </w:p>
          <w:p w:rsidR="001A33FB" w:rsidRDefault="0055537F" w:rsidP="001A33FB">
            <w:pPr>
              <w:spacing w:line="240" w:lineRule="auto"/>
              <w:ind w:left="-108"/>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ви</w:t>
            </w:r>
            <w:r w:rsidR="001A33FB">
              <w:rPr>
                <w:rFonts w:ascii="Times New Roman" w:eastAsia="Calibri" w:hAnsi="Times New Roman" w:cs="Times New Roman"/>
                <w:color w:val="000000"/>
                <w:sz w:val="24"/>
                <w:szCs w:val="24"/>
                <w:lang w:val="uk-UA"/>
              </w:rPr>
              <w:t xml:space="preserve">хователь </w:t>
            </w:r>
          </w:p>
          <w:p w:rsidR="0055537F" w:rsidRPr="0055537F" w:rsidRDefault="001A33FB" w:rsidP="001A33FB">
            <w:pPr>
              <w:spacing w:line="240" w:lineRule="auto"/>
              <w:ind w:left="-108"/>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Булат Т.С.</w:t>
            </w:r>
          </w:p>
        </w:tc>
        <w:tc>
          <w:tcPr>
            <w:tcW w:w="493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pStyle w:val="3"/>
              <w:shd w:val="clear" w:color="auto" w:fill="FFFFFF"/>
              <w:spacing w:after="144"/>
              <w:rPr>
                <w:rFonts w:ascii="Times New Roman" w:eastAsia="Calibri" w:hAnsi="Times New Roman" w:cs="Times New Roman"/>
                <w:color w:val="auto"/>
                <w:sz w:val="24"/>
                <w:szCs w:val="24"/>
                <w:lang w:eastAsia="en-US"/>
              </w:rPr>
            </w:pPr>
            <w:r w:rsidRPr="0055537F">
              <w:rPr>
                <w:rFonts w:ascii="Times New Roman" w:hAnsi="Times New Roman" w:cs="Times New Roman"/>
                <w:b w:val="0"/>
                <w:color w:val="auto"/>
                <w:sz w:val="24"/>
                <w:szCs w:val="24"/>
              </w:rPr>
              <w:t xml:space="preserve">Методика </w:t>
            </w:r>
            <w:proofErr w:type="spellStart"/>
            <w:r w:rsidRPr="0055537F">
              <w:rPr>
                <w:rFonts w:ascii="Times New Roman" w:hAnsi="Times New Roman" w:cs="Times New Roman"/>
                <w:b w:val="0"/>
                <w:color w:val="auto"/>
                <w:sz w:val="24"/>
                <w:szCs w:val="24"/>
              </w:rPr>
              <w:t>розвивального</w:t>
            </w:r>
            <w:proofErr w:type="spellEnd"/>
            <w:r w:rsidRPr="0055537F">
              <w:rPr>
                <w:rFonts w:ascii="Times New Roman" w:hAnsi="Times New Roman" w:cs="Times New Roman"/>
                <w:b w:val="0"/>
                <w:color w:val="auto"/>
                <w:sz w:val="24"/>
                <w:szCs w:val="24"/>
              </w:rPr>
              <w:t xml:space="preserve"> </w:t>
            </w:r>
            <w:proofErr w:type="spellStart"/>
            <w:r w:rsidRPr="0055537F">
              <w:rPr>
                <w:rFonts w:ascii="Times New Roman" w:hAnsi="Times New Roman" w:cs="Times New Roman"/>
                <w:b w:val="0"/>
                <w:color w:val="auto"/>
                <w:sz w:val="24"/>
                <w:szCs w:val="24"/>
              </w:rPr>
              <w:t>читання</w:t>
            </w:r>
            <w:proofErr w:type="spellEnd"/>
            <w:r w:rsidRPr="0055537F">
              <w:rPr>
                <w:rFonts w:ascii="Times New Roman" w:hAnsi="Times New Roman" w:cs="Times New Roman"/>
                <w:b w:val="0"/>
                <w:color w:val="auto"/>
                <w:sz w:val="24"/>
                <w:szCs w:val="24"/>
              </w:rPr>
              <w:t xml:space="preserve"> </w:t>
            </w:r>
            <w:proofErr w:type="spellStart"/>
            <w:r w:rsidRPr="0055537F">
              <w:rPr>
                <w:rFonts w:ascii="Times New Roman" w:hAnsi="Times New Roman" w:cs="Times New Roman"/>
                <w:b w:val="0"/>
                <w:color w:val="auto"/>
                <w:sz w:val="24"/>
                <w:szCs w:val="24"/>
              </w:rPr>
              <w:t>Л.Шелестової</w:t>
            </w:r>
            <w:proofErr w:type="spellEnd"/>
            <w:proofErr w:type="gramStart"/>
            <w:r w:rsidRPr="0055537F">
              <w:rPr>
                <w:rFonts w:ascii="Times New Roman" w:hAnsi="Times New Roman" w:cs="Times New Roman"/>
                <w:b w:val="0"/>
                <w:color w:val="auto"/>
                <w:sz w:val="24"/>
                <w:szCs w:val="24"/>
              </w:rPr>
              <w:t xml:space="preserve"> </w:t>
            </w:r>
            <w:r w:rsidRPr="0055537F">
              <w:rPr>
                <w:rFonts w:ascii="Times New Roman" w:hAnsi="Times New Roman" w:cs="Times New Roman"/>
                <w:b w:val="0"/>
                <w:color w:val="auto"/>
                <w:sz w:val="24"/>
                <w:szCs w:val="24"/>
                <w:lang w:val="uk-UA"/>
              </w:rPr>
              <w:t>.</w:t>
            </w:r>
            <w:proofErr w:type="gramEnd"/>
          </w:p>
        </w:tc>
        <w:tc>
          <w:tcPr>
            <w:tcW w:w="26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rPr>
                <w:rFonts w:ascii="Times New Roman" w:eastAsia="Calibri" w:hAnsi="Times New Roman" w:cs="Times New Roman"/>
                <w:color w:val="000000"/>
                <w:sz w:val="24"/>
                <w:szCs w:val="24"/>
              </w:rPr>
            </w:pPr>
            <w:r w:rsidRPr="0055537F">
              <w:rPr>
                <w:rFonts w:ascii="Times New Roman" w:eastAsia="Calibri" w:hAnsi="Times New Roman" w:cs="Times New Roman"/>
                <w:color w:val="000000"/>
                <w:sz w:val="24"/>
                <w:szCs w:val="24"/>
              </w:rPr>
              <w:t xml:space="preserve">Л.О. </w:t>
            </w:r>
            <w:proofErr w:type="spellStart"/>
            <w:r w:rsidRPr="0055537F">
              <w:rPr>
                <w:rFonts w:ascii="Times New Roman" w:eastAsia="Calibri" w:hAnsi="Times New Roman" w:cs="Times New Roman"/>
                <w:color w:val="000000"/>
                <w:sz w:val="24"/>
                <w:szCs w:val="24"/>
              </w:rPr>
              <w:t>Шелестова</w:t>
            </w:r>
            <w:proofErr w:type="spellEnd"/>
          </w:p>
        </w:tc>
      </w:tr>
      <w:tr w:rsidR="0055537F" w:rsidTr="000E56EE">
        <w:trPr>
          <w:trHeight w:val="840"/>
        </w:trPr>
        <w:tc>
          <w:tcPr>
            <w:tcW w:w="2015"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ind w:left="-108"/>
              <w:jc w:val="center"/>
              <w:rPr>
                <w:rFonts w:ascii="Times New Roman" w:eastAsia="Calibri" w:hAnsi="Times New Roman" w:cs="Times New Roman"/>
                <w:color w:val="000000"/>
                <w:sz w:val="24"/>
                <w:szCs w:val="24"/>
              </w:rPr>
            </w:pPr>
          </w:p>
        </w:tc>
        <w:tc>
          <w:tcPr>
            <w:tcW w:w="493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pStyle w:val="Textbody"/>
              <w:rPr>
                <w:rFonts w:cs="Times New Roman"/>
                <w:lang w:val="uk-UA" w:eastAsia="fa-IR"/>
              </w:rPr>
            </w:pPr>
            <w:r w:rsidRPr="0055537F">
              <w:rPr>
                <w:rFonts w:cs="Times New Roman"/>
                <w:lang w:val="uk-UA" w:eastAsia="fa-IR"/>
              </w:rPr>
              <w:t xml:space="preserve">              Палички </w:t>
            </w:r>
            <w:proofErr w:type="spellStart"/>
            <w:r w:rsidRPr="0055537F">
              <w:rPr>
                <w:rFonts w:cs="Times New Roman"/>
                <w:lang w:val="uk-UA" w:eastAsia="fa-IR"/>
              </w:rPr>
              <w:t>Кюїзенера</w:t>
            </w:r>
            <w:proofErr w:type="spellEnd"/>
          </w:p>
          <w:p w:rsidR="0055537F" w:rsidRPr="0055537F" w:rsidRDefault="0055537F" w:rsidP="001A33FB">
            <w:pPr>
              <w:spacing w:line="240" w:lineRule="auto"/>
              <w:jc w:val="center"/>
              <w:rPr>
                <w:rFonts w:ascii="Times New Roman" w:hAnsi="Times New Roman" w:cs="Times New Roman"/>
                <w:b/>
                <w:sz w:val="24"/>
                <w:szCs w:val="24"/>
              </w:rPr>
            </w:pPr>
            <w:r w:rsidRPr="0055537F">
              <w:rPr>
                <w:rFonts w:ascii="Times New Roman" w:eastAsia="Calibri" w:hAnsi="Times New Roman" w:cs="Times New Roman"/>
                <w:color w:val="000000"/>
                <w:sz w:val="24"/>
                <w:szCs w:val="24"/>
              </w:rPr>
              <w:t xml:space="preserve">  </w:t>
            </w:r>
          </w:p>
        </w:tc>
        <w:tc>
          <w:tcPr>
            <w:tcW w:w="268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pStyle w:val="Textbody"/>
              <w:rPr>
                <w:rFonts w:cs="Times New Roman"/>
                <w:lang w:val="uk-UA" w:eastAsia="fa-IR"/>
              </w:rPr>
            </w:pPr>
            <w:r w:rsidRPr="0055537F">
              <w:rPr>
                <w:rFonts w:cs="Times New Roman"/>
                <w:lang w:val="uk-UA" w:eastAsia="fa-IR"/>
              </w:rPr>
              <w:t xml:space="preserve">       Джордж </w:t>
            </w:r>
            <w:proofErr w:type="spellStart"/>
            <w:r w:rsidRPr="0055537F">
              <w:rPr>
                <w:rFonts w:cs="Times New Roman"/>
                <w:lang w:val="uk-UA" w:eastAsia="fa-IR"/>
              </w:rPr>
              <w:t>Кюїзенер</w:t>
            </w:r>
            <w:proofErr w:type="spellEnd"/>
          </w:p>
          <w:p w:rsidR="0055537F" w:rsidRPr="0055537F" w:rsidRDefault="0055537F" w:rsidP="001A33FB">
            <w:pPr>
              <w:spacing w:line="240" w:lineRule="auto"/>
              <w:jc w:val="center"/>
              <w:rPr>
                <w:rFonts w:ascii="Times New Roman" w:eastAsia="Calibri" w:hAnsi="Times New Roman" w:cs="Times New Roman"/>
                <w:color w:val="000000"/>
                <w:sz w:val="24"/>
                <w:szCs w:val="24"/>
              </w:rPr>
            </w:pPr>
          </w:p>
        </w:tc>
      </w:tr>
      <w:tr w:rsidR="0055537F" w:rsidTr="000E56EE">
        <w:trPr>
          <w:trHeight w:val="105"/>
        </w:trPr>
        <w:tc>
          <w:tcPr>
            <w:tcW w:w="2015"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rPr>
                <w:rFonts w:ascii="Times New Roman" w:eastAsia="Calibri" w:hAnsi="Times New Roman" w:cs="Times New Roman"/>
                <w:sz w:val="24"/>
                <w:szCs w:val="24"/>
              </w:rPr>
            </w:pPr>
            <w:proofErr w:type="spellStart"/>
            <w:r w:rsidRPr="0055537F">
              <w:rPr>
                <w:rFonts w:ascii="Times New Roman" w:eastAsia="Calibri" w:hAnsi="Times New Roman" w:cs="Times New Roman"/>
                <w:sz w:val="24"/>
                <w:szCs w:val="24"/>
              </w:rPr>
              <w:t>Група</w:t>
            </w:r>
            <w:proofErr w:type="spellEnd"/>
            <w:r w:rsidRPr="0055537F">
              <w:rPr>
                <w:rFonts w:ascii="Times New Roman" w:eastAsia="Calibri" w:hAnsi="Times New Roman" w:cs="Times New Roman"/>
                <w:sz w:val="24"/>
                <w:szCs w:val="24"/>
              </w:rPr>
              <w:t xml:space="preserve"> «</w:t>
            </w:r>
            <w:proofErr w:type="spellStart"/>
            <w:r w:rsidRPr="0055537F">
              <w:rPr>
                <w:rFonts w:ascii="Times New Roman" w:eastAsia="Calibri" w:hAnsi="Times New Roman" w:cs="Times New Roman"/>
                <w:sz w:val="24"/>
                <w:szCs w:val="24"/>
              </w:rPr>
              <w:t>Дельфінятко</w:t>
            </w:r>
            <w:proofErr w:type="spellEnd"/>
            <w:r w:rsidRPr="0055537F">
              <w:rPr>
                <w:rFonts w:ascii="Times New Roman" w:eastAsia="Calibri" w:hAnsi="Times New Roman" w:cs="Times New Roman"/>
                <w:sz w:val="24"/>
                <w:szCs w:val="24"/>
              </w:rPr>
              <w:t>»</w:t>
            </w:r>
          </w:p>
          <w:p w:rsidR="0055537F" w:rsidRDefault="0055537F" w:rsidP="001A33FB">
            <w:pPr>
              <w:spacing w:line="240" w:lineRule="auto"/>
              <w:rPr>
                <w:rFonts w:ascii="Times New Roman" w:eastAsia="Calibri" w:hAnsi="Times New Roman" w:cs="Times New Roman"/>
                <w:sz w:val="24"/>
                <w:szCs w:val="24"/>
                <w:lang w:val="uk-UA"/>
              </w:rPr>
            </w:pPr>
            <w:r w:rsidRPr="0055537F">
              <w:rPr>
                <w:rFonts w:ascii="Times New Roman" w:eastAsia="Calibri" w:hAnsi="Times New Roman" w:cs="Times New Roman"/>
                <w:sz w:val="24"/>
                <w:szCs w:val="24"/>
              </w:rPr>
              <w:t>(</w:t>
            </w:r>
            <w:proofErr w:type="spellStart"/>
            <w:r w:rsidRPr="0055537F">
              <w:rPr>
                <w:rFonts w:ascii="Times New Roman" w:eastAsia="Calibri" w:hAnsi="Times New Roman" w:cs="Times New Roman"/>
                <w:sz w:val="24"/>
                <w:szCs w:val="24"/>
              </w:rPr>
              <w:t>середня</w:t>
            </w:r>
            <w:proofErr w:type="spellEnd"/>
            <w:r w:rsidRPr="0055537F">
              <w:rPr>
                <w:rFonts w:ascii="Times New Roman" w:eastAsia="Calibri" w:hAnsi="Times New Roman" w:cs="Times New Roman"/>
                <w:sz w:val="24"/>
                <w:szCs w:val="24"/>
              </w:rPr>
              <w:t xml:space="preserve"> № 1від 4 до 5 </w:t>
            </w:r>
            <w:proofErr w:type="spellStart"/>
            <w:r w:rsidRPr="0055537F">
              <w:rPr>
                <w:rFonts w:ascii="Times New Roman" w:eastAsia="Calibri" w:hAnsi="Times New Roman" w:cs="Times New Roman"/>
                <w:sz w:val="24"/>
                <w:szCs w:val="24"/>
              </w:rPr>
              <w:t>років</w:t>
            </w:r>
            <w:proofErr w:type="spellEnd"/>
            <w:r w:rsidRPr="0055537F">
              <w:rPr>
                <w:rFonts w:ascii="Times New Roman" w:eastAsia="Calibri" w:hAnsi="Times New Roman" w:cs="Times New Roman"/>
                <w:sz w:val="24"/>
                <w:szCs w:val="24"/>
              </w:rPr>
              <w:t>)</w:t>
            </w:r>
            <w:r w:rsidR="001A33FB">
              <w:rPr>
                <w:rFonts w:ascii="Times New Roman" w:eastAsia="Calibri" w:hAnsi="Times New Roman" w:cs="Times New Roman"/>
                <w:sz w:val="24"/>
                <w:szCs w:val="24"/>
                <w:lang w:val="uk-UA"/>
              </w:rPr>
              <w:t>,</w:t>
            </w:r>
          </w:p>
          <w:p w:rsidR="001A33FB" w:rsidRPr="001A33FB" w:rsidRDefault="001A33FB" w:rsidP="001A33FB">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вихователь </w:t>
            </w:r>
            <w:proofErr w:type="spellStart"/>
            <w:r>
              <w:rPr>
                <w:rFonts w:ascii="Times New Roman" w:eastAsia="Calibri" w:hAnsi="Times New Roman" w:cs="Times New Roman"/>
                <w:sz w:val="24"/>
                <w:szCs w:val="24"/>
                <w:lang w:val="uk-UA"/>
              </w:rPr>
              <w:t>Карпінська</w:t>
            </w:r>
            <w:proofErr w:type="spellEnd"/>
            <w:r>
              <w:rPr>
                <w:rFonts w:ascii="Times New Roman" w:eastAsia="Calibri" w:hAnsi="Times New Roman" w:cs="Times New Roman"/>
                <w:sz w:val="24"/>
                <w:szCs w:val="24"/>
                <w:lang w:val="uk-UA"/>
              </w:rPr>
              <w:t xml:space="preserve"> Т.М.</w:t>
            </w:r>
          </w:p>
        </w:tc>
        <w:tc>
          <w:tcPr>
            <w:tcW w:w="493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jc w:val="center"/>
              <w:rPr>
                <w:rFonts w:ascii="Times New Roman" w:hAnsi="Times New Roman" w:cs="Times New Roman"/>
                <w:b/>
                <w:sz w:val="24"/>
                <w:szCs w:val="24"/>
              </w:rPr>
            </w:pPr>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Технологія</w:t>
            </w:r>
            <w:proofErr w:type="spell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ефективного</w:t>
            </w:r>
            <w:proofErr w:type="spell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засвоєння</w:t>
            </w:r>
            <w:proofErr w:type="spell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інформації</w:t>
            </w:r>
            <w:proofErr w:type="spell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Мнемотехніка</w:t>
            </w:r>
            <w:proofErr w:type="spellEnd"/>
            <w:r w:rsidRPr="0055537F">
              <w:rPr>
                <w:rFonts w:ascii="Times New Roman" w:hAnsi="Times New Roman" w:cs="Times New Roman"/>
                <w:color w:val="010301"/>
                <w:sz w:val="24"/>
                <w:szCs w:val="24"/>
              </w:rPr>
              <w:t>»</w:t>
            </w:r>
          </w:p>
        </w:tc>
        <w:tc>
          <w:tcPr>
            <w:tcW w:w="268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rPr>
                <w:rFonts w:ascii="Times New Roman" w:eastAsia="Calibri" w:hAnsi="Times New Roman" w:cs="Times New Roman"/>
                <w:color w:val="000000"/>
                <w:sz w:val="24"/>
                <w:szCs w:val="24"/>
              </w:rPr>
            </w:pPr>
            <w:proofErr w:type="spellStart"/>
            <w:r w:rsidRPr="0055537F">
              <w:rPr>
                <w:rFonts w:ascii="Times New Roman" w:eastAsia="Calibri" w:hAnsi="Times New Roman" w:cs="Times New Roman"/>
                <w:color w:val="000000"/>
                <w:sz w:val="24"/>
                <w:szCs w:val="24"/>
              </w:rPr>
              <w:t>Г.Чепурний</w:t>
            </w:r>
            <w:proofErr w:type="spellEnd"/>
            <w:r w:rsidRPr="0055537F">
              <w:rPr>
                <w:rFonts w:ascii="Times New Roman" w:eastAsia="Calibri" w:hAnsi="Times New Roman" w:cs="Times New Roman"/>
                <w:color w:val="000000"/>
                <w:sz w:val="24"/>
                <w:szCs w:val="24"/>
              </w:rPr>
              <w:t xml:space="preserve"> </w:t>
            </w:r>
          </w:p>
        </w:tc>
      </w:tr>
      <w:tr w:rsidR="0055537F" w:rsidTr="000E56EE">
        <w:tc>
          <w:tcPr>
            <w:tcW w:w="2015" w:type="dxa"/>
            <w:vMerge/>
            <w:tcBorders>
              <w:left w:val="single" w:sz="8" w:space="0" w:color="auto"/>
              <w:bottom w:val="nil"/>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rPr>
                <w:rFonts w:ascii="Times New Roman" w:eastAsia="Calibri" w:hAnsi="Times New Roman" w:cs="Times New Roman"/>
                <w:sz w:val="24"/>
                <w:szCs w:val="24"/>
              </w:rPr>
            </w:pPr>
          </w:p>
        </w:tc>
        <w:tc>
          <w:tcPr>
            <w:tcW w:w="4939" w:type="dxa"/>
            <w:tcBorders>
              <w:top w:val="nil"/>
              <w:left w:val="nil"/>
              <w:bottom w:val="nil"/>
              <w:right w:val="single" w:sz="8" w:space="0" w:color="auto"/>
            </w:tcBorders>
            <w:shd w:val="clear" w:color="auto" w:fill="FFFFFF"/>
            <w:tcMar>
              <w:top w:w="0" w:type="dxa"/>
              <w:left w:w="108" w:type="dxa"/>
              <w:bottom w:w="0" w:type="dxa"/>
              <w:right w:w="108" w:type="dxa"/>
            </w:tcMar>
          </w:tcPr>
          <w:p w:rsidR="0055537F" w:rsidRPr="0055537F" w:rsidRDefault="0055537F" w:rsidP="001A33FB">
            <w:pPr>
              <w:tabs>
                <w:tab w:val="left" w:pos="465"/>
              </w:tabs>
              <w:spacing w:line="240" w:lineRule="auto"/>
              <w:rPr>
                <w:rFonts w:ascii="Times New Roman" w:eastAsia="Calibri" w:hAnsi="Times New Roman" w:cs="Times New Roman"/>
                <w:color w:val="000000"/>
                <w:sz w:val="24"/>
                <w:szCs w:val="24"/>
              </w:rPr>
            </w:pPr>
            <w:r w:rsidRPr="0055537F">
              <w:rPr>
                <w:rFonts w:ascii="Times New Roman" w:eastAsia="Calibri" w:hAnsi="Times New Roman" w:cs="Times New Roman"/>
                <w:color w:val="000000"/>
                <w:sz w:val="24"/>
                <w:szCs w:val="24"/>
              </w:rPr>
              <w:tab/>
              <w:t>- «</w:t>
            </w:r>
            <w:proofErr w:type="spellStart"/>
            <w:r w:rsidRPr="0055537F">
              <w:rPr>
                <w:rFonts w:ascii="Times New Roman" w:eastAsia="Calibri" w:hAnsi="Times New Roman" w:cs="Times New Roman"/>
                <w:color w:val="000000"/>
                <w:sz w:val="24"/>
                <w:szCs w:val="24"/>
              </w:rPr>
              <w:t>Геоборд</w:t>
            </w:r>
            <w:proofErr w:type="spellEnd"/>
            <w:r w:rsidRPr="0055537F">
              <w:rPr>
                <w:rFonts w:ascii="Times New Roman" w:eastAsia="Calibri" w:hAnsi="Times New Roman" w:cs="Times New Roman"/>
                <w:color w:val="000000"/>
                <w:sz w:val="24"/>
                <w:szCs w:val="24"/>
              </w:rPr>
              <w:t>»</w:t>
            </w:r>
          </w:p>
        </w:tc>
        <w:tc>
          <w:tcPr>
            <w:tcW w:w="2687" w:type="dxa"/>
            <w:tcBorders>
              <w:top w:val="nil"/>
              <w:left w:val="nil"/>
              <w:bottom w:val="nil"/>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rPr>
                <w:rFonts w:ascii="Times New Roman" w:eastAsia="Calibri" w:hAnsi="Times New Roman" w:cs="Times New Roman"/>
                <w:color w:val="000000"/>
                <w:sz w:val="24"/>
                <w:szCs w:val="24"/>
              </w:rPr>
            </w:pPr>
            <w:proofErr w:type="spellStart"/>
            <w:r w:rsidRPr="0055537F">
              <w:rPr>
                <w:rFonts w:ascii="Times New Roman" w:eastAsia="Calibri" w:hAnsi="Times New Roman" w:cs="Times New Roman"/>
                <w:color w:val="000000"/>
                <w:sz w:val="24"/>
                <w:szCs w:val="24"/>
              </w:rPr>
              <w:t>В.Воскобович</w:t>
            </w:r>
            <w:proofErr w:type="spellEnd"/>
          </w:p>
        </w:tc>
      </w:tr>
      <w:tr w:rsidR="0055537F" w:rsidRPr="001A65CD" w:rsidTr="000E56EE">
        <w:trPr>
          <w:trHeight w:val="255"/>
        </w:trPr>
        <w:tc>
          <w:tcPr>
            <w:tcW w:w="201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rPr>
                <w:rFonts w:ascii="Times New Roman" w:eastAsia="Calibri" w:hAnsi="Times New Roman" w:cs="Times New Roman"/>
                <w:color w:val="000000"/>
                <w:sz w:val="24"/>
                <w:szCs w:val="24"/>
              </w:rPr>
            </w:pPr>
          </w:p>
        </w:tc>
        <w:tc>
          <w:tcPr>
            <w:tcW w:w="493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jc w:val="center"/>
              <w:rPr>
                <w:rFonts w:ascii="Times New Roman" w:eastAsia="Calibri" w:hAnsi="Times New Roman" w:cs="Times New Roman"/>
                <w:color w:val="000000"/>
                <w:sz w:val="24"/>
                <w:szCs w:val="24"/>
              </w:rPr>
            </w:pPr>
          </w:p>
        </w:tc>
        <w:tc>
          <w:tcPr>
            <w:tcW w:w="26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rPr>
                <w:rFonts w:ascii="Times New Roman" w:eastAsia="Calibri" w:hAnsi="Times New Roman" w:cs="Times New Roman"/>
                <w:color w:val="000000"/>
                <w:sz w:val="24"/>
                <w:szCs w:val="24"/>
              </w:rPr>
            </w:pPr>
          </w:p>
        </w:tc>
      </w:tr>
      <w:tr w:rsidR="0055537F" w:rsidRPr="001A65CD" w:rsidTr="000E56EE">
        <w:trPr>
          <w:trHeight w:val="345"/>
        </w:trPr>
        <w:tc>
          <w:tcPr>
            <w:tcW w:w="2015"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rPr>
                <w:rFonts w:ascii="Times New Roman" w:hAnsi="Times New Roman" w:cs="Times New Roman"/>
                <w:color w:val="000000"/>
                <w:sz w:val="24"/>
                <w:szCs w:val="24"/>
                <w:lang w:eastAsia="uk-UA"/>
              </w:rPr>
            </w:pPr>
            <w:proofErr w:type="spellStart"/>
            <w:r w:rsidRPr="0055537F">
              <w:rPr>
                <w:rFonts w:ascii="Times New Roman" w:hAnsi="Times New Roman" w:cs="Times New Roman"/>
                <w:color w:val="000000"/>
                <w:sz w:val="24"/>
                <w:szCs w:val="24"/>
                <w:lang w:eastAsia="uk-UA"/>
              </w:rPr>
              <w:t>Група</w:t>
            </w:r>
            <w:proofErr w:type="spellEnd"/>
            <w:r w:rsidRPr="0055537F">
              <w:rPr>
                <w:rFonts w:ascii="Times New Roman" w:hAnsi="Times New Roman" w:cs="Times New Roman"/>
                <w:color w:val="000000"/>
                <w:sz w:val="24"/>
                <w:szCs w:val="24"/>
                <w:lang w:eastAsia="uk-UA"/>
              </w:rPr>
              <w:t xml:space="preserve"> «</w:t>
            </w:r>
            <w:proofErr w:type="spellStart"/>
            <w:r w:rsidRPr="0055537F">
              <w:rPr>
                <w:rFonts w:ascii="Times New Roman" w:hAnsi="Times New Roman" w:cs="Times New Roman"/>
                <w:color w:val="000000"/>
                <w:sz w:val="24"/>
                <w:szCs w:val="24"/>
                <w:lang w:eastAsia="uk-UA"/>
              </w:rPr>
              <w:t>Сонечко</w:t>
            </w:r>
            <w:proofErr w:type="spellEnd"/>
            <w:r w:rsidRPr="0055537F">
              <w:rPr>
                <w:rFonts w:ascii="Times New Roman" w:hAnsi="Times New Roman" w:cs="Times New Roman"/>
                <w:color w:val="000000"/>
                <w:sz w:val="24"/>
                <w:szCs w:val="24"/>
                <w:lang w:eastAsia="uk-UA"/>
              </w:rPr>
              <w:t>»</w:t>
            </w:r>
          </w:p>
          <w:p w:rsidR="0055537F" w:rsidRDefault="0055537F" w:rsidP="001A33FB">
            <w:pPr>
              <w:spacing w:line="240" w:lineRule="auto"/>
              <w:rPr>
                <w:rFonts w:ascii="Times New Roman" w:hAnsi="Times New Roman" w:cs="Times New Roman"/>
                <w:color w:val="000000"/>
                <w:sz w:val="24"/>
                <w:szCs w:val="24"/>
                <w:lang w:val="uk-UA" w:eastAsia="uk-UA"/>
              </w:rPr>
            </w:pPr>
            <w:r w:rsidRPr="0055537F">
              <w:rPr>
                <w:rFonts w:ascii="Times New Roman" w:hAnsi="Times New Roman" w:cs="Times New Roman"/>
                <w:color w:val="000000"/>
                <w:sz w:val="24"/>
                <w:szCs w:val="24"/>
                <w:lang w:eastAsia="uk-UA"/>
              </w:rPr>
              <w:t>(</w:t>
            </w:r>
            <w:proofErr w:type="spellStart"/>
            <w:r w:rsidRPr="0055537F">
              <w:rPr>
                <w:rFonts w:ascii="Times New Roman" w:hAnsi="Times New Roman" w:cs="Times New Roman"/>
                <w:color w:val="000000"/>
                <w:sz w:val="24"/>
                <w:szCs w:val="24"/>
                <w:lang w:eastAsia="uk-UA"/>
              </w:rPr>
              <w:t>середня</w:t>
            </w:r>
            <w:proofErr w:type="spellEnd"/>
            <w:r w:rsidRPr="0055537F">
              <w:rPr>
                <w:rFonts w:ascii="Times New Roman" w:hAnsi="Times New Roman" w:cs="Times New Roman"/>
                <w:color w:val="000000"/>
                <w:sz w:val="24"/>
                <w:szCs w:val="24"/>
                <w:lang w:eastAsia="uk-UA"/>
              </w:rPr>
              <w:t xml:space="preserve"> № 2 </w:t>
            </w:r>
            <w:proofErr w:type="spellStart"/>
            <w:r w:rsidRPr="0055537F">
              <w:rPr>
                <w:rFonts w:ascii="Times New Roman" w:hAnsi="Times New Roman" w:cs="Times New Roman"/>
                <w:color w:val="000000"/>
                <w:sz w:val="24"/>
                <w:szCs w:val="24"/>
                <w:lang w:eastAsia="uk-UA"/>
              </w:rPr>
              <w:t>від</w:t>
            </w:r>
            <w:proofErr w:type="spellEnd"/>
            <w:r w:rsidRPr="0055537F">
              <w:rPr>
                <w:rFonts w:ascii="Times New Roman" w:hAnsi="Times New Roman" w:cs="Times New Roman"/>
                <w:color w:val="000000"/>
                <w:sz w:val="24"/>
                <w:szCs w:val="24"/>
                <w:lang w:eastAsia="uk-UA"/>
              </w:rPr>
              <w:t xml:space="preserve"> 4 до 5 </w:t>
            </w:r>
            <w:proofErr w:type="spellStart"/>
            <w:r w:rsidRPr="0055537F">
              <w:rPr>
                <w:rFonts w:ascii="Times New Roman" w:hAnsi="Times New Roman" w:cs="Times New Roman"/>
                <w:color w:val="000000"/>
                <w:sz w:val="24"/>
                <w:szCs w:val="24"/>
                <w:lang w:eastAsia="uk-UA"/>
              </w:rPr>
              <w:t>років</w:t>
            </w:r>
            <w:proofErr w:type="spellEnd"/>
            <w:r w:rsidRPr="0055537F">
              <w:rPr>
                <w:rFonts w:ascii="Times New Roman" w:hAnsi="Times New Roman" w:cs="Times New Roman"/>
                <w:color w:val="000000"/>
                <w:sz w:val="24"/>
                <w:szCs w:val="24"/>
                <w:lang w:eastAsia="uk-UA"/>
              </w:rPr>
              <w:t>)</w:t>
            </w:r>
            <w:r w:rsidR="001A33FB">
              <w:rPr>
                <w:rFonts w:ascii="Times New Roman" w:hAnsi="Times New Roman" w:cs="Times New Roman"/>
                <w:color w:val="000000"/>
                <w:sz w:val="24"/>
                <w:szCs w:val="24"/>
                <w:lang w:val="uk-UA" w:eastAsia="uk-UA"/>
              </w:rPr>
              <w:t>,</w:t>
            </w:r>
          </w:p>
          <w:p w:rsidR="001A33FB" w:rsidRPr="001A33FB" w:rsidRDefault="001A33FB" w:rsidP="001A33FB">
            <w:pPr>
              <w:spacing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вихователь </w:t>
            </w:r>
            <w:proofErr w:type="spellStart"/>
            <w:r>
              <w:rPr>
                <w:rFonts w:ascii="Times New Roman" w:hAnsi="Times New Roman" w:cs="Times New Roman"/>
                <w:color w:val="000000"/>
                <w:sz w:val="24"/>
                <w:szCs w:val="24"/>
                <w:lang w:val="uk-UA" w:eastAsia="uk-UA"/>
              </w:rPr>
              <w:t>Герасименко</w:t>
            </w:r>
            <w:proofErr w:type="spellEnd"/>
            <w:r>
              <w:rPr>
                <w:rFonts w:ascii="Times New Roman" w:hAnsi="Times New Roman" w:cs="Times New Roman"/>
                <w:color w:val="000000"/>
                <w:sz w:val="24"/>
                <w:szCs w:val="24"/>
                <w:lang w:val="uk-UA" w:eastAsia="uk-UA"/>
              </w:rPr>
              <w:t xml:space="preserve"> В.М.</w:t>
            </w:r>
          </w:p>
        </w:tc>
        <w:tc>
          <w:tcPr>
            <w:tcW w:w="493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jc w:val="center"/>
              <w:rPr>
                <w:rFonts w:ascii="Times New Roman" w:eastAsia="Calibri" w:hAnsi="Times New Roman" w:cs="Times New Roman"/>
                <w:color w:val="000000"/>
                <w:sz w:val="24"/>
                <w:szCs w:val="24"/>
              </w:rPr>
            </w:pPr>
            <w:r w:rsidRPr="0055537F">
              <w:rPr>
                <w:rFonts w:ascii="Times New Roman" w:eastAsia="Calibri" w:hAnsi="Times New Roman" w:cs="Times New Roman"/>
                <w:color w:val="000000"/>
                <w:sz w:val="24"/>
                <w:szCs w:val="24"/>
              </w:rPr>
              <w:t xml:space="preserve">Блоки </w:t>
            </w:r>
            <w:proofErr w:type="spellStart"/>
            <w:r w:rsidRPr="0055537F">
              <w:rPr>
                <w:rFonts w:ascii="Times New Roman" w:eastAsia="Calibri" w:hAnsi="Times New Roman" w:cs="Times New Roman"/>
                <w:color w:val="000000"/>
                <w:sz w:val="24"/>
                <w:szCs w:val="24"/>
              </w:rPr>
              <w:t>Дьєнеша</w:t>
            </w:r>
            <w:proofErr w:type="spellEnd"/>
          </w:p>
          <w:p w:rsidR="0055537F" w:rsidRPr="0055537F" w:rsidRDefault="0055537F" w:rsidP="001A33FB">
            <w:pPr>
              <w:spacing w:line="240" w:lineRule="auto"/>
              <w:jc w:val="center"/>
              <w:rPr>
                <w:rFonts w:ascii="Times New Roman" w:eastAsia="Calibri" w:hAnsi="Times New Roman" w:cs="Times New Roman"/>
                <w:color w:val="000000"/>
                <w:sz w:val="24"/>
                <w:szCs w:val="24"/>
              </w:rPr>
            </w:pPr>
          </w:p>
          <w:p w:rsidR="0055537F" w:rsidRPr="0055537F" w:rsidRDefault="0055537F" w:rsidP="001A33FB">
            <w:pPr>
              <w:spacing w:line="240" w:lineRule="auto"/>
              <w:jc w:val="center"/>
              <w:rPr>
                <w:rFonts w:ascii="Times New Roman" w:eastAsia="Calibri" w:hAnsi="Times New Roman" w:cs="Times New Roman"/>
                <w:color w:val="000000"/>
                <w:sz w:val="24"/>
                <w:szCs w:val="24"/>
              </w:rPr>
            </w:pPr>
            <w:proofErr w:type="spellStart"/>
            <w:r w:rsidRPr="0055537F">
              <w:rPr>
                <w:rFonts w:ascii="Times New Roman" w:eastAsia="Calibri" w:hAnsi="Times New Roman" w:cs="Times New Roman"/>
                <w:color w:val="000000"/>
                <w:sz w:val="24"/>
                <w:szCs w:val="24"/>
              </w:rPr>
              <w:t>Серія</w:t>
            </w:r>
            <w:proofErr w:type="spellEnd"/>
            <w:r w:rsidRPr="0055537F">
              <w:rPr>
                <w:rFonts w:ascii="Times New Roman" w:eastAsia="Calibri" w:hAnsi="Times New Roman" w:cs="Times New Roman"/>
                <w:color w:val="000000"/>
                <w:sz w:val="24"/>
                <w:szCs w:val="24"/>
              </w:rPr>
              <w:t xml:space="preserve"> картин для </w:t>
            </w:r>
            <w:proofErr w:type="spellStart"/>
            <w:r w:rsidRPr="0055537F">
              <w:rPr>
                <w:rFonts w:ascii="Times New Roman" w:eastAsia="Calibri" w:hAnsi="Times New Roman" w:cs="Times New Roman"/>
                <w:color w:val="000000"/>
                <w:sz w:val="24"/>
                <w:szCs w:val="24"/>
              </w:rPr>
              <w:t>складання</w:t>
            </w:r>
            <w:proofErr w:type="spellEnd"/>
            <w:r w:rsidRPr="0055537F">
              <w:rPr>
                <w:rFonts w:ascii="Times New Roman" w:eastAsia="Calibri" w:hAnsi="Times New Roman" w:cs="Times New Roman"/>
                <w:color w:val="000000"/>
                <w:sz w:val="24"/>
                <w:szCs w:val="24"/>
              </w:rPr>
              <w:t xml:space="preserve"> </w:t>
            </w:r>
            <w:proofErr w:type="spellStart"/>
            <w:r w:rsidRPr="0055537F">
              <w:rPr>
                <w:rFonts w:ascii="Times New Roman" w:eastAsia="Calibri" w:hAnsi="Times New Roman" w:cs="Times New Roman"/>
                <w:color w:val="000000"/>
                <w:sz w:val="24"/>
                <w:szCs w:val="24"/>
              </w:rPr>
              <w:t>розповідей</w:t>
            </w:r>
            <w:proofErr w:type="spellEnd"/>
            <w:r w:rsidRPr="0055537F">
              <w:rPr>
                <w:rFonts w:ascii="Times New Roman" w:eastAsia="Calibri" w:hAnsi="Times New Roman" w:cs="Times New Roman"/>
                <w:color w:val="000000"/>
                <w:sz w:val="24"/>
                <w:szCs w:val="24"/>
              </w:rPr>
              <w:t xml:space="preserve"> </w:t>
            </w:r>
          </w:p>
        </w:tc>
        <w:tc>
          <w:tcPr>
            <w:tcW w:w="268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jc w:val="center"/>
              <w:rPr>
                <w:rFonts w:ascii="Times New Roman" w:eastAsia="Calibri" w:hAnsi="Times New Roman" w:cs="Times New Roman"/>
                <w:color w:val="000000"/>
                <w:sz w:val="24"/>
                <w:szCs w:val="24"/>
              </w:rPr>
            </w:pPr>
            <w:r w:rsidRPr="0055537F">
              <w:rPr>
                <w:rFonts w:ascii="Times New Roman" w:eastAsia="Calibri" w:hAnsi="Times New Roman" w:cs="Times New Roman"/>
                <w:color w:val="000000"/>
                <w:sz w:val="24"/>
                <w:szCs w:val="24"/>
              </w:rPr>
              <w:t xml:space="preserve">З. </w:t>
            </w:r>
            <w:proofErr w:type="spellStart"/>
            <w:r w:rsidRPr="0055537F">
              <w:rPr>
                <w:rFonts w:ascii="Times New Roman" w:eastAsia="Calibri" w:hAnsi="Times New Roman" w:cs="Times New Roman"/>
                <w:color w:val="000000"/>
                <w:sz w:val="24"/>
                <w:szCs w:val="24"/>
              </w:rPr>
              <w:t>Дьєнеш</w:t>
            </w:r>
            <w:proofErr w:type="spellEnd"/>
          </w:p>
          <w:p w:rsidR="0055537F" w:rsidRPr="0055537F" w:rsidRDefault="0055537F" w:rsidP="001A33FB">
            <w:pPr>
              <w:spacing w:line="240" w:lineRule="auto"/>
              <w:jc w:val="center"/>
              <w:rPr>
                <w:rFonts w:ascii="Times New Roman" w:eastAsia="Calibri" w:hAnsi="Times New Roman" w:cs="Times New Roman"/>
                <w:color w:val="000000"/>
                <w:sz w:val="24"/>
                <w:szCs w:val="24"/>
              </w:rPr>
            </w:pPr>
          </w:p>
          <w:p w:rsidR="0055537F" w:rsidRPr="0055537F" w:rsidRDefault="0055537F" w:rsidP="001A33FB">
            <w:pPr>
              <w:spacing w:line="240" w:lineRule="auto"/>
              <w:rPr>
                <w:rFonts w:ascii="Times New Roman" w:eastAsia="Calibri" w:hAnsi="Times New Roman" w:cs="Times New Roman"/>
                <w:color w:val="000000"/>
                <w:sz w:val="24"/>
                <w:szCs w:val="24"/>
              </w:rPr>
            </w:pPr>
            <w:proofErr w:type="spellStart"/>
            <w:r w:rsidRPr="0055537F">
              <w:rPr>
                <w:rFonts w:ascii="Times New Roman" w:eastAsia="Calibri" w:hAnsi="Times New Roman" w:cs="Times New Roman"/>
                <w:color w:val="000000"/>
                <w:sz w:val="24"/>
                <w:szCs w:val="24"/>
              </w:rPr>
              <w:t>Н.Гавриш</w:t>
            </w:r>
            <w:proofErr w:type="spellEnd"/>
          </w:p>
        </w:tc>
      </w:tr>
      <w:tr w:rsidR="0055537F" w:rsidRPr="00B5155E" w:rsidTr="000E56EE">
        <w:trPr>
          <w:trHeight w:val="180"/>
        </w:trPr>
        <w:tc>
          <w:tcPr>
            <w:tcW w:w="201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5537F" w:rsidRPr="0092586C" w:rsidRDefault="0055537F" w:rsidP="001A33FB">
            <w:pPr>
              <w:spacing w:line="240" w:lineRule="auto"/>
              <w:rPr>
                <w:rFonts w:ascii="Times New Roman" w:eastAsia="Calibri" w:hAnsi="Times New Roman" w:cs="Times New Roman"/>
                <w:color w:val="000000"/>
                <w:sz w:val="24"/>
                <w:szCs w:val="24"/>
                <w:lang w:val="uk-UA"/>
              </w:rPr>
            </w:pPr>
          </w:p>
        </w:tc>
        <w:tc>
          <w:tcPr>
            <w:tcW w:w="493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jc w:val="center"/>
              <w:rPr>
                <w:rFonts w:ascii="Times New Roman" w:eastAsia="Calibri" w:hAnsi="Times New Roman" w:cs="Times New Roman"/>
                <w:color w:val="000000"/>
                <w:sz w:val="24"/>
                <w:szCs w:val="24"/>
              </w:rPr>
            </w:pPr>
          </w:p>
        </w:tc>
        <w:tc>
          <w:tcPr>
            <w:tcW w:w="26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rPr>
                <w:rFonts w:ascii="Times New Roman" w:eastAsia="Calibri" w:hAnsi="Times New Roman" w:cs="Times New Roman"/>
                <w:color w:val="000000"/>
                <w:sz w:val="24"/>
                <w:szCs w:val="24"/>
              </w:rPr>
            </w:pPr>
          </w:p>
        </w:tc>
      </w:tr>
      <w:tr w:rsidR="0055537F" w:rsidRPr="00B5155E" w:rsidTr="000E56EE">
        <w:trPr>
          <w:trHeight w:val="135"/>
        </w:trPr>
        <w:tc>
          <w:tcPr>
            <w:tcW w:w="201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rPr>
                <w:rFonts w:ascii="Times New Roman" w:eastAsia="Calibri" w:hAnsi="Times New Roman" w:cs="Times New Roman"/>
                <w:color w:val="000000"/>
                <w:sz w:val="24"/>
                <w:szCs w:val="24"/>
              </w:rPr>
            </w:pPr>
            <w:proofErr w:type="spellStart"/>
            <w:r w:rsidRPr="0055537F">
              <w:rPr>
                <w:rFonts w:ascii="Times New Roman" w:eastAsia="Calibri" w:hAnsi="Times New Roman" w:cs="Times New Roman"/>
                <w:color w:val="000000"/>
                <w:sz w:val="24"/>
                <w:szCs w:val="24"/>
              </w:rPr>
              <w:t>Група</w:t>
            </w:r>
            <w:proofErr w:type="spellEnd"/>
            <w:r w:rsidRPr="0055537F">
              <w:rPr>
                <w:rFonts w:ascii="Times New Roman" w:eastAsia="Calibri" w:hAnsi="Times New Roman" w:cs="Times New Roman"/>
                <w:color w:val="000000"/>
                <w:sz w:val="24"/>
                <w:szCs w:val="24"/>
              </w:rPr>
              <w:t xml:space="preserve"> «</w:t>
            </w:r>
            <w:proofErr w:type="spellStart"/>
            <w:r w:rsidRPr="0055537F">
              <w:rPr>
                <w:rFonts w:ascii="Times New Roman" w:eastAsia="Calibri" w:hAnsi="Times New Roman" w:cs="Times New Roman"/>
                <w:color w:val="000000"/>
                <w:sz w:val="24"/>
                <w:szCs w:val="24"/>
              </w:rPr>
              <w:t>Бджілки</w:t>
            </w:r>
            <w:proofErr w:type="spellEnd"/>
            <w:r w:rsidRPr="0055537F">
              <w:rPr>
                <w:rFonts w:ascii="Times New Roman" w:eastAsia="Calibri" w:hAnsi="Times New Roman" w:cs="Times New Roman"/>
                <w:color w:val="000000"/>
                <w:sz w:val="24"/>
                <w:szCs w:val="24"/>
              </w:rPr>
              <w:t>»</w:t>
            </w:r>
          </w:p>
          <w:p w:rsidR="0055537F" w:rsidRDefault="0055537F" w:rsidP="001A33FB">
            <w:pPr>
              <w:spacing w:line="240" w:lineRule="auto"/>
              <w:rPr>
                <w:rFonts w:ascii="Times New Roman" w:eastAsia="Calibri" w:hAnsi="Times New Roman" w:cs="Times New Roman"/>
                <w:color w:val="000000"/>
                <w:sz w:val="24"/>
                <w:szCs w:val="24"/>
                <w:lang w:val="uk-UA"/>
              </w:rPr>
            </w:pPr>
            <w:r w:rsidRPr="0055537F">
              <w:rPr>
                <w:rFonts w:ascii="Times New Roman" w:eastAsia="Calibri" w:hAnsi="Times New Roman" w:cs="Times New Roman"/>
                <w:color w:val="000000"/>
                <w:sz w:val="24"/>
                <w:szCs w:val="24"/>
              </w:rPr>
              <w:t>(</w:t>
            </w:r>
            <w:proofErr w:type="spellStart"/>
            <w:r w:rsidRPr="0055537F">
              <w:rPr>
                <w:rFonts w:ascii="Times New Roman" w:eastAsia="Calibri" w:hAnsi="Times New Roman" w:cs="Times New Roman"/>
                <w:color w:val="000000"/>
                <w:sz w:val="24"/>
                <w:szCs w:val="24"/>
              </w:rPr>
              <w:t>старша</w:t>
            </w:r>
            <w:proofErr w:type="spellEnd"/>
            <w:r w:rsidRPr="0055537F">
              <w:rPr>
                <w:rFonts w:ascii="Times New Roman" w:eastAsia="Calibri" w:hAnsi="Times New Roman" w:cs="Times New Roman"/>
                <w:color w:val="000000"/>
                <w:sz w:val="24"/>
                <w:szCs w:val="24"/>
              </w:rPr>
              <w:t xml:space="preserve"> </w:t>
            </w:r>
            <w:proofErr w:type="spellStart"/>
            <w:r w:rsidRPr="0055537F">
              <w:rPr>
                <w:rFonts w:ascii="Times New Roman" w:eastAsia="Calibri" w:hAnsi="Times New Roman" w:cs="Times New Roman"/>
                <w:color w:val="000000"/>
                <w:sz w:val="24"/>
                <w:szCs w:val="24"/>
              </w:rPr>
              <w:t>від</w:t>
            </w:r>
            <w:proofErr w:type="spellEnd"/>
            <w:r w:rsidRPr="0055537F">
              <w:rPr>
                <w:rFonts w:ascii="Times New Roman" w:eastAsia="Calibri" w:hAnsi="Times New Roman" w:cs="Times New Roman"/>
                <w:color w:val="000000"/>
                <w:sz w:val="24"/>
                <w:szCs w:val="24"/>
              </w:rPr>
              <w:t xml:space="preserve"> 5 до 6 </w:t>
            </w:r>
            <w:proofErr w:type="spellStart"/>
            <w:r w:rsidRPr="0055537F">
              <w:rPr>
                <w:rFonts w:ascii="Times New Roman" w:eastAsia="Calibri" w:hAnsi="Times New Roman" w:cs="Times New Roman"/>
                <w:color w:val="000000"/>
                <w:sz w:val="24"/>
                <w:szCs w:val="24"/>
              </w:rPr>
              <w:t>років</w:t>
            </w:r>
            <w:proofErr w:type="spellEnd"/>
            <w:r w:rsidRPr="0055537F">
              <w:rPr>
                <w:rFonts w:ascii="Times New Roman" w:eastAsia="Calibri" w:hAnsi="Times New Roman" w:cs="Times New Roman"/>
                <w:color w:val="000000"/>
                <w:sz w:val="24"/>
                <w:szCs w:val="24"/>
              </w:rPr>
              <w:t>)</w:t>
            </w:r>
            <w:r w:rsidR="001A33FB">
              <w:rPr>
                <w:rFonts w:ascii="Times New Roman" w:eastAsia="Calibri" w:hAnsi="Times New Roman" w:cs="Times New Roman"/>
                <w:color w:val="000000"/>
                <w:sz w:val="24"/>
                <w:szCs w:val="24"/>
                <w:lang w:val="uk-UA"/>
              </w:rPr>
              <w:t>,</w:t>
            </w:r>
          </w:p>
          <w:p w:rsidR="001A33FB" w:rsidRPr="001A33FB" w:rsidRDefault="001A33FB" w:rsidP="001A33FB">
            <w:pPr>
              <w:spacing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вихователь Бондаренко В.М.</w:t>
            </w:r>
          </w:p>
        </w:tc>
        <w:tc>
          <w:tcPr>
            <w:tcW w:w="493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jc w:val="center"/>
              <w:rPr>
                <w:rFonts w:ascii="Times New Roman" w:hAnsi="Times New Roman" w:cs="Times New Roman"/>
                <w:color w:val="010301"/>
                <w:sz w:val="24"/>
                <w:szCs w:val="24"/>
              </w:rPr>
            </w:pPr>
            <w:r w:rsidRPr="0055537F">
              <w:rPr>
                <w:rFonts w:ascii="Times New Roman" w:hAnsi="Times New Roman" w:cs="Times New Roman"/>
                <w:color w:val="010301"/>
                <w:sz w:val="24"/>
                <w:szCs w:val="24"/>
              </w:rPr>
              <w:t xml:space="preserve">- Методика </w:t>
            </w:r>
            <w:proofErr w:type="spellStart"/>
            <w:r w:rsidRPr="0055537F">
              <w:rPr>
                <w:rFonts w:ascii="Times New Roman" w:hAnsi="Times New Roman" w:cs="Times New Roman"/>
                <w:color w:val="010301"/>
                <w:sz w:val="24"/>
                <w:szCs w:val="24"/>
              </w:rPr>
              <w:t>використання</w:t>
            </w:r>
            <w:proofErr w:type="spell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коректурних</w:t>
            </w:r>
            <w:proofErr w:type="spell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таблиць</w:t>
            </w:r>
            <w:proofErr w:type="spellEnd"/>
            <w:r w:rsidRPr="0055537F">
              <w:rPr>
                <w:rFonts w:ascii="Times New Roman" w:hAnsi="Times New Roman" w:cs="Times New Roman"/>
                <w:color w:val="010301"/>
                <w:sz w:val="24"/>
                <w:szCs w:val="24"/>
              </w:rPr>
              <w:t>.</w:t>
            </w:r>
          </w:p>
          <w:p w:rsidR="0055537F" w:rsidRPr="0055537F" w:rsidRDefault="0055537F" w:rsidP="001A33FB">
            <w:pPr>
              <w:spacing w:line="240" w:lineRule="auto"/>
              <w:jc w:val="center"/>
              <w:rPr>
                <w:rFonts w:ascii="Times New Roman" w:eastAsia="Calibri" w:hAnsi="Times New Roman" w:cs="Times New Roman"/>
                <w:color w:val="000000"/>
                <w:sz w:val="24"/>
                <w:szCs w:val="24"/>
              </w:rPr>
            </w:pPr>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Інтелектуальні</w:t>
            </w:r>
            <w:proofErr w:type="spell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картки</w:t>
            </w:r>
            <w:proofErr w:type="spellEnd"/>
            <w:r w:rsidRPr="0055537F">
              <w:rPr>
                <w:rFonts w:ascii="Times New Roman" w:hAnsi="Times New Roman" w:cs="Times New Roman"/>
                <w:color w:val="010301"/>
                <w:sz w:val="24"/>
                <w:szCs w:val="24"/>
              </w:rPr>
              <w:t xml:space="preserve"> </w:t>
            </w:r>
            <w:proofErr w:type="gramStart"/>
            <w:r w:rsidRPr="0055537F">
              <w:rPr>
                <w:rFonts w:ascii="Times New Roman" w:hAnsi="Times New Roman" w:cs="Times New Roman"/>
                <w:color w:val="010301"/>
                <w:sz w:val="24"/>
                <w:szCs w:val="24"/>
              </w:rPr>
              <w:t>в</w:t>
            </w:r>
            <w:proofErr w:type="gramEnd"/>
            <w:r w:rsidRPr="0055537F">
              <w:rPr>
                <w:rFonts w:ascii="Times New Roman" w:hAnsi="Times New Roman" w:cs="Times New Roman"/>
                <w:color w:val="010301"/>
                <w:sz w:val="24"/>
                <w:szCs w:val="24"/>
              </w:rPr>
              <w:t xml:space="preserve"> </w:t>
            </w:r>
            <w:proofErr w:type="spellStart"/>
            <w:proofErr w:type="gramStart"/>
            <w:r w:rsidRPr="0055537F">
              <w:rPr>
                <w:rFonts w:ascii="Times New Roman" w:hAnsi="Times New Roman" w:cs="Times New Roman"/>
                <w:color w:val="010301"/>
                <w:sz w:val="24"/>
                <w:szCs w:val="24"/>
              </w:rPr>
              <w:t>робот</w:t>
            </w:r>
            <w:proofErr w:type="gramEnd"/>
            <w:r w:rsidRPr="0055537F">
              <w:rPr>
                <w:rFonts w:ascii="Times New Roman" w:hAnsi="Times New Roman" w:cs="Times New Roman"/>
                <w:color w:val="010301"/>
                <w:sz w:val="24"/>
                <w:szCs w:val="24"/>
              </w:rPr>
              <w:t>і</w:t>
            </w:r>
            <w:proofErr w:type="spell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з</w:t>
            </w:r>
            <w:proofErr w:type="spell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дітьми</w:t>
            </w:r>
            <w:proofErr w:type="spellEnd"/>
            <w:r w:rsidRPr="0055537F">
              <w:rPr>
                <w:rFonts w:ascii="Times New Roman" w:hAnsi="Times New Roman" w:cs="Times New Roman"/>
                <w:color w:val="010301"/>
                <w:sz w:val="24"/>
                <w:szCs w:val="24"/>
              </w:rPr>
              <w:t xml:space="preserve"> старшого </w:t>
            </w:r>
            <w:proofErr w:type="spellStart"/>
            <w:r w:rsidRPr="0055537F">
              <w:rPr>
                <w:rFonts w:ascii="Times New Roman" w:hAnsi="Times New Roman" w:cs="Times New Roman"/>
                <w:color w:val="010301"/>
                <w:sz w:val="24"/>
                <w:szCs w:val="24"/>
              </w:rPr>
              <w:t>дошкільного</w:t>
            </w:r>
            <w:proofErr w:type="spellEnd"/>
            <w:r w:rsidRPr="0055537F">
              <w:rPr>
                <w:rFonts w:ascii="Times New Roman" w:hAnsi="Times New Roman" w:cs="Times New Roman"/>
                <w:color w:val="010301"/>
                <w:sz w:val="24"/>
                <w:szCs w:val="24"/>
              </w:rPr>
              <w:t xml:space="preserve"> </w:t>
            </w:r>
            <w:proofErr w:type="spellStart"/>
            <w:r w:rsidRPr="0055537F">
              <w:rPr>
                <w:rFonts w:ascii="Times New Roman" w:hAnsi="Times New Roman" w:cs="Times New Roman"/>
                <w:color w:val="010301"/>
                <w:sz w:val="24"/>
                <w:szCs w:val="24"/>
              </w:rPr>
              <w:t>віку</w:t>
            </w:r>
            <w:proofErr w:type="spellEnd"/>
          </w:p>
        </w:tc>
        <w:tc>
          <w:tcPr>
            <w:tcW w:w="268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5537F" w:rsidRPr="0055537F" w:rsidRDefault="0055537F" w:rsidP="001A33FB">
            <w:pPr>
              <w:spacing w:line="240" w:lineRule="auto"/>
              <w:rPr>
                <w:rFonts w:ascii="Times New Roman" w:eastAsia="Calibri" w:hAnsi="Times New Roman" w:cs="Times New Roman"/>
                <w:color w:val="000000"/>
                <w:sz w:val="24"/>
                <w:szCs w:val="24"/>
              </w:rPr>
            </w:pPr>
            <w:r w:rsidRPr="0055537F">
              <w:rPr>
                <w:rFonts w:ascii="Times New Roman" w:eastAsia="Calibri" w:hAnsi="Times New Roman" w:cs="Times New Roman"/>
                <w:color w:val="000000"/>
                <w:sz w:val="24"/>
                <w:szCs w:val="24"/>
              </w:rPr>
              <w:t xml:space="preserve">Н. </w:t>
            </w:r>
            <w:proofErr w:type="spellStart"/>
            <w:r w:rsidRPr="0055537F">
              <w:rPr>
                <w:rFonts w:ascii="Times New Roman" w:eastAsia="Calibri" w:hAnsi="Times New Roman" w:cs="Times New Roman"/>
                <w:color w:val="000000"/>
                <w:sz w:val="24"/>
                <w:szCs w:val="24"/>
              </w:rPr>
              <w:t>Гавриш</w:t>
            </w:r>
            <w:proofErr w:type="spellEnd"/>
          </w:p>
        </w:tc>
      </w:tr>
    </w:tbl>
    <w:p w:rsidR="009A5310" w:rsidRDefault="0083342A" w:rsidP="0083342A">
      <w:pPr>
        <w:pStyle w:val="a5"/>
        <w:shd w:val="clear" w:color="auto" w:fill="FFFFFF"/>
        <w:spacing w:after="0"/>
        <w:contextualSpacing/>
        <w:jc w:val="both"/>
        <w:rPr>
          <w:lang w:val="uk-UA"/>
        </w:rPr>
      </w:pPr>
      <w:r>
        <w:rPr>
          <w:lang w:val="uk-UA"/>
        </w:rPr>
        <w:t xml:space="preserve">      </w:t>
      </w:r>
      <w:r w:rsidR="009A5310">
        <w:rPr>
          <w:lang w:val="uk-UA"/>
        </w:rPr>
        <w:t>Протягом 2021-2022</w:t>
      </w:r>
      <w:r w:rsidR="003D641C" w:rsidRPr="004973D8">
        <w:rPr>
          <w:lang w:val="uk-UA"/>
        </w:rPr>
        <w:t xml:space="preserve"> навчального року з педагогічними працівниками було проведено:</w:t>
      </w:r>
      <w:r w:rsidR="003D641C">
        <w:rPr>
          <w:lang w:val="uk-UA"/>
        </w:rPr>
        <w:t xml:space="preserve"> </w:t>
      </w:r>
      <w:r w:rsidR="003D641C">
        <w:rPr>
          <w:b/>
          <w:lang w:val="uk-UA"/>
        </w:rPr>
        <w:t>п</w:t>
      </w:r>
      <w:r w:rsidR="003D641C" w:rsidRPr="00E942F5">
        <w:rPr>
          <w:b/>
          <w:lang w:val="uk-UA"/>
        </w:rPr>
        <w:t>едагогічні ради</w:t>
      </w:r>
      <w:r w:rsidR="003D641C">
        <w:rPr>
          <w:lang w:val="uk-UA"/>
        </w:rPr>
        <w:t>:</w:t>
      </w:r>
      <w:r w:rsidR="009A5310">
        <w:rPr>
          <w:lang w:val="uk-UA"/>
        </w:rPr>
        <w:t xml:space="preserve">  </w:t>
      </w:r>
      <w:r w:rsidR="0078107B" w:rsidRPr="004706F4">
        <w:rPr>
          <w:lang w:val="uk-UA" w:eastAsia="en-US"/>
        </w:rPr>
        <w:t>«</w:t>
      </w:r>
      <w:r w:rsidR="0078107B" w:rsidRPr="0078107B">
        <w:rPr>
          <w:lang w:val="uk-UA" w:eastAsia="en-US"/>
        </w:rPr>
        <w:t>На пор</w:t>
      </w:r>
      <w:r w:rsidR="00D600E7">
        <w:rPr>
          <w:lang w:val="uk-UA" w:eastAsia="en-US"/>
        </w:rPr>
        <w:t>о</w:t>
      </w:r>
      <w:r w:rsidR="0078107B" w:rsidRPr="0078107B">
        <w:rPr>
          <w:lang w:val="uk-UA" w:eastAsia="en-US"/>
        </w:rPr>
        <w:t>зі нового 2021-2022 навчального</w:t>
      </w:r>
      <w:r w:rsidR="0078107B" w:rsidRPr="0078107B">
        <w:rPr>
          <w:b/>
          <w:sz w:val="32"/>
          <w:lang w:val="uk-UA" w:eastAsia="en-US"/>
        </w:rPr>
        <w:t xml:space="preserve"> </w:t>
      </w:r>
      <w:r w:rsidR="0078107B" w:rsidRPr="0078107B">
        <w:rPr>
          <w:lang w:val="uk-UA" w:eastAsia="en-US"/>
        </w:rPr>
        <w:t>року</w:t>
      </w:r>
      <w:r w:rsidR="0078107B" w:rsidRPr="004706F4">
        <w:rPr>
          <w:lang w:val="uk-UA" w:eastAsia="en-US"/>
        </w:rPr>
        <w:t>»</w:t>
      </w:r>
      <w:r w:rsidR="0078107B" w:rsidRPr="0078107B">
        <w:rPr>
          <w:lang w:eastAsia="en-US"/>
        </w:rPr>
        <w:t> </w:t>
      </w:r>
      <w:r w:rsidR="0078107B">
        <w:rPr>
          <w:lang w:val="uk-UA" w:eastAsia="en-US"/>
        </w:rPr>
        <w:t>(наказ № … від 30.08.2021р.),</w:t>
      </w:r>
      <w:r w:rsidR="0078107B" w:rsidRPr="004706F4">
        <w:rPr>
          <w:b/>
          <w:bCs/>
          <w:color w:val="000000"/>
          <w:sz w:val="34"/>
          <w:szCs w:val="34"/>
          <w:lang w:val="uk-UA" w:eastAsia="en-US"/>
        </w:rPr>
        <w:t xml:space="preserve"> </w:t>
      </w:r>
      <w:r w:rsidR="0078107B" w:rsidRPr="004706F4">
        <w:rPr>
          <w:lang w:val="uk-UA" w:eastAsia="en-US"/>
        </w:rPr>
        <w:t>«Реалізація програмових завдань освітн</w:t>
      </w:r>
      <w:r w:rsidR="0078107B" w:rsidRPr="0078107B">
        <w:rPr>
          <w:lang w:val="uk-UA" w:eastAsia="en-US"/>
        </w:rPr>
        <w:t>іх</w:t>
      </w:r>
      <w:r w:rsidR="0078107B" w:rsidRPr="004706F4">
        <w:rPr>
          <w:lang w:val="uk-UA" w:eastAsia="en-US"/>
        </w:rPr>
        <w:t xml:space="preserve"> ліні</w:t>
      </w:r>
      <w:r w:rsidR="0078107B" w:rsidRPr="0078107B">
        <w:rPr>
          <w:lang w:val="uk-UA" w:eastAsia="en-US"/>
        </w:rPr>
        <w:t xml:space="preserve">й </w:t>
      </w:r>
      <w:r w:rsidR="0078107B" w:rsidRPr="004706F4">
        <w:rPr>
          <w:lang w:val="uk-UA" w:eastAsia="en-US"/>
        </w:rPr>
        <w:t>«Дитина в сенсорно-пізнавальному просторі»</w:t>
      </w:r>
      <w:r w:rsidR="0078107B" w:rsidRPr="0078107B">
        <w:rPr>
          <w:lang w:val="uk-UA" w:eastAsia="en-US"/>
        </w:rPr>
        <w:t>, «Комунікативний розвиток дитини»</w:t>
      </w:r>
      <w:r w:rsidR="0078107B">
        <w:rPr>
          <w:lang w:val="uk-UA" w:eastAsia="en-US"/>
        </w:rPr>
        <w:t xml:space="preserve"> (наказ № 7 від 01.02.2022р.)</w:t>
      </w:r>
      <w:r w:rsidR="008D7F97">
        <w:rPr>
          <w:lang w:val="uk-UA" w:eastAsia="en-US"/>
        </w:rPr>
        <w:t>,</w:t>
      </w:r>
      <w:r w:rsidR="004706F4">
        <w:rPr>
          <w:lang w:val="uk-UA" w:eastAsia="en-US"/>
        </w:rPr>
        <w:t xml:space="preserve"> «Здійснення екологічного виховання в світлі сучасних вимог» (наказ № 20 </w:t>
      </w:r>
      <w:r w:rsidR="004706F4">
        <w:rPr>
          <w:lang w:val="uk-UA" w:eastAsia="en-US"/>
        </w:rPr>
        <w:lastRenderedPageBreak/>
        <w:t>від 19.04.2022р.); «Результативність роботи педагогічного колективу у 2021-2</w:t>
      </w:r>
      <w:r w:rsidR="00570B66">
        <w:rPr>
          <w:lang w:val="uk-UA" w:eastAsia="en-US"/>
        </w:rPr>
        <w:t>022 навчальному році» (наказ № 21 Від 24.05.2022р.</w:t>
      </w:r>
      <w:r w:rsidR="004706F4">
        <w:rPr>
          <w:lang w:val="uk-UA"/>
        </w:rPr>
        <w:t>)</w:t>
      </w:r>
    </w:p>
    <w:p w:rsidR="003D641C" w:rsidRDefault="003D641C" w:rsidP="003D641C">
      <w:pPr>
        <w:pStyle w:val="a5"/>
        <w:shd w:val="clear" w:color="auto" w:fill="FFFFFF"/>
        <w:spacing w:after="0"/>
        <w:ind w:firstLine="567"/>
        <w:contextualSpacing/>
        <w:jc w:val="both"/>
        <w:rPr>
          <w:lang w:val="uk-UA"/>
        </w:rPr>
      </w:pPr>
      <w:r>
        <w:rPr>
          <w:lang w:val="uk-UA"/>
        </w:rPr>
        <w:t xml:space="preserve"> </w:t>
      </w:r>
      <w:r w:rsidRPr="00911407">
        <w:rPr>
          <w:lang w:val="uk-UA"/>
        </w:rPr>
        <w:t>Проведення пе</w:t>
      </w:r>
      <w:r>
        <w:rPr>
          <w:lang w:val="uk-UA"/>
        </w:rPr>
        <w:t>дагогічних рад підпорядковувало</w:t>
      </w:r>
      <w:r w:rsidRPr="00911407">
        <w:rPr>
          <w:lang w:val="uk-UA"/>
        </w:rPr>
        <w:t xml:space="preserve">ся </w:t>
      </w:r>
      <w:proofErr w:type="spellStart"/>
      <w:r w:rsidRPr="00911407">
        <w:rPr>
          <w:lang w:val="uk-UA"/>
        </w:rPr>
        <w:t>загальнопедагогічним</w:t>
      </w:r>
      <w:proofErr w:type="spellEnd"/>
      <w:r w:rsidRPr="00911407">
        <w:rPr>
          <w:lang w:val="uk-UA"/>
        </w:rPr>
        <w:t xml:space="preserve"> вимогам: колегіальності, гласності, демократичності, систематичності, наступності, перспективності. </w:t>
      </w:r>
      <w:proofErr w:type="spellStart"/>
      <w:r>
        <w:t>Перевага</w:t>
      </w:r>
      <w:proofErr w:type="spellEnd"/>
      <w:r>
        <w:t xml:space="preserve"> </w:t>
      </w:r>
      <w:proofErr w:type="spellStart"/>
      <w:r>
        <w:t>надавалась</w:t>
      </w:r>
      <w:proofErr w:type="spellEnd"/>
      <w:r>
        <w:t xml:space="preserve"> </w:t>
      </w:r>
      <w:proofErr w:type="spellStart"/>
      <w:r>
        <w:t>традиційним</w:t>
      </w:r>
      <w:proofErr w:type="spellEnd"/>
      <w:r>
        <w:t xml:space="preserve"> формам</w:t>
      </w:r>
      <w:r w:rsidRPr="00911407">
        <w:t xml:space="preserve"> </w:t>
      </w:r>
      <w:proofErr w:type="spellStart"/>
      <w:r w:rsidRPr="00911407">
        <w:t>організації</w:t>
      </w:r>
      <w:proofErr w:type="spellEnd"/>
      <w:r w:rsidRPr="00911407">
        <w:t xml:space="preserve"> </w:t>
      </w:r>
      <w:proofErr w:type="spellStart"/>
      <w:r w:rsidRPr="00911407">
        <w:t>педагогічних</w:t>
      </w:r>
      <w:proofErr w:type="spellEnd"/>
      <w:r w:rsidRPr="00911407">
        <w:t xml:space="preserve"> рад </w:t>
      </w:r>
      <w:proofErr w:type="spellStart"/>
      <w:r w:rsidRPr="00911407">
        <w:t>з</w:t>
      </w:r>
      <w:proofErr w:type="spellEnd"/>
      <w:r w:rsidRPr="00911407">
        <w:t xml:space="preserve"> </w:t>
      </w:r>
      <w:proofErr w:type="spellStart"/>
      <w:r w:rsidRPr="00911407">
        <w:t>елементами</w:t>
      </w:r>
      <w:proofErr w:type="spellEnd"/>
      <w:r w:rsidRPr="00911407">
        <w:t xml:space="preserve"> </w:t>
      </w:r>
      <w:proofErr w:type="spellStart"/>
      <w:r w:rsidRPr="00911407">
        <w:t>нетрадиційних</w:t>
      </w:r>
      <w:proofErr w:type="spellEnd"/>
      <w:r>
        <w:t xml:space="preserve"> форм </w:t>
      </w:r>
      <w:proofErr w:type="spellStart"/>
      <w:r>
        <w:t>роботи</w:t>
      </w:r>
      <w:proofErr w:type="spellEnd"/>
      <w:r>
        <w:t xml:space="preserve">. </w:t>
      </w:r>
      <w:proofErr w:type="spellStart"/>
      <w:r>
        <w:t>Вихователі</w:t>
      </w:r>
      <w:proofErr w:type="spellEnd"/>
      <w:r>
        <w:t xml:space="preserve"> </w:t>
      </w:r>
      <w:proofErr w:type="spellStart"/>
      <w:r>
        <w:t>готували</w:t>
      </w:r>
      <w:proofErr w:type="spellEnd"/>
      <w:r w:rsidRPr="00911407">
        <w:t xml:space="preserve"> </w:t>
      </w:r>
      <w:proofErr w:type="spellStart"/>
      <w:r w:rsidRPr="00911407">
        <w:t>теоретико-практичні</w:t>
      </w:r>
      <w:proofErr w:type="spellEnd"/>
      <w:r w:rsidRPr="00911407">
        <w:t xml:space="preserve"> </w:t>
      </w:r>
      <w:proofErr w:type="spellStart"/>
      <w:r w:rsidRPr="00911407">
        <w:t>повідомлення</w:t>
      </w:r>
      <w:proofErr w:type="spellEnd"/>
      <w:r w:rsidRPr="00911407">
        <w:t xml:space="preserve"> </w:t>
      </w:r>
      <w:proofErr w:type="gramStart"/>
      <w:r w:rsidRPr="00911407">
        <w:t>на</w:t>
      </w:r>
      <w:proofErr w:type="gramEnd"/>
      <w:r w:rsidRPr="00911407">
        <w:t xml:space="preserve"> </w:t>
      </w:r>
      <w:proofErr w:type="spellStart"/>
      <w:r w:rsidRPr="00911407">
        <w:t>основі</w:t>
      </w:r>
      <w:proofErr w:type="spellEnd"/>
      <w:r w:rsidRPr="00911407">
        <w:t xml:space="preserve"> </w:t>
      </w:r>
      <w:proofErr w:type="spellStart"/>
      <w:r w:rsidRPr="00911407">
        <w:t>рекомендованої</w:t>
      </w:r>
      <w:proofErr w:type="spellEnd"/>
      <w:r w:rsidRPr="00911407">
        <w:t xml:space="preserve"> </w:t>
      </w:r>
      <w:proofErr w:type="spellStart"/>
      <w:r w:rsidRPr="00911407">
        <w:t>методичної</w:t>
      </w:r>
      <w:proofErr w:type="spellEnd"/>
      <w:r w:rsidRPr="00911407">
        <w:t xml:space="preserve"> </w:t>
      </w:r>
      <w:proofErr w:type="spellStart"/>
      <w:r w:rsidRPr="00911407">
        <w:t>літератури</w:t>
      </w:r>
      <w:proofErr w:type="spellEnd"/>
      <w:r w:rsidRPr="00911407">
        <w:t xml:space="preserve"> та </w:t>
      </w:r>
      <w:proofErr w:type="spellStart"/>
      <w:r w:rsidRPr="00911407">
        <w:t>власного</w:t>
      </w:r>
      <w:proofErr w:type="spellEnd"/>
      <w:r w:rsidRPr="00911407">
        <w:t xml:space="preserve"> </w:t>
      </w:r>
      <w:proofErr w:type="spellStart"/>
      <w:r w:rsidRPr="00911407">
        <w:t>досвіду</w:t>
      </w:r>
      <w:proofErr w:type="spellEnd"/>
      <w:r w:rsidRPr="00911407">
        <w:t>.</w:t>
      </w:r>
      <w:r>
        <w:rPr>
          <w:lang w:val="uk-UA"/>
        </w:rPr>
        <w:t xml:space="preserve"> </w:t>
      </w:r>
    </w:p>
    <w:p w:rsidR="004706F4" w:rsidRDefault="003D641C" w:rsidP="004706F4">
      <w:pPr>
        <w:pStyle w:val="a5"/>
        <w:shd w:val="clear" w:color="auto" w:fill="FFFFFF"/>
        <w:spacing w:after="0"/>
        <w:ind w:firstLine="567"/>
        <w:contextualSpacing/>
        <w:jc w:val="both"/>
        <w:rPr>
          <w:rFonts w:eastAsia="Calibri"/>
          <w:b/>
          <w:lang w:val="uk-UA"/>
        </w:rPr>
      </w:pPr>
      <w:r>
        <w:rPr>
          <w:rFonts w:eastAsia="Calibri"/>
          <w:lang w:val="uk-UA"/>
        </w:rPr>
        <w:t>З метою підвищення теоретичного рівня педагогів з різних галузей педагогіки, рівня їхньої поінформованості про педагогічні технології, а також для сприяння обміну досвідом було заплановано та проведено такі методичні заходи: в</w:t>
      </w:r>
      <w:r w:rsidRPr="00112CF1">
        <w:rPr>
          <w:rFonts w:eastAsia="Calibri"/>
          <w:lang w:val="uk-UA"/>
        </w:rPr>
        <w:t>ихователем – методист</w:t>
      </w:r>
      <w:r w:rsidR="002065A9">
        <w:rPr>
          <w:rFonts w:eastAsia="Calibri"/>
          <w:lang w:val="uk-UA"/>
        </w:rPr>
        <w:t xml:space="preserve">ом </w:t>
      </w:r>
      <w:proofErr w:type="spellStart"/>
      <w:r w:rsidR="002065A9">
        <w:rPr>
          <w:rFonts w:eastAsia="Calibri"/>
          <w:lang w:val="uk-UA"/>
        </w:rPr>
        <w:t>Ситіковою</w:t>
      </w:r>
      <w:proofErr w:type="spellEnd"/>
      <w:r w:rsidR="002065A9">
        <w:rPr>
          <w:rFonts w:eastAsia="Calibri"/>
          <w:lang w:val="uk-UA"/>
        </w:rPr>
        <w:t xml:space="preserve"> Н.О.:</w:t>
      </w:r>
      <w:r w:rsidRPr="00112CF1">
        <w:rPr>
          <w:rFonts w:eastAsia="Calibri"/>
          <w:lang w:val="uk-UA"/>
        </w:rPr>
        <w:t xml:space="preserve"> </w:t>
      </w:r>
      <w:r w:rsidR="002065A9">
        <w:rPr>
          <w:rFonts w:eastAsia="Calibri"/>
          <w:b/>
          <w:lang w:val="uk-UA"/>
        </w:rPr>
        <w:t xml:space="preserve"> </w:t>
      </w:r>
    </w:p>
    <w:p w:rsidR="002065A9" w:rsidRPr="004706F4" w:rsidRDefault="003D641C" w:rsidP="004706F4">
      <w:pPr>
        <w:pStyle w:val="a5"/>
        <w:shd w:val="clear" w:color="auto" w:fill="FFFFFF"/>
        <w:spacing w:after="0"/>
        <w:ind w:firstLine="567"/>
        <w:contextualSpacing/>
        <w:jc w:val="both"/>
        <w:rPr>
          <w:rFonts w:eastAsia="Calibri"/>
          <w:b/>
          <w:lang w:val="uk-UA"/>
        </w:rPr>
      </w:pPr>
      <w:r w:rsidRPr="004706F4">
        <w:rPr>
          <w:b/>
          <w:lang w:val="uk-UA"/>
        </w:rPr>
        <w:t>Семінари-практикуми</w:t>
      </w:r>
      <w:r w:rsidRPr="002065A9">
        <w:rPr>
          <w:lang w:val="uk-UA"/>
        </w:rPr>
        <w:t>:</w:t>
      </w:r>
      <w:r w:rsidR="002065A9" w:rsidRPr="002065A9">
        <w:rPr>
          <w:szCs w:val="40"/>
          <w:lang w:val="uk-UA"/>
        </w:rPr>
        <w:t xml:space="preserve"> </w:t>
      </w:r>
      <w:r w:rsidR="002065A9" w:rsidRPr="002065A9">
        <w:rPr>
          <w:szCs w:val="28"/>
          <w:lang w:val="uk-UA" w:eastAsia="en-US"/>
        </w:rPr>
        <w:t xml:space="preserve">Тема: </w:t>
      </w:r>
      <w:r w:rsidR="002065A9" w:rsidRPr="002065A9">
        <w:rPr>
          <w:szCs w:val="21"/>
          <w:shd w:val="clear" w:color="auto" w:fill="FFFFFF"/>
          <w:lang w:val="uk-UA"/>
        </w:rPr>
        <w:t>«</w:t>
      </w:r>
      <w:r w:rsidR="002065A9" w:rsidRPr="002065A9">
        <w:rPr>
          <w:szCs w:val="28"/>
          <w:shd w:val="clear" w:color="auto" w:fill="FFFFFF"/>
          <w:lang w:val="uk-UA"/>
        </w:rPr>
        <w:t>Наступність між дошкільною та початковою ланками освіти в рамках впровадження концепції «Нова українська школа»</w:t>
      </w:r>
      <w:r w:rsidR="002065A9" w:rsidRPr="002065A9">
        <w:rPr>
          <w:szCs w:val="40"/>
          <w:lang w:val="uk-UA"/>
        </w:rPr>
        <w:t xml:space="preserve"> (листопад, 2021р.); </w:t>
      </w:r>
      <w:r w:rsidR="002065A9" w:rsidRPr="002065A9">
        <w:rPr>
          <w:szCs w:val="40"/>
          <w:lang w:val="uk-UA" w:eastAsia="en-US"/>
        </w:rPr>
        <w:t>«Формування логіко – математичної та комунікативно – мовленнєвої  компетентності дошкільників шляхом впровадження інноваційних технологій»</w:t>
      </w:r>
      <w:r w:rsidR="002065A9" w:rsidRPr="002065A9">
        <w:rPr>
          <w:szCs w:val="40"/>
          <w:lang w:val="uk-UA"/>
        </w:rPr>
        <w:t xml:space="preserve"> (лютий,</w:t>
      </w:r>
      <w:r w:rsidR="00805795">
        <w:rPr>
          <w:szCs w:val="40"/>
          <w:lang w:val="uk-UA"/>
        </w:rPr>
        <w:t xml:space="preserve"> </w:t>
      </w:r>
      <w:r w:rsidR="002065A9" w:rsidRPr="002065A9">
        <w:rPr>
          <w:szCs w:val="40"/>
          <w:lang w:val="uk-UA"/>
        </w:rPr>
        <w:t xml:space="preserve">2022р.); </w:t>
      </w:r>
      <w:r w:rsidR="002065A9" w:rsidRPr="002065A9">
        <w:rPr>
          <w:szCs w:val="28"/>
          <w:lang w:val="uk-UA" w:eastAsia="en-US"/>
        </w:rPr>
        <w:t>«Екологічні стежинки»</w:t>
      </w:r>
      <w:r w:rsidR="004706F4">
        <w:rPr>
          <w:szCs w:val="28"/>
          <w:lang w:val="uk-UA" w:eastAsia="en-US"/>
        </w:rPr>
        <w:t xml:space="preserve"> (березень, 2022р.)</w:t>
      </w:r>
    </w:p>
    <w:p w:rsidR="00805795" w:rsidRDefault="003D641C" w:rsidP="00805795">
      <w:pPr>
        <w:shd w:val="clear" w:color="auto" w:fill="FFFFFF"/>
        <w:autoSpaceDE w:val="0"/>
        <w:autoSpaceDN w:val="0"/>
        <w:adjustRightInd w:val="0"/>
        <w:spacing w:after="0" w:line="276" w:lineRule="auto"/>
        <w:jc w:val="both"/>
        <w:rPr>
          <w:rFonts w:ascii="Times New Roman" w:hAnsi="Times New Roman" w:cs="Times New Roman"/>
          <w:sz w:val="24"/>
          <w:szCs w:val="24"/>
          <w:lang w:val="uk-UA"/>
        </w:rPr>
      </w:pPr>
      <w:r w:rsidRPr="00805795">
        <w:rPr>
          <w:rFonts w:ascii="Times New Roman" w:hAnsi="Times New Roman" w:cs="Times New Roman"/>
          <w:b/>
          <w:sz w:val="24"/>
          <w:szCs w:val="24"/>
          <w:lang w:val="uk-UA"/>
        </w:rPr>
        <w:t>Консультації:</w:t>
      </w:r>
      <w:r w:rsidRPr="00805795">
        <w:rPr>
          <w:rFonts w:ascii="Times New Roman" w:hAnsi="Times New Roman" w:cs="Times New Roman"/>
          <w:i/>
          <w:sz w:val="24"/>
          <w:szCs w:val="24"/>
          <w:lang w:val="uk-UA"/>
        </w:rPr>
        <w:t xml:space="preserve"> </w:t>
      </w:r>
      <w:r w:rsidR="00805795" w:rsidRPr="00805795">
        <w:rPr>
          <w:rFonts w:ascii="Times New Roman" w:hAnsi="Times New Roman" w:cs="Times New Roman"/>
          <w:i/>
          <w:sz w:val="24"/>
          <w:szCs w:val="24"/>
          <w:lang w:val="uk-UA"/>
        </w:rPr>
        <w:t>«</w:t>
      </w:r>
      <w:r w:rsidR="002065A9" w:rsidRPr="00805795">
        <w:rPr>
          <w:rFonts w:ascii="Times New Roman" w:hAnsi="Times New Roman" w:cs="Times New Roman"/>
          <w:i/>
          <w:sz w:val="24"/>
          <w:szCs w:val="24"/>
          <w:lang w:val="uk-UA"/>
        </w:rPr>
        <w:t xml:space="preserve"> </w:t>
      </w:r>
      <w:r w:rsidR="00805795">
        <w:rPr>
          <w:rFonts w:ascii="Times New Roman" w:eastAsia="Times New Roman" w:hAnsi="Times New Roman" w:cs="Times New Roman"/>
          <w:color w:val="000000"/>
          <w:sz w:val="24"/>
          <w:szCs w:val="24"/>
          <w:lang w:val="uk-UA"/>
        </w:rPr>
        <w:t xml:space="preserve">Ще раз про </w:t>
      </w:r>
      <w:proofErr w:type="spellStart"/>
      <w:r w:rsidR="00805795">
        <w:rPr>
          <w:rFonts w:ascii="Times New Roman" w:eastAsia="Times New Roman" w:hAnsi="Times New Roman" w:cs="Times New Roman"/>
          <w:color w:val="000000"/>
          <w:sz w:val="24"/>
          <w:szCs w:val="24"/>
          <w:lang w:val="uk-UA"/>
        </w:rPr>
        <w:t>корона</w:t>
      </w:r>
      <w:r w:rsidR="00805795" w:rsidRPr="00805795">
        <w:rPr>
          <w:rFonts w:ascii="Times New Roman" w:eastAsia="Times New Roman" w:hAnsi="Times New Roman" w:cs="Times New Roman"/>
          <w:color w:val="000000"/>
          <w:sz w:val="24"/>
          <w:szCs w:val="24"/>
          <w:lang w:val="uk-UA"/>
        </w:rPr>
        <w:t>вірус</w:t>
      </w:r>
      <w:proofErr w:type="spellEnd"/>
      <w:r w:rsidR="00805795" w:rsidRPr="00805795">
        <w:rPr>
          <w:rFonts w:ascii="Times New Roman" w:eastAsia="Times New Roman" w:hAnsi="Times New Roman" w:cs="Times New Roman"/>
          <w:color w:val="000000"/>
          <w:sz w:val="24"/>
          <w:szCs w:val="24"/>
          <w:lang w:val="uk-UA"/>
        </w:rPr>
        <w:t xml:space="preserve">. Рекомендації для роботи дитсадків під час пандемії». </w:t>
      </w:r>
      <w:r w:rsidR="00805795" w:rsidRPr="00805795">
        <w:rPr>
          <w:rFonts w:ascii="Times New Roman" w:hAnsi="Times New Roman" w:cs="Times New Roman"/>
          <w:sz w:val="24"/>
          <w:szCs w:val="24"/>
          <w:lang w:val="uk-UA"/>
        </w:rPr>
        <w:t>«</w:t>
      </w:r>
      <w:r w:rsidR="00805795" w:rsidRPr="00805795">
        <w:rPr>
          <w:rStyle w:val="a8"/>
          <w:rFonts w:ascii="Times New Roman" w:hAnsi="Times New Roman" w:cs="Times New Roman"/>
          <w:b w:val="0"/>
          <w:sz w:val="24"/>
          <w:szCs w:val="24"/>
          <w:lang w:val="uk-UA"/>
        </w:rPr>
        <w:t>Педагоги і батьки - творчий</w:t>
      </w:r>
      <w:r w:rsidR="00805795" w:rsidRPr="00E66075">
        <w:rPr>
          <w:rStyle w:val="a8"/>
          <w:rFonts w:ascii="Times New Roman" w:hAnsi="Times New Roman" w:cs="Times New Roman"/>
          <w:b w:val="0"/>
          <w:sz w:val="24"/>
          <w:szCs w:val="24"/>
          <w:lang w:val="uk-UA"/>
        </w:rPr>
        <w:t xml:space="preserve"> тандем</w:t>
      </w:r>
      <w:r w:rsidR="00805795" w:rsidRPr="00805795">
        <w:rPr>
          <w:rFonts w:ascii="Times New Roman" w:hAnsi="Times New Roman" w:cs="Times New Roman"/>
          <w:sz w:val="24"/>
          <w:szCs w:val="24"/>
          <w:lang w:val="uk-UA"/>
        </w:rPr>
        <w:t>»</w:t>
      </w:r>
      <w:r w:rsidR="00E66075" w:rsidRPr="00E66075">
        <w:rPr>
          <w:rFonts w:ascii="Times New Roman" w:eastAsia="Times New Roman" w:hAnsi="Times New Roman" w:cs="Times New Roman"/>
          <w:color w:val="000000"/>
          <w:sz w:val="24"/>
          <w:szCs w:val="24"/>
          <w:lang w:val="uk-UA"/>
        </w:rPr>
        <w:t xml:space="preserve"> </w:t>
      </w:r>
      <w:r w:rsidR="00E66075">
        <w:rPr>
          <w:rFonts w:ascii="Times New Roman" w:eastAsia="Times New Roman" w:hAnsi="Times New Roman" w:cs="Times New Roman"/>
          <w:color w:val="000000"/>
          <w:sz w:val="24"/>
          <w:szCs w:val="24"/>
          <w:lang w:val="uk-UA"/>
        </w:rPr>
        <w:t>(вересень, ст. медсестра)</w:t>
      </w:r>
      <w:r w:rsidR="00805795" w:rsidRPr="00E66075">
        <w:rPr>
          <w:rFonts w:ascii="Times New Roman" w:hAnsi="Times New Roman" w:cs="Times New Roman"/>
          <w:sz w:val="24"/>
          <w:szCs w:val="24"/>
          <w:lang w:val="uk-UA"/>
        </w:rPr>
        <w:t>.</w:t>
      </w:r>
      <w:r w:rsidR="00805795" w:rsidRPr="00805795">
        <w:rPr>
          <w:rFonts w:ascii="Times New Roman" w:hAnsi="Times New Roman" w:cs="Times New Roman"/>
          <w:sz w:val="24"/>
          <w:szCs w:val="24"/>
        </w:rPr>
        <w:t> </w:t>
      </w:r>
      <w:r w:rsidR="00805795" w:rsidRPr="00805795">
        <w:rPr>
          <w:rFonts w:ascii="Times New Roman" w:hAnsi="Times New Roman" w:cs="Times New Roman"/>
          <w:sz w:val="24"/>
          <w:szCs w:val="24"/>
          <w:lang w:val="uk-UA"/>
        </w:rPr>
        <w:t>«</w:t>
      </w:r>
      <w:r w:rsidR="00805795" w:rsidRPr="00E66075">
        <w:rPr>
          <w:rFonts w:ascii="Times New Roman" w:hAnsi="Times New Roman" w:cs="Times New Roman"/>
          <w:sz w:val="24"/>
          <w:szCs w:val="24"/>
          <w:lang w:val="uk-UA"/>
        </w:rPr>
        <w:t xml:space="preserve">Розвивальне предметне середовище для дітей </w:t>
      </w:r>
      <w:proofErr w:type="spellStart"/>
      <w:r w:rsidR="00805795" w:rsidRPr="00E66075">
        <w:rPr>
          <w:rFonts w:ascii="Times New Roman" w:hAnsi="Times New Roman" w:cs="Times New Roman"/>
          <w:sz w:val="24"/>
          <w:szCs w:val="24"/>
          <w:lang w:val="uk-UA"/>
        </w:rPr>
        <w:t>ранного</w:t>
      </w:r>
      <w:proofErr w:type="spellEnd"/>
      <w:r w:rsidR="00805795" w:rsidRPr="00E66075">
        <w:rPr>
          <w:rFonts w:ascii="Times New Roman" w:hAnsi="Times New Roman" w:cs="Times New Roman"/>
          <w:sz w:val="24"/>
          <w:szCs w:val="24"/>
          <w:lang w:val="uk-UA"/>
        </w:rPr>
        <w:t xml:space="preserve"> віку</w:t>
      </w:r>
      <w:r w:rsidR="00805795" w:rsidRPr="00805795">
        <w:rPr>
          <w:rFonts w:ascii="Times New Roman" w:hAnsi="Times New Roman" w:cs="Times New Roman"/>
          <w:sz w:val="24"/>
          <w:szCs w:val="24"/>
          <w:lang w:val="uk-UA"/>
        </w:rPr>
        <w:t>»</w:t>
      </w:r>
      <w:r w:rsidR="00E66075">
        <w:rPr>
          <w:rFonts w:ascii="Times New Roman" w:hAnsi="Times New Roman" w:cs="Times New Roman"/>
          <w:sz w:val="24"/>
          <w:szCs w:val="24"/>
          <w:lang w:val="uk-UA"/>
        </w:rPr>
        <w:t xml:space="preserve"> (вересень, вих. </w:t>
      </w:r>
      <w:proofErr w:type="spellStart"/>
      <w:r w:rsidR="00E66075">
        <w:rPr>
          <w:rFonts w:ascii="Times New Roman" w:hAnsi="Times New Roman" w:cs="Times New Roman"/>
          <w:sz w:val="24"/>
          <w:szCs w:val="24"/>
          <w:lang w:val="uk-UA"/>
        </w:rPr>
        <w:t>-методист</w:t>
      </w:r>
      <w:proofErr w:type="spellEnd"/>
      <w:r w:rsidR="00E66075">
        <w:rPr>
          <w:rFonts w:ascii="Times New Roman" w:hAnsi="Times New Roman" w:cs="Times New Roman"/>
          <w:sz w:val="24"/>
          <w:szCs w:val="24"/>
          <w:lang w:val="uk-UA"/>
        </w:rPr>
        <w:t>)</w:t>
      </w:r>
      <w:r w:rsidR="00805795" w:rsidRPr="00805795">
        <w:rPr>
          <w:rFonts w:ascii="Times New Roman" w:hAnsi="Times New Roman" w:cs="Times New Roman"/>
          <w:sz w:val="24"/>
          <w:szCs w:val="24"/>
          <w:lang w:val="uk-UA"/>
        </w:rPr>
        <w:t>. «Організація занять у закладі дошкільної освіти</w:t>
      </w:r>
      <w:r w:rsidR="00805795" w:rsidRPr="00805795">
        <w:rPr>
          <w:rFonts w:ascii="Times New Roman" w:eastAsia="Times New Roman" w:hAnsi="Times New Roman" w:cs="Times New Roman"/>
          <w:color w:val="000000"/>
          <w:sz w:val="24"/>
          <w:szCs w:val="24"/>
          <w:lang w:val="uk-UA"/>
        </w:rPr>
        <w:t>», «</w:t>
      </w:r>
      <w:r w:rsidR="00805795" w:rsidRPr="00805795">
        <w:rPr>
          <w:rFonts w:ascii="Times New Roman" w:hAnsi="Times New Roman" w:cs="Times New Roman"/>
          <w:sz w:val="24"/>
          <w:szCs w:val="24"/>
          <w:lang w:val="uk-UA"/>
        </w:rPr>
        <w:t>Впроваджуємо Базовий компонент дошкільної освіти. Освітній напрям «Дитина в природному довкіллі»»</w:t>
      </w:r>
      <w:r w:rsidR="00E66075" w:rsidRPr="00E66075">
        <w:rPr>
          <w:rFonts w:ascii="Times New Roman" w:eastAsia="Times New Roman" w:hAnsi="Times New Roman" w:cs="Times New Roman"/>
          <w:color w:val="000000"/>
          <w:sz w:val="24"/>
          <w:szCs w:val="24"/>
          <w:lang w:val="uk-UA"/>
        </w:rPr>
        <w:t xml:space="preserve"> </w:t>
      </w:r>
      <w:r w:rsidR="00E66075">
        <w:rPr>
          <w:rFonts w:ascii="Times New Roman" w:eastAsia="Times New Roman" w:hAnsi="Times New Roman" w:cs="Times New Roman"/>
          <w:color w:val="000000"/>
          <w:sz w:val="24"/>
          <w:szCs w:val="24"/>
          <w:lang w:val="uk-UA"/>
        </w:rPr>
        <w:t xml:space="preserve">(жовтень, вих. </w:t>
      </w:r>
      <w:proofErr w:type="spellStart"/>
      <w:r w:rsidR="00E66075">
        <w:rPr>
          <w:rFonts w:ascii="Times New Roman" w:eastAsia="Times New Roman" w:hAnsi="Times New Roman" w:cs="Times New Roman"/>
          <w:color w:val="000000"/>
          <w:sz w:val="24"/>
          <w:szCs w:val="24"/>
          <w:lang w:val="uk-UA"/>
        </w:rPr>
        <w:t>-методист</w:t>
      </w:r>
      <w:proofErr w:type="spellEnd"/>
      <w:r w:rsidR="00E66075">
        <w:rPr>
          <w:rFonts w:ascii="Times New Roman" w:eastAsia="Times New Roman" w:hAnsi="Times New Roman" w:cs="Times New Roman"/>
          <w:color w:val="000000"/>
          <w:sz w:val="24"/>
          <w:szCs w:val="24"/>
          <w:lang w:val="uk-UA"/>
        </w:rPr>
        <w:t>)</w:t>
      </w:r>
      <w:r w:rsidR="00805795" w:rsidRPr="00805795">
        <w:rPr>
          <w:rFonts w:ascii="Times New Roman" w:hAnsi="Times New Roman" w:cs="Times New Roman"/>
          <w:sz w:val="24"/>
          <w:szCs w:val="24"/>
          <w:lang w:val="uk-UA"/>
        </w:rPr>
        <w:t xml:space="preserve">,  «Впроваджуємо Базовий компонент дошкільної освіти. Освітній напрям «Мовлення дитини» (нова редакція)», </w:t>
      </w:r>
      <w:r w:rsidR="00E66075">
        <w:rPr>
          <w:rFonts w:ascii="Times New Roman" w:hAnsi="Times New Roman" w:cs="Times New Roman"/>
          <w:sz w:val="24"/>
          <w:szCs w:val="24"/>
          <w:lang w:val="uk-UA"/>
        </w:rPr>
        <w:t xml:space="preserve">«Використання інноваційних технологій з логіко – математичного та мовленнєвого розвитку в роботі з дітьми перед дошкільного віку» (листопад, </w:t>
      </w:r>
      <w:proofErr w:type="spellStart"/>
      <w:r w:rsidR="00E66075">
        <w:rPr>
          <w:rFonts w:ascii="Times New Roman" w:hAnsi="Times New Roman" w:cs="Times New Roman"/>
          <w:sz w:val="24"/>
          <w:szCs w:val="24"/>
          <w:lang w:val="uk-UA"/>
        </w:rPr>
        <w:t>вих.-методист</w:t>
      </w:r>
      <w:proofErr w:type="spellEnd"/>
      <w:r w:rsidR="00E66075">
        <w:rPr>
          <w:rFonts w:ascii="Times New Roman" w:hAnsi="Times New Roman" w:cs="Times New Roman"/>
          <w:sz w:val="24"/>
          <w:szCs w:val="24"/>
          <w:lang w:val="uk-UA"/>
        </w:rPr>
        <w:t xml:space="preserve">); </w:t>
      </w:r>
      <w:r w:rsidR="00805795" w:rsidRPr="00805795">
        <w:rPr>
          <w:rFonts w:ascii="Times New Roman" w:hAnsi="Times New Roman" w:cs="Times New Roman"/>
          <w:sz w:val="24"/>
          <w:szCs w:val="24"/>
          <w:lang w:val="uk-UA"/>
        </w:rPr>
        <w:t>«</w:t>
      </w:r>
      <w:r w:rsidR="00805795" w:rsidRPr="00805795">
        <w:rPr>
          <w:rFonts w:ascii="Times New Roman" w:hAnsi="Times New Roman" w:cs="Times New Roman"/>
          <w:bCs/>
          <w:sz w:val="24"/>
          <w:szCs w:val="24"/>
          <w:lang w:val="uk-UA"/>
        </w:rPr>
        <w:t>Дитячі ігри очима дорослих, або навчаємо педагогів бути активними учасниками дитячої гри</w:t>
      </w:r>
      <w:r w:rsidR="00805795" w:rsidRPr="00805795">
        <w:rPr>
          <w:rFonts w:ascii="Times New Roman" w:hAnsi="Times New Roman" w:cs="Times New Roman"/>
          <w:sz w:val="24"/>
          <w:szCs w:val="24"/>
          <w:lang w:val="uk-UA"/>
        </w:rPr>
        <w:t>»</w:t>
      </w:r>
      <w:r w:rsidR="00E66075">
        <w:rPr>
          <w:rFonts w:ascii="Times New Roman" w:hAnsi="Times New Roman" w:cs="Times New Roman"/>
          <w:sz w:val="24"/>
          <w:szCs w:val="24"/>
          <w:lang w:val="uk-UA"/>
        </w:rPr>
        <w:t xml:space="preserve"> (грудень, вих. –методист); </w:t>
      </w:r>
      <w:r w:rsidR="00805795" w:rsidRPr="00805795">
        <w:rPr>
          <w:rStyle w:val="a8"/>
          <w:rFonts w:ascii="Times New Roman" w:hAnsi="Times New Roman" w:cs="Times New Roman"/>
          <w:color w:val="001533"/>
          <w:sz w:val="24"/>
          <w:szCs w:val="24"/>
          <w:lang w:val="uk-UA"/>
        </w:rPr>
        <w:t>«</w:t>
      </w:r>
      <w:r w:rsidR="00805795" w:rsidRPr="00805795">
        <w:rPr>
          <w:rStyle w:val="a8"/>
          <w:rFonts w:ascii="Times New Roman" w:hAnsi="Times New Roman" w:cs="Times New Roman"/>
          <w:b w:val="0"/>
          <w:color w:val="001533"/>
          <w:sz w:val="24"/>
          <w:szCs w:val="24"/>
          <w:lang w:val="uk-UA"/>
        </w:rPr>
        <w:t>Особливості проведення тижня здоров’я</w:t>
      </w:r>
      <w:r w:rsidR="00805795" w:rsidRPr="00805795">
        <w:rPr>
          <w:rStyle w:val="apple-converted-space"/>
          <w:rFonts w:ascii="Times New Roman" w:hAnsi="Times New Roman" w:cs="Times New Roman"/>
          <w:b/>
          <w:bCs/>
          <w:color w:val="001533"/>
          <w:sz w:val="24"/>
          <w:szCs w:val="24"/>
        </w:rPr>
        <w:t> </w:t>
      </w:r>
      <w:r w:rsidR="00805795" w:rsidRPr="00805795">
        <w:rPr>
          <w:rStyle w:val="a8"/>
          <w:rFonts w:ascii="Times New Roman" w:hAnsi="Times New Roman" w:cs="Times New Roman"/>
          <w:b w:val="0"/>
          <w:color w:val="001533"/>
          <w:sz w:val="24"/>
          <w:szCs w:val="24"/>
          <w:lang w:val="uk-UA"/>
        </w:rPr>
        <w:t>в дитячому садку»,</w:t>
      </w:r>
      <w:r w:rsidR="00E66075">
        <w:rPr>
          <w:rStyle w:val="a8"/>
          <w:rFonts w:ascii="Times New Roman" w:hAnsi="Times New Roman" w:cs="Times New Roman"/>
          <w:b w:val="0"/>
          <w:color w:val="001533"/>
          <w:sz w:val="24"/>
          <w:szCs w:val="24"/>
          <w:lang w:val="uk-UA"/>
        </w:rPr>
        <w:t xml:space="preserve"> (січень, вих. –методист); </w:t>
      </w:r>
      <w:r w:rsidR="00805795" w:rsidRPr="00805795">
        <w:rPr>
          <w:rStyle w:val="a8"/>
          <w:rFonts w:ascii="Times New Roman" w:hAnsi="Times New Roman" w:cs="Times New Roman"/>
          <w:color w:val="001533"/>
          <w:sz w:val="24"/>
          <w:szCs w:val="24"/>
          <w:lang w:val="uk-UA"/>
        </w:rPr>
        <w:t xml:space="preserve"> </w:t>
      </w:r>
      <w:r w:rsidR="00805795" w:rsidRPr="00805795">
        <w:rPr>
          <w:rFonts w:ascii="Times New Roman" w:hAnsi="Times New Roman" w:cs="Times New Roman"/>
          <w:sz w:val="24"/>
          <w:szCs w:val="24"/>
          <w:lang w:val="uk-UA"/>
        </w:rPr>
        <w:t xml:space="preserve">«Розвиток мовлення дітей за допомогою інноваційних методик», </w:t>
      </w:r>
      <w:r w:rsidR="00E66075">
        <w:rPr>
          <w:rFonts w:ascii="Times New Roman" w:hAnsi="Times New Roman" w:cs="Times New Roman"/>
          <w:sz w:val="24"/>
          <w:szCs w:val="24"/>
          <w:lang w:val="uk-UA"/>
        </w:rPr>
        <w:t xml:space="preserve">(лютий, </w:t>
      </w:r>
      <w:proofErr w:type="spellStart"/>
      <w:r w:rsidR="00E66075">
        <w:rPr>
          <w:rFonts w:ascii="Times New Roman" w:hAnsi="Times New Roman" w:cs="Times New Roman"/>
          <w:sz w:val="24"/>
          <w:szCs w:val="24"/>
          <w:lang w:val="uk-UA"/>
        </w:rPr>
        <w:t>вих-методист</w:t>
      </w:r>
      <w:proofErr w:type="spellEnd"/>
      <w:r w:rsidR="00E66075">
        <w:rPr>
          <w:rFonts w:ascii="Times New Roman" w:hAnsi="Times New Roman" w:cs="Times New Roman"/>
          <w:sz w:val="24"/>
          <w:szCs w:val="24"/>
          <w:lang w:val="uk-UA"/>
        </w:rPr>
        <w:t xml:space="preserve">); </w:t>
      </w:r>
      <w:r w:rsidR="00805795" w:rsidRPr="00805795">
        <w:rPr>
          <w:rFonts w:ascii="Times New Roman" w:hAnsi="Times New Roman" w:cs="Times New Roman"/>
          <w:sz w:val="24"/>
          <w:szCs w:val="24"/>
          <w:lang w:val="uk-UA"/>
        </w:rPr>
        <w:t>«</w:t>
      </w:r>
      <w:r w:rsidR="00805795" w:rsidRPr="00805795">
        <w:rPr>
          <w:rStyle w:val="a8"/>
          <w:rFonts w:ascii="Times New Roman" w:hAnsi="Times New Roman" w:cs="Times New Roman"/>
          <w:b w:val="0"/>
          <w:color w:val="001533"/>
          <w:sz w:val="24"/>
          <w:szCs w:val="24"/>
          <w:lang w:val="uk-UA"/>
        </w:rPr>
        <w:t>Гра навчання грамоти. Використання коректурної таблиці Н.Гавриш у вивченні звуків»,</w:t>
      </w:r>
      <w:r w:rsidR="00E66075">
        <w:rPr>
          <w:rStyle w:val="a8"/>
          <w:rFonts w:ascii="Times New Roman" w:hAnsi="Times New Roman" w:cs="Times New Roman"/>
          <w:b w:val="0"/>
          <w:color w:val="001533"/>
          <w:sz w:val="24"/>
          <w:szCs w:val="24"/>
          <w:lang w:val="uk-UA"/>
        </w:rPr>
        <w:t xml:space="preserve"> (березень, </w:t>
      </w:r>
      <w:proofErr w:type="spellStart"/>
      <w:r w:rsidR="00E66075">
        <w:rPr>
          <w:rStyle w:val="a8"/>
          <w:rFonts w:ascii="Times New Roman" w:hAnsi="Times New Roman" w:cs="Times New Roman"/>
          <w:b w:val="0"/>
          <w:color w:val="001533"/>
          <w:sz w:val="24"/>
          <w:szCs w:val="24"/>
          <w:lang w:val="uk-UA"/>
        </w:rPr>
        <w:t>вих.-методист</w:t>
      </w:r>
      <w:proofErr w:type="spellEnd"/>
      <w:r w:rsidR="00E66075">
        <w:rPr>
          <w:rStyle w:val="a8"/>
          <w:rFonts w:ascii="Times New Roman" w:hAnsi="Times New Roman" w:cs="Times New Roman"/>
          <w:b w:val="0"/>
          <w:color w:val="001533"/>
          <w:sz w:val="24"/>
          <w:szCs w:val="24"/>
          <w:lang w:val="uk-UA"/>
        </w:rPr>
        <w:t xml:space="preserve">); </w:t>
      </w:r>
      <w:r w:rsidR="00805795" w:rsidRPr="00805795">
        <w:rPr>
          <w:rStyle w:val="a8"/>
          <w:rFonts w:ascii="Times New Roman" w:hAnsi="Times New Roman" w:cs="Times New Roman"/>
          <w:color w:val="001533"/>
          <w:sz w:val="24"/>
          <w:szCs w:val="24"/>
          <w:lang w:val="uk-UA"/>
        </w:rPr>
        <w:t xml:space="preserve"> </w:t>
      </w:r>
      <w:r w:rsidR="00805795" w:rsidRPr="00805795">
        <w:rPr>
          <w:rFonts w:ascii="Times New Roman" w:hAnsi="Times New Roman" w:cs="Times New Roman"/>
          <w:sz w:val="24"/>
          <w:szCs w:val="24"/>
          <w:lang w:val="uk-UA"/>
        </w:rPr>
        <w:t xml:space="preserve">«Освіта для сталого розвитку – новий напрям у сучасній освіті», </w:t>
      </w:r>
      <w:r w:rsidR="00E66075">
        <w:rPr>
          <w:rFonts w:ascii="Times New Roman" w:hAnsi="Times New Roman" w:cs="Times New Roman"/>
          <w:sz w:val="24"/>
          <w:szCs w:val="24"/>
          <w:lang w:val="uk-UA"/>
        </w:rPr>
        <w:t xml:space="preserve">(квітень, </w:t>
      </w:r>
      <w:proofErr w:type="spellStart"/>
      <w:r w:rsidR="00E66075">
        <w:rPr>
          <w:rFonts w:ascii="Times New Roman" w:hAnsi="Times New Roman" w:cs="Times New Roman"/>
          <w:sz w:val="24"/>
          <w:szCs w:val="24"/>
          <w:lang w:val="uk-UA"/>
        </w:rPr>
        <w:t>вих.-методист</w:t>
      </w:r>
      <w:proofErr w:type="spellEnd"/>
      <w:r w:rsidR="00E66075">
        <w:rPr>
          <w:rFonts w:ascii="Times New Roman" w:hAnsi="Times New Roman" w:cs="Times New Roman"/>
          <w:sz w:val="24"/>
          <w:szCs w:val="24"/>
          <w:lang w:val="uk-UA"/>
        </w:rPr>
        <w:t>);</w:t>
      </w:r>
      <w:r w:rsidR="00805795" w:rsidRPr="00805795">
        <w:rPr>
          <w:rFonts w:ascii="Times New Roman" w:hAnsi="Times New Roman" w:cs="Times New Roman"/>
          <w:sz w:val="24"/>
          <w:szCs w:val="24"/>
          <w:lang w:val="uk-UA"/>
        </w:rPr>
        <w:t xml:space="preserve"> «Дослідницька діяльність на прогулянці»</w:t>
      </w:r>
      <w:r w:rsidR="00E66075">
        <w:rPr>
          <w:rFonts w:ascii="Times New Roman" w:hAnsi="Times New Roman" w:cs="Times New Roman"/>
          <w:sz w:val="24"/>
          <w:szCs w:val="24"/>
          <w:lang w:val="uk-UA"/>
        </w:rPr>
        <w:t xml:space="preserve"> (травень, </w:t>
      </w:r>
      <w:proofErr w:type="spellStart"/>
      <w:r w:rsidR="00E66075">
        <w:rPr>
          <w:rFonts w:ascii="Times New Roman" w:hAnsi="Times New Roman" w:cs="Times New Roman"/>
          <w:sz w:val="24"/>
          <w:szCs w:val="24"/>
          <w:lang w:val="uk-UA"/>
        </w:rPr>
        <w:t>вих.-методист</w:t>
      </w:r>
      <w:proofErr w:type="spellEnd"/>
      <w:r w:rsidR="00E66075">
        <w:rPr>
          <w:rFonts w:ascii="Times New Roman" w:hAnsi="Times New Roman" w:cs="Times New Roman"/>
          <w:sz w:val="24"/>
          <w:szCs w:val="24"/>
          <w:lang w:val="uk-UA"/>
        </w:rPr>
        <w:t>)</w:t>
      </w:r>
      <w:r w:rsidR="004706F4">
        <w:rPr>
          <w:rFonts w:ascii="Times New Roman" w:hAnsi="Times New Roman" w:cs="Times New Roman"/>
          <w:sz w:val="24"/>
          <w:szCs w:val="24"/>
          <w:lang w:val="uk-UA"/>
        </w:rPr>
        <w:t>.</w:t>
      </w:r>
    </w:p>
    <w:p w:rsidR="004706F4" w:rsidRDefault="004706F4" w:rsidP="00805795">
      <w:pPr>
        <w:shd w:val="clear" w:color="auto" w:fill="FFFFFF"/>
        <w:autoSpaceDE w:val="0"/>
        <w:autoSpaceDN w:val="0"/>
        <w:adjustRightInd w:val="0"/>
        <w:spacing w:after="0" w:line="276" w:lineRule="auto"/>
        <w:jc w:val="both"/>
        <w:rPr>
          <w:rFonts w:ascii="Times New Roman" w:hAnsi="Times New Roman" w:cs="Times New Roman"/>
          <w:sz w:val="24"/>
          <w:szCs w:val="24"/>
          <w:lang w:val="uk-UA"/>
        </w:rPr>
      </w:pPr>
      <w:r w:rsidRPr="004706F4">
        <w:rPr>
          <w:rFonts w:ascii="Times New Roman" w:hAnsi="Times New Roman" w:cs="Times New Roman"/>
          <w:b/>
          <w:sz w:val="24"/>
          <w:szCs w:val="24"/>
          <w:lang w:val="uk-UA"/>
        </w:rPr>
        <w:t xml:space="preserve">Нетрадиційні форми роботи: </w:t>
      </w:r>
      <w:r w:rsidRPr="004706F4">
        <w:rPr>
          <w:rFonts w:ascii="Times New Roman" w:hAnsi="Times New Roman" w:cs="Times New Roman"/>
          <w:sz w:val="24"/>
          <w:szCs w:val="24"/>
          <w:lang w:val="uk-UA"/>
        </w:rPr>
        <w:t>інтерактивний семінар – тренінг «Формування основ безпеки життєдіяльності дошкільників» (вересень)</w:t>
      </w:r>
      <w:r>
        <w:rPr>
          <w:rFonts w:ascii="Times New Roman" w:hAnsi="Times New Roman" w:cs="Times New Roman"/>
          <w:sz w:val="24"/>
          <w:szCs w:val="24"/>
          <w:lang w:val="uk-UA"/>
        </w:rPr>
        <w:t>; тренінг «</w:t>
      </w:r>
      <w:proofErr w:type="spellStart"/>
      <w:r w:rsidR="00EB5475">
        <w:rPr>
          <w:rFonts w:ascii="Times New Roman" w:hAnsi="Times New Roman" w:cs="Times New Roman"/>
          <w:sz w:val="24"/>
          <w:szCs w:val="24"/>
          <w:lang w:val="uk-UA"/>
        </w:rPr>
        <w:t>Арттехніка</w:t>
      </w:r>
      <w:proofErr w:type="spellEnd"/>
      <w:r w:rsidR="00EB5475">
        <w:rPr>
          <w:rFonts w:ascii="Times New Roman" w:hAnsi="Times New Roman" w:cs="Times New Roman"/>
          <w:sz w:val="24"/>
          <w:szCs w:val="24"/>
          <w:lang w:val="uk-UA"/>
        </w:rPr>
        <w:t xml:space="preserve"> в дитячому садку» (вересень, практичний психолог); «Коло ідей «Використання інноваційних освітніх технологій в роботі з дітьми» (жовтень); практикум «Любов до дітей – основа педагогічної майстерності» (жовтень, пр. психолог); «презентація ігор «Вплив ігор за інноваційними методиками на розвиток мислення дітей дошкільного віку» (листопад); творча майстерня «</w:t>
      </w:r>
      <w:r w:rsidR="00EB5475">
        <w:rPr>
          <w:rFonts w:ascii="Times New Roman" w:hAnsi="Times New Roman" w:cs="Times New Roman"/>
          <w:sz w:val="24"/>
          <w:szCs w:val="24"/>
          <w:lang w:val="en-US"/>
        </w:rPr>
        <w:t>Workshop</w:t>
      </w:r>
      <w:r w:rsidR="00EB5475" w:rsidRPr="00EB5475">
        <w:rPr>
          <w:rFonts w:ascii="Times New Roman" w:hAnsi="Times New Roman" w:cs="Times New Roman"/>
          <w:sz w:val="24"/>
          <w:szCs w:val="24"/>
          <w:lang w:val="uk-UA"/>
        </w:rPr>
        <w:t xml:space="preserve"> </w:t>
      </w:r>
      <w:r w:rsidR="00EB5475">
        <w:rPr>
          <w:rFonts w:ascii="Times New Roman" w:hAnsi="Times New Roman" w:cs="Times New Roman"/>
          <w:sz w:val="24"/>
          <w:szCs w:val="24"/>
          <w:lang w:val="uk-UA"/>
        </w:rPr>
        <w:t xml:space="preserve">у дитячому садку, або творимо дива разом» (грудень); вправи, дидактичні ігри «Вірус не пройде, або </w:t>
      </w:r>
      <w:proofErr w:type="spellStart"/>
      <w:r w:rsidR="00EB5475">
        <w:rPr>
          <w:rFonts w:ascii="Times New Roman" w:hAnsi="Times New Roman" w:cs="Times New Roman"/>
          <w:sz w:val="24"/>
          <w:szCs w:val="24"/>
          <w:lang w:val="uk-UA"/>
        </w:rPr>
        <w:t>здоров</w:t>
      </w:r>
      <w:r w:rsidR="00EB5475" w:rsidRPr="00EB5475">
        <w:rPr>
          <w:rFonts w:ascii="Times New Roman" w:hAnsi="Times New Roman" w:cs="Times New Roman"/>
          <w:sz w:val="24"/>
          <w:szCs w:val="24"/>
          <w:lang w:val="uk-UA"/>
        </w:rPr>
        <w:t>’</w:t>
      </w:r>
      <w:r w:rsidR="00EB5475">
        <w:rPr>
          <w:rFonts w:ascii="Times New Roman" w:hAnsi="Times New Roman" w:cs="Times New Roman"/>
          <w:sz w:val="24"/>
          <w:szCs w:val="24"/>
          <w:lang w:val="uk-UA"/>
        </w:rPr>
        <w:t>язбережувальні</w:t>
      </w:r>
      <w:proofErr w:type="spellEnd"/>
      <w:r w:rsidR="00EB5475">
        <w:rPr>
          <w:rFonts w:ascii="Times New Roman" w:hAnsi="Times New Roman" w:cs="Times New Roman"/>
          <w:sz w:val="24"/>
          <w:szCs w:val="24"/>
          <w:lang w:val="uk-UA"/>
        </w:rPr>
        <w:t xml:space="preserve"> технології в дитячому садку» (січень, ст. медсестра); майстер – клас «Іграшки виготовляємо, розвивати мовлення допомагаємо»: казкова </w:t>
      </w:r>
      <w:proofErr w:type="spellStart"/>
      <w:r w:rsidR="00EB5475">
        <w:rPr>
          <w:rFonts w:ascii="Times New Roman" w:hAnsi="Times New Roman" w:cs="Times New Roman"/>
          <w:sz w:val="24"/>
          <w:szCs w:val="24"/>
          <w:lang w:val="uk-UA"/>
        </w:rPr>
        <w:t>артмайстерня</w:t>
      </w:r>
      <w:proofErr w:type="spellEnd"/>
      <w:r w:rsidR="00EB5475">
        <w:rPr>
          <w:rFonts w:ascii="Times New Roman" w:hAnsi="Times New Roman" w:cs="Times New Roman"/>
          <w:sz w:val="24"/>
          <w:szCs w:val="24"/>
          <w:lang w:val="uk-UA"/>
        </w:rPr>
        <w:t xml:space="preserve">  «Вільні матеріали» на музичному занятті (лютий, музичний керівник); педагогічна читальня «Інноваційні методики: Освіта для сталого розвитку: переходимо на новий рівень» (березень); семінар – практикум «Дитина йде до школи»</w:t>
      </w:r>
      <w:r w:rsidR="00E66075">
        <w:rPr>
          <w:rFonts w:ascii="Times New Roman" w:hAnsi="Times New Roman" w:cs="Times New Roman"/>
          <w:sz w:val="24"/>
          <w:szCs w:val="24"/>
          <w:lang w:val="uk-UA"/>
        </w:rPr>
        <w:t xml:space="preserve"> (квітень); консультування «Як розвиватися у пісочниці»</w:t>
      </w:r>
      <w:r w:rsidR="00EB5475">
        <w:rPr>
          <w:rFonts w:ascii="Times New Roman" w:hAnsi="Times New Roman" w:cs="Times New Roman"/>
          <w:sz w:val="24"/>
          <w:szCs w:val="24"/>
          <w:lang w:val="uk-UA"/>
        </w:rPr>
        <w:t xml:space="preserve"> </w:t>
      </w:r>
      <w:r w:rsidR="00E66075">
        <w:rPr>
          <w:rFonts w:ascii="Times New Roman" w:hAnsi="Times New Roman" w:cs="Times New Roman"/>
          <w:sz w:val="24"/>
          <w:szCs w:val="24"/>
          <w:lang w:val="uk-UA"/>
        </w:rPr>
        <w:t>(травень).</w:t>
      </w:r>
    </w:p>
    <w:p w:rsidR="00A324D7" w:rsidRPr="00023319" w:rsidRDefault="00E66075" w:rsidP="00A324D7">
      <w:pPr>
        <w:pStyle w:val="a3"/>
        <w:numPr>
          <w:ilvl w:val="0"/>
          <w:numId w:val="17"/>
        </w:numPr>
        <w:autoSpaceDE w:val="0"/>
        <w:autoSpaceDN w:val="0"/>
        <w:adjustRightInd w:val="0"/>
        <w:spacing w:after="0" w:line="240" w:lineRule="auto"/>
        <w:ind w:left="28" w:firstLine="0"/>
        <w:contextualSpacing w:val="0"/>
        <w:jc w:val="both"/>
        <w:rPr>
          <w:rFonts w:ascii="Times New Roman" w:eastAsia="Times New Roman" w:hAnsi="Times New Roman" w:cs="Times New Roman"/>
          <w:bCs/>
          <w:color w:val="000000"/>
          <w:sz w:val="24"/>
          <w:szCs w:val="24"/>
          <w:lang w:val="uk-UA"/>
        </w:rPr>
      </w:pPr>
      <w:r w:rsidRPr="00A324D7">
        <w:rPr>
          <w:rFonts w:ascii="Times New Roman" w:hAnsi="Times New Roman" w:cs="Times New Roman"/>
          <w:b/>
          <w:sz w:val="24"/>
          <w:szCs w:val="28"/>
          <w:lang w:val="uk-UA"/>
        </w:rPr>
        <w:t xml:space="preserve">Педагогічні читання: </w:t>
      </w:r>
      <w:r w:rsidR="004A065F" w:rsidRPr="00A324D7">
        <w:rPr>
          <w:rFonts w:ascii="Times New Roman" w:hAnsi="Times New Roman" w:cs="Times New Roman"/>
          <w:b/>
          <w:sz w:val="24"/>
          <w:szCs w:val="28"/>
          <w:lang w:val="uk-UA"/>
        </w:rPr>
        <w:t>«</w:t>
      </w:r>
      <w:r w:rsidR="004A065F" w:rsidRPr="00A324D7">
        <w:rPr>
          <w:rFonts w:ascii="Times New Roman" w:eastAsia="Times New Roman" w:hAnsi="Times New Roman" w:cs="Times New Roman"/>
          <w:bCs/>
          <w:color w:val="000000"/>
          <w:sz w:val="24"/>
          <w:szCs w:val="28"/>
          <w:lang w:val="uk-UA"/>
        </w:rPr>
        <w:t xml:space="preserve">Грамота в дитячому садку: що взяти до уваги педагогам».  </w:t>
      </w:r>
      <w:r w:rsidR="00A324D7" w:rsidRPr="00A324D7">
        <w:rPr>
          <w:rFonts w:ascii="Times New Roman" w:eastAsia="Times New Roman" w:hAnsi="Times New Roman" w:cs="Times New Roman"/>
          <w:bCs/>
          <w:color w:val="000000"/>
          <w:sz w:val="24"/>
          <w:szCs w:val="28"/>
          <w:lang w:val="uk-UA"/>
        </w:rPr>
        <w:t>«</w:t>
      </w:r>
      <w:r w:rsidR="00A324D7" w:rsidRPr="00A324D7">
        <w:rPr>
          <w:rFonts w:ascii="Times New Roman" w:hAnsi="Times New Roman" w:cs="Times New Roman"/>
          <w:sz w:val="24"/>
          <w:szCs w:val="28"/>
          <w:lang w:val="uk-UA"/>
        </w:rPr>
        <w:t>Інноваційні технології на заняттях з грамоти»</w:t>
      </w:r>
      <w:r w:rsidR="00A324D7" w:rsidRPr="00A324D7">
        <w:rPr>
          <w:rFonts w:ascii="Times New Roman" w:eastAsia="Times New Roman" w:hAnsi="Times New Roman" w:cs="Times New Roman"/>
          <w:bCs/>
          <w:color w:val="000000"/>
          <w:sz w:val="24"/>
          <w:szCs w:val="28"/>
          <w:lang w:val="uk-UA"/>
        </w:rPr>
        <w:t xml:space="preserve"> </w:t>
      </w:r>
      <w:r w:rsidR="004A065F" w:rsidRPr="00A324D7">
        <w:rPr>
          <w:rFonts w:ascii="Times New Roman" w:eastAsia="Times New Roman" w:hAnsi="Times New Roman" w:cs="Times New Roman"/>
          <w:bCs/>
          <w:color w:val="000000"/>
          <w:sz w:val="24"/>
          <w:szCs w:val="28"/>
          <w:lang w:val="uk-UA"/>
        </w:rPr>
        <w:t>(вересень), «Наша мова калинова.</w:t>
      </w:r>
      <w:r w:rsidR="00A324D7" w:rsidRPr="00A324D7">
        <w:rPr>
          <w:rFonts w:ascii="Times New Roman" w:eastAsia="Times New Roman" w:hAnsi="Times New Roman" w:cs="Times New Roman"/>
          <w:bCs/>
          <w:color w:val="000000"/>
          <w:sz w:val="24"/>
          <w:szCs w:val="28"/>
          <w:lang w:val="uk-UA"/>
        </w:rPr>
        <w:t xml:space="preserve"> </w:t>
      </w:r>
      <w:r w:rsidR="004A065F" w:rsidRPr="00A324D7">
        <w:rPr>
          <w:rFonts w:ascii="Times New Roman" w:eastAsia="Times New Roman" w:hAnsi="Times New Roman" w:cs="Times New Roman"/>
          <w:bCs/>
          <w:color w:val="000000"/>
          <w:sz w:val="24"/>
          <w:szCs w:val="28"/>
          <w:lang w:val="uk-UA"/>
        </w:rPr>
        <w:t xml:space="preserve">Тренінг «Українською легко» (листопад), </w:t>
      </w:r>
      <w:r w:rsidR="00A324D7" w:rsidRPr="00A324D7">
        <w:rPr>
          <w:rFonts w:ascii="Times New Roman" w:eastAsia="Times New Roman" w:hAnsi="Times New Roman" w:cs="Times New Roman"/>
          <w:bCs/>
          <w:color w:val="000000"/>
          <w:sz w:val="24"/>
          <w:szCs w:val="28"/>
          <w:lang w:val="uk-UA"/>
        </w:rPr>
        <w:t xml:space="preserve"> «Стежинками творчості К.Білокур», «</w:t>
      </w:r>
      <w:r w:rsidR="004A065F" w:rsidRPr="00A324D7">
        <w:rPr>
          <w:rFonts w:ascii="Times New Roman" w:eastAsia="Times New Roman" w:hAnsi="Times New Roman" w:cs="Times New Roman"/>
          <w:bCs/>
          <w:color w:val="000000"/>
          <w:sz w:val="24"/>
          <w:szCs w:val="28"/>
          <w:lang w:val="uk-UA"/>
        </w:rPr>
        <w:t xml:space="preserve">Колективна </w:t>
      </w:r>
      <w:r w:rsidR="004A065F" w:rsidRPr="00023319">
        <w:rPr>
          <w:rFonts w:ascii="Times New Roman" w:eastAsia="Times New Roman" w:hAnsi="Times New Roman" w:cs="Times New Roman"/>
          <w:bCs/>
          <w:color w:val="000000"/>
          <w:sz w:val="24"/>
          <w:szCs w:val="24"/>
          <w:lang w:val="uk-UA"/>
        </w:rPr>
        <w:lastRenderedPageBreak/>
        <w:t>робота. Картина «Квіти за тином»</w:t>
      </w:r>
      <w:r w:rsidR="00A324D7" w:rsidRPr="00023319">
        <w:rPr>
          <w:rFonts w:ascii="Times New Roman" w:eastAsia="Times New Roman" w:hAnsi="Times New Roman" w:cs="Times New Roman"/>
          <w:bCs/>
          <w:color w:val="000000"/>
          <w:sz w:val="24"/>
          <w:szCs w:val="24"/>
          <w:lang w:val="uk-UA"/>
        </w:rPr>
        <w:t xml:space="preserve"> (грудень),  «У здорового тіла – здоровий рух: оптимізуємо фізичний розвиток дошкільників», «Практикум. Виготовлення кеглі з пластикової пляшки» (січень), . «Л. </w:t>
      </w:r>
      <w:proofErr w:type="spellStart"/>
      <w:r w:rsidR="00A324D7" w:rsidRPr="00023319">
        <w:rPr>
          <w:rFonts w:ascii="Times New Roman" w:eastAsia="Times New Roman" w:hAnsi="Times New Roman" w:cs="Times New Roman"/>
          <w:bCs/>
          <w:color w:val="000000"/>
          <w:sz w:val="24"/>
          <w:szCs w:val="24"/>
          <w:lang w:val="uk-UA"/>
        </w:rPr>
        <w:t>Укранка</w:t>
      </w:r>
      <w:proofErr w:type="spellEnd"/>
      <w:r w:rsidR="00A324D7" w:rsidRPr="00023319">
        <w:rPr>
          <w:rFonts w:ascii="Times New Roman" w:eastAsia="Times New Roman" w:hAnsi="Times New Roman" w:cs="Times New Roman"/>
          <w:bCs/>
          <w:color w:val="000000"/>
          <w:sz w:val="24"/>
          <w:szCs w:val="24"/>
          <w:lang w:val="uk-UA"/>
        </w:rPr>
        <w:t xml:space="preserve">, Т.Г. Шевченко. Історія </w:t>
      </w:r>
      <w:proofErr w:type="spellStart"/>
      <w:r w:rsidR="00A324D7" w:rsidRPr="00023319">
        <w:rPr>
          <w:rFonts w:ascii="Times New Roman" w:eastAsia="Times New Roman" w:hAnsi="Times New Roman" w:cs="Times New Roman"/>
          <w:bCs/>
          <w:color w:val="000000"/>
          <w:sz w:val="24"/>
          <w:szCs w:val="24"/>
          <w:lang w:val="uk-UA"/>
        </w:rPr>
        <w:t>життя.Читання</w:t>
      </w:r>
      <w:proofErr w:type="spellEnd"/>
      <w:r w:rsidR="00A324D7" w:rsidRPr="00023319">
        <w:rPr>
          <w:rFonts w:ascii="Times New Roman" w:eastAsia="Times New Roman" w:hAnsi="Times New Roman" w:cs="Times New Roman"/>
          <w:bCs/>
          <w:color w:val="000000"/>
          <w:sz w:val="24"/>
          <w:szCs w:val="24"/>
          <w:lang w:val="uk-UA"/>
        </w:rPr>
        <w:t xml:space="preserve"> творів» (лютий), «Абетка безпеки </w:t>
      </w:r>
      <w:proofErr w:type="spellStart"/>
      <w:r w:rsidR="00A324D7" w:rsidRPr="00023319">
        <w:rPr>
          <w:rFonts w:ascii="Times New Roman" w:eastAsia="Times New Roman" w:hAnsi="Times New Roman" w:cs="Times New Roman"/>
          <w:bCs/>
          <w:color w:val="000000"/>
          <w:sz w:val="24"/>
          <w:szCs w:val="24"/>
          <w:lang w:val="uk-UA"/>
        </w:rPr>
        <w:t>дошкільників.Моніторинг</w:t>
      </w:r>
      <w:proofErr w:type="spellEnd"/>
      <w:r w:rsidR="00A324D7" w:rsidRPr="00023319">
        <w:rPr>
          <w:rFonts w:ascii="Times New Roman" w:eastAsia="Times New Roman" w:hAnsi="Times New Roman" w:cs="Times New Roman"/>
          <w:bCs/>
          <w:color w:val="000000"/>
          <w:sz w:val="24"/>
          <w:szCs w:val="24"/>
          <w:lang w:val="uk-UA"/>
        </w:rPr>
        <w:t xml:space="preserve">. </w:t>
      </w:r>
      <w:proofErr w:type="spellStart"/>
      <w:r w:rsidR="00A324D7" w:rsidRPr="00023319">
        <w:rPr>
          <w:rFonts w:ascii="Times New Roman" w:eastAsia="Times New Roman" w:hAnsi="Times New Roman" w:cs="Times New Roman"/>
          <w:bCs/>
          <w:color w:val="000000"/>
          <w:sz w:val="24"/>
          <w:szCs w:val="24"/>
          <w:lang w:val="uk-UA"/>
        </w:rPr>
        <w:t>Проблемно</w:t>
      </w:r>
      <w:proofErr w:type="spellEnd"/>
      <w:r w:rsidR="00A324D7" w:rsidRPr="00023319">
        <w:rPr>
          <w:rFonts w:ascii="Times New Roman" w:eastAsia="Times New Roman" w:hAnsi="Times New Roman" w:cs="Times New Roman"/>
          <w:bCs/>
          <w:color w:val="000000"/>
          <w:sz w:val="24"/>
          <w:szCs w:val="24"/>
          <w:lang w:val="uk-UA"/>
        </w:rPr>
        <w:t xml:space="preserve"> – пошукові питання» (березень),  «</w:t>
      </w:r>
      <w:r w:rsidR="00A324D7" w:rsidRPr="00023319">
        <w:rPr>
          <w:rStyle w:val="longtext"/>
          <w:rFonts w:ascii="Times New Roman" w:hAnsi="Times New Roman" w:cs="Times New Roman"/>
          <w:sz w:val="24"/>
          <w:szCs w:val="24"/>
          <w:shd w:val="clear" w:color="auto" w:fill="FFFFFF"/>
          <w:lang w:val="uk-UA"/>
        </w:rPr>
        <w:t>Інноваційна технологія: дитяче дослідження як метод навчання старших</w:t>
      </w:r>
      <w:r w:rsidR="00D600E7">
        <w:rPr>
          <w:rStyle w:val="longtext"/>
          <w:rFonts w:ascii="Times New Roman" w:hAnsi="Times New Roman" w:cs="Times New Roman"/>
          <w:sz w:val="24"/>
          <w:szCs w:val="24"/>
          <w:shd w:val="clear" w:color="auto" w:fill="FFFFFF"/>
          <w:lang w:val="uk-UA"/>
        </w:rPr>
        <w:t xml:space="preserve"> дошкільників  (авт. А. </w:t>
      </w:r>
      <w:proofErr w:type="spellStart"/>
      <w:r w:rsidR="00D600E7">
        <w:rPr>
          <w:rStyle w:val="longtext"/>
          <w:rFonts w:ascii="Times New Roman" w:hAnsi="Times New Roman" w:cs="Times New Roman"/>
          <w:sz w:val="24"/>
          <w:szCs w:val="24"/>
          <w:shd w:val="clear" w:color="auto" w:fill="FFFFFF"/>
          <w:lang w:val="uk-UA"/>
        </w:rPr>
        <w:t>Савенков</w:t>
      </w:r>
      <w:proofErr w:type="spellEnd"/>
      <w:r w:rsidR="00A324D7" w:rsidRPr="00023319">
        <w:rPr>
          <w:rStyle w:val="longtext"/>
          <w:rFonts w:ascii="Times New Roman" w:hAnsi="Times New Roman" w:cs="Times New Roman"/>
          <w:sz w:val="24"/>
          <w:szCs w:val="24"/>
          <w:shd w:val="clear" w:color="auto" w:fill="FFFFFF"/>
          <w:lang w:val="uk-UA"/>
        </w:rPr>
        <w:t>) , «</w:t>
      </w:r>
      <w:proofErr w:type="spellStart"/>
      <w:r w:rsidR="00A324D7" w:rsidRPr="00023319">
        <w:rPr>
          <w:rFonts w:ascii="Times New Roman" w:hAnsi="Times New Roman" w:cs="Times New Roman"/>
          <w:sz w:val="24"/>
          <w:szCs w:val="24"/>
        </w:rPr>
        <w:t>Технологія</w:t>
      </w:r>
      <w:proofErr w:type="spellEnd"/>
      <w:r w:rsidR="00A324D7" w:rsidRPr="00023319">
        <w:rPr>
          <w:rFonts w:ascii="Times New Roman" w:hAnsi="Times New Roman" w:cs="Times New Roman"/>
          <w:sz w:val="24"/>
          <w:szCs w:val="24"/>
        </w:rPr>
        <w:t xml:space="preserve"> "</w:t>
      </w:r>
      <w:r w:rsidR="00A324D7" w:rsidRPr="00023319">
        <w:rPr>
          <w:rFonts w:ascii="Times New Roman" w:hAnsi="Times New Roman" w:cs="Times New Roman"/>
          <w:sz w:val="24"/>
          <w:szCs w:val="24"/>
          <w:lang w:val="uk-UA"/>
        </w:rPr>
        <w:t>Х</w:t>
      </w:r>
      <w:proofErr w:type="spellStart"/>
      <w:r w:rsidR="00A324D7" w:rsidRPr="00023319">
        <w:rPr>
          <w:rFonts w:ascii="Times New Roman" w:hAnsi="Times New Roman" w:cs="Times New Roman"/>
          <w:sz w:val="24"/>
          <w:szCs w:val="24"/>
        </w:rPr>
        <w:t>удожнє</w:t>
      </w:r>
      <w:proofErr w:type="spellEnd"/>
      <w:r w:rsidR="00A324D7" w:rsidRPr="00023319">
        <w:rPr>
          <w:rFonts w:ascii="Times New Roman" w:hAnsi="Times New Roman" w:cs="Times New Roman"/>
          <w:sz w:val="24"/>
          <w:szCs w:val="24"/>
        </w:rPr>
        <w:t xml:space="preserve"> слово </w:t>
      </w:r>
      <w:proofErr w:type="spellStart"/>
      <w:r w:rsidR="00A324D7" w:rsidRPr="00023319">
        <w:rPr>
          <w:rFonts w:ascii="Times New Roman" w:hAnsi="Times New Roman" w:cs="Times New Roman"/>
          <w:sz w:val="24"/>
          <w:szCs w:val="24"/>
        </w:rPr>
        <w:t>і</w:t>
      </w:r>
      <w:proofErr w:type="spellEnd"/>
      <w:r w:rsidR="00A324D7" w:rsidRPr="00023319">
        <w:rPr>
          <w:rFonts w:ascii="Times New Roman" w:hAnsi="Times New Roman" w:cs="Times New Roman"/>
          <w:sz w:val="24"/>
          <w:szCs w:val="24"/>
        </w:rPr>
        <w:t xml:space="preserve"> </w:t>
      </w:r>
      <w:proofErr w:type="spellStart"/>
      <w:r w:rsidR="00A324D7" w:rsidRPr="00023319">
        <w:rPr>
          <w:rFonts w:ascii="Times New Roman" w:hAnsi="Times New Roman" w:cs="Times New Roman"/>
          <w:sz w:val="24"/>
          <w:szCs w:val="24"/>
        </w:rPr>
        <w:t>дитяче</w:t>
      </w:r>
      <w:proofErr w:type="spellEnd"/>
      <w:r w:rsidR="00A324D7" w:rsidRPr="00023319">
        <w:rPr>
          <w:rFonts w:ascii="Times New Roman" w:hAnsi="Times New Roman" w:cs="Times New Roman"/>
          <w:sz w:val="24"/>
          <w:szCs w:val="24"/>
        </w:rPr>
        <w:t xml:space="preserve"> </w:t>
      </w:r>
      <w:proofErr w:type="spellStart"/>
      <w:r w:rsidR="00A324D7" w:rsidRPr="00023319">
        <w:rPr>
          <w:rFonts w:ascii="Times New Roman" w:hAnsi="Times New Roman" w:cs="Times New Roman"/>
          <w:sz w:val="24"/>
          <w:szCs w:val="24"/>
        </w:rPr>
        <w:t>мовлення</w:t>
      </w:r>
      <w:proofErr w:type="spellEnd"/>
      <w:r w:rsidR="00A324D7" w:rsidRPr="00023319">
        <w:rPr>
          <w:rFonts w:ascii="Times New Roman" w:hAnsi="Times New Roman" w:cs="Times New Roman"/>
          <w:sz w:val="24"/>
          <w:szCs w:val="24"/>
        </w:rPr>
        <w:t xml:space="preserve">" </w:t>
      </w:r>
      <w:r w:rsidR="00A324D7" w:rsidRPr="00023319">
        <w:rPr>
          <w:rFonts w:ascii="Times New Roman" w:hAnsi="Times New Roman" w:cs="Times New Roman"/>
          <w:sz w:val="24"/>
          <w:szCs w:val="24"/>
          <w:lang w:val="uk-UA"/>
        </w:rPr>
        <w:t xml:space="preserve"> </w:t>
      </w:r>
      <w:r w:rsidR="00A324D7" w:rsidRPr="00023319">
        <w:rPr>
          <w:rFonts w:ascii="Times New Roman" w:hAnsi="Times New Roman" w:cs="Times New Roman"/>
          <w:sz w:val="24"/>
          <w:szCs w:val="24"/>
        </w:rPr>
        <w:t xml:space="preserve"> (автор </w:t>
      </w:r>
      <w:proofErr w:type="spellStart"/>
      <w:r w:rsidR="00A324D7" w:rsidRPr="00023319">
        <w:rPr>
          <w:rFonts w:ascii="Times New Roman" w:hAnsi="Times New Roman" w:cs="Times New Roman"/>
          <w:sz w:val="24"/>
          <w:szCs w:val="24"/>
        </w:rPr>
        <w:t>Н.В.Гавриш</w:t>
      </w:r>
      <w:proofErr w:type="spellEnd"/>
      <w:r w:rsidR="00A324D7" w:rsidRPr="00023319">
        <w:rPr>
          <w:rFonts w:ascii="Times New Roman" w:hAnsi="Times New Roman" w:cs="Times New Roman"/>
          <w:sz w:val="24"/>
          <w:szCs w:val="24"/>
        </w:rPr>
        <w:t xml:space="preserve">) </w:t>
      </w:r>
      <w:r w:rsidR="00A324D7" w:rsidRPr="00023319">
        <w:rPr>
          <w:rFonts w:ascii="Times New Roman" w:hAnsi="Times New Roman" w:cs="Times New Roman"/>
          <w:sz w:val="24"/>
          <w:szCs w:val="24"/>
          <w:lang w:val="uk-UA"/>
        </w:rPr>
        <w:t xml:space="preserve"> (квітень),  «</w:t>
      </w:r>
      <w:r w:rsidR="00A324D7" w:rsidRPr="00023319">
        <w:rPr>
          <w:rFonts w:ascii="Times New Roman" w:eastAsia="Times New Roman" w:hAnsi="Times New Roman" w:cs="Times New Roman"/>
          <w:bCs/>
          <w:color w:val="000000"/>
          <w:sz w:val="24"/>
          <w:szCs w:val="24"/>
          <w:lang w:val="uk-UA"/>
        </w:rPr>
        <w:t xml:space="preserve">Готуємось до літнього оздоровчого періоду. </w:t>
      </w:r>
      <w:proofErr w:type="spellStart"/>
      <w:r w:rsidR="00A324D7" w:rsidRPr="00023319">
        <w:rPr>
          <w:rFonts w:ascii="Times New Roman" w:eastAsia="Times New Roman" w:hAnsi="Times New Roman" w:cs="Times New Roman"/>
          <w:bCs/>
          <w:color w:val="000000"/>
          <w:sz w:val="24"/>
          <w:szCs w:val="24"/>
          <w:lang w:val="uk-UA"/>
        </w:rPr>
        <w:t>Памятка</w:t>
      </w:r>
      <w:proofErr w:type="spellEnd"/>
      <w:r w:rsidR="00A324D7" w:rsidRPr="00023319">
        <w:rPr>
          <w:rFonts w:ascii="Times New Roman" w:eastAsia="Times New Roman" w:hAnsi="Times New Roman" w:cs="Times New Roman"/>
          <w:bCs/>
          <w:color w:val="000000"/>
          <w:sz w:val="24"/>
          <w:szCs w:val="24"/>
          <w:lang w:val="uk-UA"/>
        </w:rPr>
        <w:t xml:space="preserve"> «Підготовка вихователя до роботи з дітьми в літній період»» (травень)</w:t>
      </w:r>
      <w:r w:rsidR="00023319" w:rsidRPr="00023319">
        <w:rPr>
          <w:rFonts w:ascii="Times New Roman" w:eastAsia="Times New Roman" w:hAnsi="Times New Roman" w:cs="Times New Roman"/>
          <w:bCs/>
          <w:color w:val="000000"/>
          <w:sz w:val="24"/>
          <w:szCs w:val="24"/>
          <w:lang w:val="uk-UA"/>
        </w:rPr>
        <w:t>.</w:t>
      </w:r>
    </w:p>
    <w:p w:rsidR="00023319" w:rsidRPr="009B3518" w:rsidRDefault="00023319" w:rsidP="00023319">
      <w:pPr>
        <w:pStyle w:val="a3"/>
        <w:autoSpaceDE w:val="0"/>
        <w:autoSpaceDN w:val="0"/>
        <w:adjustRightInd w:val="0"/>
        <w:spacing w:after="0" w:line="240" w:lineRule="auto"/>
        <w:ind w:left="28"/>
        <w:contextualSpacing w:val="0"/>
        <w:jc w:val="both"/>
        <w:rPr>
          <w:rFonts w:ascii="Times New Roman" w:eastAsia="Times New Roman" w:hAnsi="Times New Roman" w:cs="Times New Roman"/>
          <w:bCs/>
          <w:szCs w:val="24"/>
          <w:lang w:val="uk-UA"/>
        </w:rPr>
      </w:pPr>
      <w:r>
        <w:rPr>
          <w:rFonts w:ascii="Times New Roman" w:eastAsia="Times New Roman" w:hAnsi="Times New Roman" w:cs="Times New Roman"/>
          <w:color w:val="000000"/>
          <w:sz w:val="24"/>
          <w:szCs w:val="24"/>
          <w:lang w:val="uk-UA" w:eastAsia="ru-RU"/>
        </w:rPr>
        <w:t xml:space="preserve">     </w:t>
      </w:r>
      <w:r w:rsidRPr="00023319">
        <w:rPr>
          <w:rFonts w:ascii="Times New Roman" w:eastAsia="Times New Roman" w:hAnsi="Times New Roman" w:cs="Times New Roman"/>
          <w:color w:val="000000"/>
          <w:sz w:val="24"/>
          <w:szCs w:val="24"/>
          <w:lang w:val="uk-UA" w:eastAsia="ru-RU"/>
        </w:rPr>
        <w:t xml:space="preserve">Протягом навчального року плідно працювала </w:t>
      </w:r>
      <w:r w:rsidRPr="003B738D">
        <w:rPr>
          <w:rFonts w:ascii="Times New Roman" w:eastAsia="Times New Roman" w:hAnsi="Times New Roman" w:cs="Times New Roman"/>
          <w:b/>
          <w:color w:val="000000"/>
          <w:sz w:val="24"/>
          <w:szCs w:val="24"/>
          <w:lang w:val="uk-UA" w:eastAsia="ru-RU"/>
        </w:rPr>
        <w:t>творча група</w:t>
      </w:r>
      <w:r w:rsidRPr="00023319">
        <w:rPr>
          <w:rFonts w:ascii="Times New Roman" w:eastAsia="Times New Roman" w:hAnsi="Times New Roman" w:cs="Times New Roman"/>
          <w:color w:val="000000"/>
          <w:sz w:val="24"/>
          <w:szCs w:val="24"/>
          <w:lang w:val="uk-UA" w:eastAsia="ru-RU"/>
        </w:rPr>
        <w:t xml:space="preserve"> над темою: </w:t>
      </w:r>
      <w:r w:rsidRPr="00023319">
        <w:rPr>
          <w:rFonts w:ascii="Times New Roman" w:eastAsia="Times New Roman" w:hAnsi="Times New Roman" w:cs="Times New Roman"/>
          <w:color w:val="000000"/>
          <w:sz w:val="24"/>
          <w:szCs w:val="24"/>
          <w:lang w:eastAsia="ru-RU"/>
        </w:rPr>
        <w:t> </w:t>
      </w:r>
      <w:r w:rsidRPr="00023319">
        <w:rPr>
          <w:rFonts w:ascii="Times New Roman" w:eastAsia="Times New Roman" w:hAnsi="Times New Roman" w:cs="Times New Roman"/>
          <w:sz w:val="24"/>
          <w:szCs w:val="24"/>
          <w:lang w:val="uk-UA" w:eastAsia="ru-RU"/>
        </w:rPr>
        <w:t>«</w:t>
      </w:r>
      <w:r w:rsidRPr="00023319">
        <w:rPr>
          <w:rFonts w:ascii="Times New Roman" w:eastAsia="Times New Roman" w:hAnsi="Times New Roman" w:cs="Times New Roman"/>
          <w:bCs/>
          <w:sz w:val="24"/>
          <w:szCs w:val="24"/>
          <w:lang w:val="uk-UA"/>
        </w:rPr>
        <w:t xml:space="preserve">Вивчення основних концептуальних положень </w:t>
      </w:r>
      <w:r w:rsidRPr="00023319">
        <w:rPr>
          <w:rFonts w:ascii="Times New Roman" w:eastAsia="Times New Roman" w:hAnsi="Times New Roman" w:cs="Times New Roman"/>
          <w:bCs/>
          <w:sz w:val="24"/>
          <w:szCs w:val="24"/>
        </w:rPr>
        <w:t>S</w:t>
      </w:r>
      <w:r w:rsidRPr="00023319">
        <w:rPr>
          <w:rFonts w:ascii="Times New Roman" w:eastAsia="Times New Roman" w:hAnsi="Times New Roman" w:cs="Times New Roman"/>
          <w:bCs/>
          <w:sz w:val="24"/>
          <w:szCs w:val="24"/>
          <w:lang w:val="uk-UA"/>
        </w:rPr>
        <w:t>Т</w:t>
      </w:r>
      <w:r w:rsidRPr="00023319">
        <w:rPr>
          <w:rFonts w:ascii="Times New Roman" w:eastAsia="Times New Roman" w:hAnsi="Times New Roman" w:cs="Times New Roman"/>
          <w:bCs/>
          <w:sz w:val="24"/>
          <w:szCs w:val="24"/>
        </w:rPr>
        <w:t>R</w:t>
      </w:r>
      <w:proofErr w:type="spellStart"/>
      <w:r w:rsidRPr="00023319">
        <w:rPr>
          <w:rFonts w:ascii="Times New Roman" w:eastAsia="Times New Roman" w:hAnsi="Times New Roman" w:cs="Times New Roman"/>
          <w:bCs/>
          <w:sz w:val="24"/>
          <w:szCs w:val="24"/>
          <w:lang w:val="uk-UA"/>
        </w:rPr>
        <w:t>ЕАМ-освіти</w:t>
      </w:r>
      <w:proofErr w:type="spellEnd"/>
      <w:r w:rsidRPr="00023319">
        <w:rPr>
          <w:rFonts w:ascii="Times New Roman" w:eastAsia="Times New Roman" w:hAnsi="Times New Roman" w:cs="Times New Roman"/>
          <w:bCs/>
          <w:sz w:val="24"/>
          <w:szCs w:val="24"/>
          <w:lang w:val="uk-UA"/>
        </w:rPr>
        <w:t xml:space="preserve"> дошкільників як нового інтеграційного підходу до розвитку, виховання й навчання дітей дошкільного віку»</w:t>
      </w:r>
      <w:r w:rsidR="007F6621">
        <w:rPr>
          <w:rFonts w:ascii="Times New Roman" w:eastAsia="Times New Roman" w:hAnsi="Times New Roman" w:cs="Times New Roman"/>
          <w:bCs/>
          <w:sz w:val="24"/>
          <w:szCs w:val="24"/>
          <w:lang w:val="uk-UA"/>
        </w:rPr>
        <w:t>.</w:t>
      </w:r>
      <w:r w:rsidR="009B3518" w:rsidRPr="009B3518">
        <w:rPr>
          <w:rFonts w:eastAsia="Times New Roman"/>
          <w:color w:val="000000"/>
          <w:sz w:val="28"/>
          <w:szCs w:val="28"/>
          <w:lang w:val="uk-UA"/>
        </w:rPr>
        <w:t xml:space="preserve"> </w:t>
      </w:r>
      <w:r w:rsidR="009B3518" w:rsidRPr="009B3518">
        <w:rPr>
          <w:rFonts w:ascii="Times New Roman" w:eastAsia="Times New Roman" w:hAnsi="Times New Roman" w:cs="Times New Roman"/>
          <w:color w:val="000000"/>
          <w:sz w:val="24"/>
          <w:szCs w:val="28"/>
          <w:lang w:val="uk-UA"/>
        </w:rPr>
        <w:t>Це дало можливість поповнити методичну базу</w:t>
      </w:r>
      <w:r w:rsidR="00893AC5">
        <w:rPr>
          <w:rFonts w:ascii="Times New Roman" w:eastAsia="Times New Roman" w:hAnsi="Times New Roman" w:cs="Times New Roman"/>
          <w:color w:val="000000"/>
          <w:sz w:val="24"/>
          <w:szCs w:val="28"/>
          <w:lang w:val="uk-UA"/>
        </w:rPr>
        <w:t xml:space="preserve"> з теми та теоретично вивчити питання.</w:t>
      </w:r>
    </w:p>
    <w:p w:rsidR="007F6621" w:rsidRPr="007F6621" w:rsidRDefault="00893AC5" w:rsidP="007F6621">
      <w:pPr>
        <w:shd w:val="clear" w:color="auto" w:fill="FFFFFF"/>
        <w:jc w:val="both"/>
        <w:rPr>
          <w:rFonts w:ascii="Times New Roman" w:hAnsi="Times New Roman" w:cs="Times New Roman"/>
          <w:szCs w:val="24"/>
          <w:lang w:val="uk-UA"/>
        </w:rPr>
      </w:pPr>
      <w:r>
        <w:rPr>
          <w:rFonts w:ascii="Times New Roman" w:eastAsia="Times New Roman" w:hAnsi="Times New Roman" w:cs="Times New Roman"/>
          <w:color w:val="000000"/>
          <w:sz w:val="24"/>
          <w:szCs w:val="28"/>
          <w:lang w:val="uk-UA"/>
        </w:rPr>
        <w:t xml:space="preserve">     </w:t>
      </w:r>
      <w:r w:rsidR="007F6621" w:rsidRPr="007F6621">
        <w:rPr>
          <w:rFonts w:ascii="Times New Roman" w:eastAsia="Times New Roman" w:hAnsi="Times New Roman" w:cs="Times New Roman"/>
          <w:color w:val="000000"/>
          <w:sz w:val="24"/>
          <w:szCs w:val="28"/>
          <w:lang w:val="uk-UA"/>
        </w:rPr>
        <w:t xml:space="preserve">Протягом року в закладі проведено ряд </w:t>
      </w:r>
      <w:r w:rsidR="007F6621" w:rsidRPr="007F6621">
        <w:rPr>
          <w:rFonts w:ascii="Times New Roman" w:eastAsia="Times New Roman" w:hAnsi="Times New Roman" w:cs="Times New Roman"/>
          <w:b/>
          <w:bCs/>
          <w:color w:val="000000"/>
          <w:sz w:val="24"/>
          <w:szCs w:val="28"/>
          <w:lang w:val="uk-UA"/>
        </w:rPr>
        <w:t xml:space="preserve">тематичних тижнів: </w:t>
      </w:r>
      <w:r w:rsidR="007F6621" w:rsidRPr="007F6621">
        <w:rPr>
          <w:rFonts w:ascii="Times New Roman" w:eastAsia="Times New Roman" w:hAnsi="Times New Roman" w:cs="Times New Roman"/>
          <w:color w:val="000000"/>
          <w:sz w:val="24"/>
          <w:szCs w:val="28"/>
          <w:lang w:val="uk-UA"/>
        </w:rPr>
        <w:t>тиждень знань безпек</w:t>
      </w:r>
      <w:r w:rsidR="007F6621">
        <w:rPr>
          <w:rFonts w:ascii="Times New Roman" w:eastAsia="Times New Roman" w:hAnsi="Times New Roman" w:cs="Times New Roman"/>
          <w:color w:val="000000"/>
          <w:sz w:val="24"/>
          <w:szCs w:val="28"/>
          <w:lang w:val="uk-UA"/>
        </w:rPr>
        <w:t>и життєдіяльності (вересень 2021р, листопад, 2021, квітень, 2022</w:t>
      </w:r>
      <w:r w:rsidR="007F6621" w:rsidRPr="007F6621">
        <w:rPr>
          <w:rFonts w:ascii="Times New Roman" w:eastAsia="Times New Roman" w:hAnsi="Times New Roman" w:cs="Times New Roman"/>
          <w:color w:val="000000"/>
          <w:sz w:val="24"/>
          <w:szCs w:val="28"/>
          <w:lang w:val="uk-UA"/>
        </w:rPr>
        <w:t>р),</w:t>
      </w:r>
      <w:r w:rsidR="007F6621">
        <w:rPr>
          <w:rFonts w:ascii="Times New Roman" w:eastAsia="Times New Roman" w:hAnsi="Times New Roman" w:cs="Times New Roman"/>
          <w:color w:val="000000"/>
          <w:sz w:val="24"/>
          <w:szCs w:val="28"/>
          <w:lang w:val="uk-UA"/>
        </w:rPr>
        <w:t xml:space="preserve">    </w:t>
      </w:r>
      <w:r w:rsidR="007F6621" w:rsidRPr="007F6621">
        <w:rPr>
          <w:rFonts w:ascii="Times New Roman" w:eastAsia="Times New Roman" w:hAnsi="Times New Roman" w:cs="Times New Roman"/>
          <w:color w:val="000000"/>
          <w:sz w:val="24"/>
          <w:szCs w:val="28"/>
          <w:lang w:val="uk-UA"/>
        </w:rPr>
        <w:t>Тиждень        здоров'я    (січе</w:t>
      </w:r>
      <w:r w:rsidR="007F6621">
        <w:rPr>
          <w:rFonts w:ascii="Times New Roman" w:eastAsia="Times New Roman" w:hAnsi="Times New Roman" w:cs="Times New Roman"/>
          <w:color w:val="000000"/>
          <w:sz w:val="24"/>
          <w:szCs w:val="28"/>
          <w:lang w:val="uk-UA"/>
        </w:rPr>
        <w:t>нь    2022</w:t>
      </w:r>
      <w:r w:rsidR="007F6621" w:rsidRPr="007F6621">
        <w:rPr>
          <w:rFonts w:ascii="Times New Roman" w:eastAsia="Times New Roman" w:hAnsi="Times New Roman" w:cs="Times New Roman"/>
          <w:color w:val="000000"/>
          <w:sz w:val="24"/>
          <w:szCs w:val="28"/>
          <w:lang w:val="uk-UA"/>
        </w:rPr>
        <w:t>р);    Тиждень    «Маленькі</w:t>
      </w:r>
      <w:r w:rsidR="007F6621" w:rsidRPr="007F6621">
        <w:rPr>
          <w:rFonts w:ascii="Times New Roman" w:hAnsi="Times New Roman" w:cs="Times New Roman"/>
          <w:szCs w:val="24"/>
          <w:lang w:val="uk-UA"/>
        </w:rPr>
        <w:t xml:space="preserve"> </w:t>
      </w:r>
      <w:r w:rsidR="007F6621">
        <w:rPr>
          <w:rFonts w:ascii="Times New Roman" w:eastAsia="Times New Roman" w:hAnsi="Times New Roman" w:cs="Times New Roman"/>
          <w:color w:val="000000"/>
          <w:sz w:val="24"/>
          <w:szCs w:val="28"/>
          <w:lang w:val="uk-UA"/>
        </w:rPr>
        <w:t>співрозмовники» (лютий 2022</w:t>
      </w:r>
      <w:r w:rsidR="007F6621" w:rsidRPr="007F6621">
        <w:rPr>
          <w:rFonts w:ascii="Times New Roman" w:eastAsia="Times New Roman" w:hAnsi="Times New Roman" w:cs="Times New Roman"/>
          <w:color w:val="000000"/>
          <w:sz w:val="24"/>
          <w:szCs w:val="28"/>
          <w:lang w:val="uk-UA"/>
        </w:rPr>
        <w:t>р).</w:t>
      </w:r>
    </w:p>
    <w:p w:rsidR="00023319" w:rsidRPr="003B738D" w:rsidRDefault="00A324D7" w:rsidP="00023319">
      <w:pPr>
        <w:shd w:val="clear" w:color="auto" w:fill="FFFFFF"/>
        <w:spacing w:before="68" w:after="0" w:line="272" w:lineRule="atLeast"/>
        <w:ind w:firstLine="204"/>
        <w:jc w:val="both"/>
        <w:rPr>
          <w:rFonts w:ascii="Verdana" w:eastAsia="Times New Roman" w:hAnsi="Verdana" w:cs="Times New Roman"/>
          <w:color w:val="030303"/>
          <w:sz w:val="24"/>
          <w:szCs w:val="24"/>
          <w:lang w:eastAsia="ru-RU"/>
        </w:rPr>
      </w:pPr>
      <w:r w:rsidRPr="003B738D">
        <w:rPr>
          <w:rFonts w:ascii="Times New Roman" w:hAnsi="Times New Roman" w:cs="Times New Roman"/>
          <w:b/>
          <w:sz w:val="24"/>
          <w:szCs w:val="24"/>
          <w:lang w:val="uk-UA"/>
        </w:rPr>
        <w:t xml:space="preserve">    </w:t>
      </w:r>
      <w:r w:rsidR="00023319" w:rsidRPr="003B738D">
        <w:rPr>
          <w:rFonts w:ascii="Times New Roman" w:eastAsia="Times New Roman" w:hAnsi="Times New Roman" w:cs="Times New Roman"/>
          <w:color w:val="000000"/>
          <w:sz w:val="24"/>
          <w:szCs w:val="24"/>
          <w:lang w:eastAsia="ru-RU"/>
        </w:rPr>
        <w:t xml:space="preserve">Участь </w:t>
      </w:r>
      <w:proofErr w:type="spellStart"/>
      <w:r w:rsidR="00023319" w:rsidRPr="003B738D">
        <w:rPr>
          <w:rFonts w:ascii="Times New Roman" w:eastAsia="Times New Roman" w:hAnsi="Times New Roman" w:cs="Times New Roman"/>
          <w:color w:val="000000"/>
          <w:sz w:val="24"/>
          <w:szCs w:val="24"/>
          <w:lang w:eastAsia="ru-RU"/>
        </w:rPr>
        <w:t>педагогів</w:t>
      </w:r>
      <w:proofErr w:type="spellEnd"/>
      <w:r w:rsidR="00023319" w:rsidRPr="003B738D">
        <w:rPr>
          <w:rFonts w:ascii="Times New Roman" w:eastAsia="Times New Roman" w:hAnsi="Times New Roman" w:cs="Times New Roman"/>
          <w:color w:val="000000"/>
          <w:sz w:val="24"/>
          <w:szCs w:val="24"/>
          <w:lang w:eastAsia="ru-RU"/>
        </w:rPr>
        <w:t xml:space="preserve"> у  </w:t>
      </w:r>
      <w:proofErr w:type="spellStart"/>
      <w:proofErr w:type="gramStart"/>
      <w:r w:rsidR="00023319" w:rsidRPr="003B738D">
        <w:rPr>
          <w:rFonts w:ascii="Times New Roman" w:eastAsia="Times New Roman" w:hAnsi="Times New Roman" w:cs="Times New Roman"/>
          <w:color w:val="000000"/>
          <w:sz w:val="24"/>
          <w:szCs w:val="24"/>
          <w:lang w:eastAsia="ru-RU"/>
        </w:rPr>
        <w:t>р</w:t>
      </w:r>
      <w:proofErr w:type="gramEnd"/>
      <w:r w:rsidR="00023319" w:rsidRPr="003B738D">
        <w:rPr>
          <w:rFonts w:ascii="Times New Roman" w:eastAsia="Times New Roman" w:hAnsi="Times New Roman" w:cs="Times New Roman"/>
          <w:color w:val="000000"/>
          <w:sz w:val="24"/>
          <w:szCs w:val="24"/>
          <w:lang w:eastAsia="ru-RU"/>
        </w:rPr>
        <w:t>ізних</w:t>
      </w:r>
      <w:proofErr w:type="spellEnd"/>
      <w:r w:rsidR="00023319" w:rsidRPr="003B738D">
        <w:rPr>
          <w:rFonts w:ascii="Times New Roman" w:eastAsia="Times New Roman" w:hAnsi="Times New Roman" w:cs="Times New Roman"/>
          <w:color w:val="000000"/>
          <w:sz w:val="24"/>
          <w:szCs w:val="24"/>
          <w:lang w:eastAsia="ru-RU"/>
        </w:rPr>
        <w:t xml:space="preserve"> формах методичного </w:t>
      </w:r>
      <w:proofErr w:type="spellStart"/>
      <w:r w:rsidR="00023319" w:rsidRPr="003B738D">
        <w:rPr>
          <w:rFonts w:ascii="Times New Roman" w:eastAsia="Times New Roman" w:hAnsi="Times New Roman" w:cs="Times New Roman"/>
          <w:color w:val="000000"/>
          <w:sz w:val="24"/>
          <w:szCs w:val="24"/>
          <w:lang w:eastAsia="ru-RU"/>
        </w:rPr>
        <w:t>навчання</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сприяла</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вдосконаленню</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практичних</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знань</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умінь</w:t>
      </w:r>
      <w:proofErr w:type="spellEnd"/>
      <w:r w:rsidR="00023319" w:rsidRPr="003B738D">
        <w:rPr>
          <w:rFonts w:ascii="Times New Roman" w:eastAsia="Times New Roman" w:hAnsi="Times New Roman" w:cs="Times New Roman"/>
          <w:color w:val="000000"/>
          <w:sz w:val="24"/>
          <w:szCs w:val="24"/>
          <w:lang w:eastAsia="ru-RU"/>
        </w:rPr>
        <w:t xml:space="preserve"> та </w:t>
      </w:r>
      <w:proofErr w:type="spellStart"/>
      <w:r w:rsidR="00023319" w:rsidRPr="003B738D">
        <w:rPr>
          <w:rFonts w:ascii="Times New Roman" w:eastAsia="Times New Roman" w:hAnsi="Times New Roman" w:cs="Times New Roman"/>
          <w:color w:val="000000"/>
          <w:sz w:val="24"/>
          <w:szCs w:val="24"/>
          <w:lang w:eastAsia="ru-RU"/>
        </w:rPr>
        <w:t>навичок</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з</w:t>
      </w:r>
      <w:proofErr w:type="spellEnd"/>
      <w:r w:rsidR="00023319" w:rsidRPr="003B738D">
        <w:rPr>
          <w:rFonts w:ascii="Times New Roman" w:eastAsia="Times New Roman" w:hAnsi="Times New Roman" w:cs="Times New Roman"/>
          <w:color w:val="000000"/>
          <w:sz w:val="24"/>
          <w:szCs w:val="24"/>
          <w:lang w:eastAsia="ru-RU"/>
        </w:rPr>
        <w:t xml:space="preserve"> методик </w:t>
      </w:r>
      <w:proofErr w:type="spellStart"/>
      <w:r w:rsidR="00023319" w:rsidRPr="003B738D">
        <w:rPr>
          <w:rFonts w:ascii="Times New Roman" w:eastAsia="Times New Roman" w:hAnsi="Times New Roman" w:cs="Times New Roman"/>
          <w:color w:val="000000"/>
          <w:sz w:val="24"/>
          <w:szCs w:val="24"/>
          <w:lang w:eastAsia="ru-RU"/>
        </w:rPr>
        <w:t>дошкільного</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виховання</w:t>
      </w:r>
      <w:proofErr w:type="spellEnd"/>
      <w:r w:rsidR="00023319" w:rsidRPr="003B738D">
        <w:rPr>
          <w:rFonts w:ascii="Times New Roman" w:eastAsia="Times New Roman" w:hAnsi="Times New Roman" w:cs="Times New Roman"/>
          <w:color w:val="000000"/>
          <w:sz w:val="24"/>
          <w:szCs w:val="24"/>
          <w:lang w:eastAsia="ru-RU"/>
        </w:rPr>
        <w:t xml:space="preserve"> та </w:t>
      </w:r>
      <w:proofErr w:type="spellStart"/>
      <w:r w:rsidR="00023319" w:rsidRPr="003B738D">
        <w:rPr>
          <w:rFonts w:ascii="Times New Roman" w:eastAsia="Times New Roman" w:hAnsi="Times New Roman" w:cs="Times New Roman"/>
          <w:color w:val="000000"/>
          <w:sz w:val="24"/>
          <w:szCs w:val="24"/>
          <w:lang w:eastAsia="ru-RU"/>
        </w:rPr>
        <w:t>навчання</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Методичні</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організаційно-педагогічні</w:t>
      </w:r>
      <w:proofErr w:type="spellEnd"/>
      <w:r w:rsidR="00023319" w:rsidRPr="003B738D">
        <w:rPr>
          <w:rFonts w:ascii="Times New Roman" w:eastAsia="Times New Roman" w:hAnsi="Times New Roman" w:cs="Times New Roman"/>
          <w:color w:val="000000"/>
          <w:sz w:val="24"/>
          <w:szCs w:val="24"/>
          <w:lang w:eastAsia="ru-RU"/>
        </w:rPr>
        <w:t xml:space="preserve"> заходи   </w:t>
      </w:r>
      <w:proofErr w:type="spellStart"/>
      <w:r w:rsidR="00023319" w:rsidRPr="003B738D">
        <w:rPr>
          <w:rFonts w:ascii="Times New Roman" w:eastAsia="Times New Roman" w:hAnsi="Times New Roman" w:cs="Times New Roman"/>
          <w:color w:val="000000"/>
          <w:sz w:val="24"/>
          <w:szCs w:val="24"/>
          <w:lang w:eastAsia="ru-RU"/>
        </w:rPr>
        <w:t>стимулювали</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творчі</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пошуки</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вихователів</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сприяли</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впровадженню</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сучасних</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інноваційних</w:t>
      </w:r>
      <w:proofErr w:type="spellEnd"/>
      <w:r w:rsidR="00023319" w:rsidRPr="003B738D">
        <w:rPr>
          <w:rFonts w:ascii="Times New Roman" w:eastAsia="Times New Roman" w:hAnsi="Times New Roman" w:cs="Times New Roman"/>
          <w:color w:val="000000"/>
          <w:sz w:val="24"/>
          <w:szCs w:val="24"/>
          <w:lang w:eastAsia="ru-RU"/>
        </w:rPr>
        <w:t xml:space="preserve"> та </w:t>
      </w:r>
      <w:proofErr w:type="spellStart"/>
      <w:r w:rsidR="00023319" w:rsidRPr="003B738D">
        <w:rPr>
          <w:rFonts w:ascii="Times New Roman" w:eastAsia="Times New Roman" w:hAnsi="Times New Roman" w:cs="Times New Roman"/>
          <w:color w:val="000000"/>
          <w:sz w:val="24"/>
          <w:szCs w:val="24"/>
          <w:lang w:eastAsia="ru-RU"/>
        </w:rPr>
        <w:t>інформаційно-комунікативних</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технологій</w:t>
      </w:r>
      <w:proofErr w:type="spellEnd"/>
      <w:r w:rsidR="00023319" w:rsidRPr="003B738D">
        <w:rPr>
          <w:rFonts w:ascii="Times New Roman" w:eastAsia="Times New Roman" w:hAnsi="Times New Roman" w:cs="Times New Roman"/>
          <w:color w:val="000000"/>
          <w:sz w:val="24"/>
          <w:szCs w:val="24"/>
          <w:lang w:eastAsia="ru-RU"/>
        </w:rPr>
        <w:t xml:space="preserve"> в </w:t>
      </w:r>
      <w:proofErr w:type="spellStart"/>
      <w:r w:rsidR="00023319" w:rsidRPr="003B738D">
        <w:rPr>
          <w:rFonts w:ascii="Times New Roman" w:eastAsia="Times New Roman" w:hAnsi="Times New Roman" w:cs="Times New Roman"/>
          <w:color w:val="000000"/>
          <w:sz w:val="24"/>
          <w:szCs w:val="24"/>
          <w:lang w:eastAsia="ru-RU"/>
        </w:rPr>
        <w:t>освітній</w:t>
      </w:r>
      <w:proofErr w:type="spellEnd"/>
      <w:r w:rsidR="00023319" w:rsidRPr="003B738D">
        <w:rPr>
          <w:rFonts w:ascii="Times New Roman" w:eastAsia="Times New Roman" w:hAnsi="Times New Roman" w:cs="Times New Roman"/>
          <w:color w:val="000000"/>
          <w:sz w:val="24"/>
          <w:szCs w:val="24"/>
          <w:lang w:eastAsia="ru-RU"/>
        </w:rPr>
        <w:t xml:space="preserve"> </w:t>
      </w:r>
      <w:proofErr w:type="spellStart"/>
      <w:r w:rsidR="00023319" w:rsidRPr="003B738D">
        <w:rPr>
          <w:rFonts w:ascii="Times New Roman" w:eastAsia="Times New Roman" w:hAnsi="Times New Roman" w:cs="Times New Roman"/>
          <w:color w:val="000000"/>
          <w:sz w:val="24"/>
          <w:szCs w:val="24"/>
          <w:lang w:eastAsia="ru-RU"/>
        </w:rPr>
        <w:t>процес</w:t>
      </w:r>
      <w:proofErr w:type="spellEnd"/>
      <w:r w:rsidR="00023319" w:rsidRPr="003B738D">
        <w:rPr>
          <w:rFonts w:ascii="Times New Roman" w:eastAsia="Times New Roman" w:hAnsi="Times New Roman" w:cs="Times New Roman"/>
          <w:color w:val="000000"/>
          <w:sz w:val="24"/>
          <w:szCs w:val="24"/>
          <w:lang w:eastAsia="ru-RU"/>
        </w:rPr>
        <w:t>.</w:t>
      </w:r>
    </w:p>
    <w:p w:rsidR="00023319" w:rsidRPr="003B738D" w:rsidRDefault="00A324D7" w:rsidP="00023319">
      <w:pPr>
        <w:shd w:val="clear" w:color="auto" w:fill="FFFFFF"/>
        <w:spacing w:before="68" w:after="0" w:line="272" w:lineRule="atLeast"/>
        <w:ind w:firstLine="204"/>
        <w:jc w:val="both"/>
        <w:rPr>
          <w:rFonts w:ascii="Times New Roman" w:eastAsia="Times New Roman" w:hAnsi="Times New Roman" w:cs="Times New Roman"/>
          <w:color w:val="000000"/>
          <w:sz w:val="24"/>
          <w:szCs w:val="24"/>
          <w:lang w:val="uk-UA" w:eastAsia="ru-RU"/>
        </w:rPr>
      </w:pPr>
      <w:r w:rsidRPr="003B738D">
        <w:rPr>
          <w:rFonts w:ascii="Times New Roman" w:hAnsi="Times New Roman" w:cs="Times New Roman"/>
          <w:b/>
          <w:sz w:val="24"/>
          <w:szCs w:val="24"/>
          <w:lang w:val="uk-UA"/>
        </w:rPr>
        <w:t xml:space="preserve"> </w:t>
      </w:r>
      <w:r w:rsidR="00023319" w:rsidRPr="003B738D">
        <w:rPr>
          <w:rFonts w:ascii="Times New Roman" w:eastAsia="Times New Roman" w:hAnsi="Times New Roman" w:cs="Times New Roman"/>
          <w:color w:val="000000"/>
          <w:sz w:val="24"/>
          <w:szCs w:val="24"/>
          <w:lang w:val="uk-UA" w:eastAsia="ru-RU"/>
        </w:rPr>
        <w:t>З метою підвищення кваліфікації, протягом</w:t>
      </w:r>
      <w:r w:rsidR="00023319" w:rsidRPr="003B738D">
        <w:rPr>
          <w:rFonts w:ascii="Times New Roman" w:eastAsia="Times New Roman" w:hAnsi="Times New Roman" w:cs="Times New Roman"/>
          <w:color w:val="000000"/>
          <w:sz w:val="24"/>
          <w:szCs w:val="24"/>
          <w:lang w:eastAsia="ru-RU"/>
        </w:rPr>
        <w:t> </w:t>
      </w:r>
      <w:r w:rsidR="00023319" w:rsidRPr="003B738D">
        <w:rPr>
          <w:rFonts w:ascii="Times New Roman" w:eastAsia="Times New Roman" w:hAnsi="Times New Roman" w:cs="Times New Roman"/>
          <w:color w:val="000000"/>
          <w:sz w:val="24"/>
          <w:szCs w:val="24"/>
          <w:lang w:val="uk-UA" w:eastAsia="ru-RU"/>
        </w:rPr>
        <w:t xml:space="preserve"> навчального року педагоги відвідували </w:t>
      </w:r>
      <w:r w:rsidR="00023319" w:rsidRPr="003B738D">
        <w:rPr>
          <w:rFonts w:ascii="Times New Roman" w:eastAsia="Times New Roman" w:hAnsi="Times New Roman" w:cs="Times New Roman"/>
          <w:b/>
          <w:color w:val="000000"/>
          <w:sz w:val="24"/>
          <w:szCs w:val="24"/>
          <w:lang w:val="uk-UA" w:eastAsia="ru-RU"/>
        </w:rPr>
        <w:t>міські методичні об’єднання</w:t>
      </w:r>
      <w:r w:rsidR="00023319" w:rsidRPr="003B738D">
        <w:rPr>
          <w:rFonts w:ascii="Times New Roman" w:eastAsia="Times New Roman" w:hAnsi="Times New Roman" w:cs="Times New Roman"/>
          <w:color w:val="000000"/>
          <w:sz w:val="24"/>
          <w:szCs w:val="24"/>
          <w:lang w:val="uk-UA" w:eastAsia="ru-RU"/>
        </w:rPr>
        <w:t xml:space="preserve">: </w:t>
      </w:r>
    </w:p>
    <w:p w:rsidR="004E4201" w:rsidRPr="003B738D" w:rsidRDefault="00023319" w:rsidP="00023319">
      <w:pPr>
        <w:shd w:val="clear" w:color="auto" w:fill="FFFFFF"/>
        <w:spacing w:before="68" w:after="0" w:line="272" w:lineRule="atLeast"/>
        <w:jc w:val="both"/>
        <w:rPr>
          <w:rFonts w:ascii="Times New Roman" w:eastAsia="Times New Roman" w:hAnsi="Times New Roman" w:cs="Times New Roman"/>
          <w:color w:val="000000"/>
          <w:sz w:val="24"/>
          <w:szCs w:val="24"/>
          <w:lang w:val="uk-UA" w:eastAsia="ru-RU"/>
        </w:rPr>
      </w:pPr>
      <w:r w:rsidRPr="003B738D">
        <w:rPr>
          <w:rFonts w:ascii="Times New Roman" w:eastAsia="Times New Roman" w:hAnsi="Times New Roman" w:cs="Times New Roman"/>
          <w:color w:val="000000"/>
          <w:sz w:val="24"/>
          <w:szCs w:val="24"/>
          <w:lang w:val="uk-UA" w:eastAsia="ru-RU"/>
        </w:rPr>
        <w:t>1.Засідання творчої групи вихователів – методистів ЗДО</w:t>
      </w:r>
      <w:r w:rsidR="004E4201" w:rsidRPr="003B738D">
        <w:rPr>
          <w:rFonts w:ascii="Times New Roman" w:eastAsia="Times New Roman" w:hAnsi="Times New Roman" w:cs="Times New Roman"/>
          <w:color w:val="000000"/>
          <w:sz w:val="24"/>
          <w:szCs w:val="24"/>
          <w:lang w:val="uk-UA" w:eastAsia="ru-RU"/>
        </w:rPr>
        <w:t xml:space="preserve"> відбулося в ЗДО № 4 «Пролісок» 14.04.2022р. на тему: «Інноваційні форми мето</w:t>
      </w:r>
      <w:r w:rsidR="00616765" w:rsidRPr="003B738D">
        <w:rPr>
          <w:rFonts w:ascii="Times New Roman" w:eastAsia="Times New Roman" w:hAnsi="Times New Roman" w:cs="Times New Roman"/>
          <w:color w:val="000000"/>
          <w:sz w:val="24"/>
          <w:szCs w:val="24"/>
          <w:lang w:val="uk-UA" w:eastAsia="ru-RU"/>
        </w:rPr>
        <w:t>дичної роботи з педагогами ЗДО» (</w:t>
      </w:r>
      <w:proofErr w:type="spellStart"/>
      <w:r w:rsidR="00616765" w:rsidRPr="003B738D">
        <w:rPr>
          <w:rFonts w:ascii="Times New Roman" w:eastAsia="Times New Roman" w:hAnsi="Times New Roman" w:cs="Times New Roman"/>
          <w:color w:val="000000"/>
          <w:sz w:val="24"/>
          <w:szCs w:val="24"/>
          <w:lang w:val="uk-UA" w:eastAsia="ru-RU"/>
        </w:rPr>
        <w:t>Ситікова</w:t>
      </w:r>
      <w:proofErr w:type="spellEnd"/>
      <w:r w:rsidR="00616765" w:rsidRPr="003B738D">
        <w:rPr>
          <w:rFonts w:ascii="Times New Roman" w:eastAsia="Times New Roman" w:hAnsi="Times New Roman" w:cs="Times New Roman"/>
          <w:color w:val="000000"/>
          <w:sz w:val="24"/>
          <w:szCs w:val="24"/>
          <w:lang w:val="uk-UA" w:eastAsia="ru-RU"/>
        </w:rPr>
        <w:t xml:space="preserve"> Н.О.)</w:t>
      </w:r>
    </w:p>
    <w:p w:rsidR="00616765" w:rsidRPr="003B738D" w:rsidRDefault="004E4201" w:rsidP="00023319">
      <w:pPr>
        <w:shd w:val="clear" w:color="auto" w:fill="FFFFFF"/>
        <w:spacing w:before="68" w:after="0" w:line="272" w:lineRule="atLeast"/>
        <w:jc w:val="both"/>
        <w:rPr>
          <w:rFonts w:ascii="Times New Roman" w:eastAsia="Times New Roman" w:hAnsi="Times New Roman" w:cs="Times New Roman"/>
          <w:color w:val="000000"/>
          <w:sz w:val="24"/>
          <w:szCs w:val="24"/>
          <w:lang w:val="uk-UA" w:eastAsia="ru-RU"/>
        </w:rPr>
      </w:pPr>
      <w:r w:rsidRPr="003B738D">
        <w:rPr>
          <w:rFonts w:ascii="Times New Roman" w:eastAsia="Times New Roman" w:hAnsi="Times New Roman" w:cs="Times New Roman"/>
          <w:b/>
          <w:color w:val="000000"/>
          <w:sz w:val="24"/>
          <w:szCs w:val="24"/>
          <w:lang w:val="uk-UA" w:eastAsia="ru-RU"/>
        </w:rPr>
        <w:t xml:space="preserve">2. </w:t>
      </w:r>
      <w:r w:rsidRPr="003B738D">
        <w:rPr>
          <w:rFonts w:ascii="Times New Roman" w:eastAsia="Times New Roman" w:hAnsi="Times New Roman" w:cs="Times New Roman"/>
          <w:color w:val="000000"/>
          <w:sz w:val="24"/>
          <w:szCs w:val="24"/>
          <w:lang w:val="uk-UA" w:eastAsia="ru-RU"/>
        </w:rPr>
        <w:t xml:space="preserve">Засідання професійної спільноти вихователів ЗДО на тему: «Запроваджуємо в ЗДО програму «Впевнений старт» відбулося в ЗДО № 4 «Пролісок» 15.04.2022р. </w:t>
      </w:r>
      <w:r w:rsidR="00616765" w:rsidRPr="003B738D">
        <w:rPr>
          <w:rFonts w:ascii="Times New Roman" w:eastAsia="Times New Roman" w:hAnsi="Times New Roman" w:cs="Times New Roman"/>
          <w:color w:val="000000"/>
          <w:sz w:val="24"/>
          <w:szCs w:val="24"/>
          <w:lang w:val="uk-UA" w:eastAsia="ru-RU"/>
        </w:rPr>
        <w:t>(</w:t>
      </w:r>
      <w:proofErr w:type="spellStart"/>
      <w:r w:rsidR="00616765" w:rsidRPr="003B738D">
        <w:rPr>
          <w:rFonts w:ascii="Times New Roman" w:eastAsia="Times New Roman" w:hAnsi="Times New Roman" w:cs="Times New Roman"/>
          <w:color w:val="000000"/>
          <w:sz w:val="24"/>
          <w:szCs w:val="24"/>
          <w:lang w:val="uk-UA" w:eastAsia="ru-RU"/>
        </w:rPr>
        <w:t>Гридасова</w:t>
      </w:r>
      <w:proofErr w:type="spellEnd"/>
      <w:r w:rsidR="00616765" w:rsidRPr="003B738D">
        <w:rPr>
          <w:rFonts w:ascii="Times New Roman" w:eastAsia="Times New Roman" w:hAnsi="Times New Roman" w:cs="Times New Roman"/>
          <w:color w:val="000000"/>
          <w:sz w:val="24"/>
          <w:szCs w:val="24"/>
          <w:lang w:val="uk-UA" w:eastAsia="ru-RU"/>
        </w:rPr>
        <w:t xml:space="preserve"> А.А., </w:t>
      </w:r>
      <w:proofErr w:type="spellStart"/>
      <w:r w:rsidR="00616765" w:rsidRPr="003B738D">
        <w:rPr>
          <w:rFonts w:ascii="Times New Roman" w:eastAsia="Times New Roman" w:hAnsi="Times New Roman" w:cs="Times New Roman"/>
          <w:color w:val="000000"/>
          <w:sz w:val="24"/>
          <w:szCs w:val="24"/>
          <w:lang w:val="uk-UA" w:eastAsia="ru-RU"/>
        </w:rPr>
        <w:t>Герасименко</w:t>
      </w:r>
      <w:proofErr w:type="spellEnd"/>
      <w:r w:rsidR="00616765" w:rsidRPr="003B738D">
        <w:rPr>
          <w:rFonts w:ascii="Times New Roman" w:eastAsia="Times New Roman" w:hAnsi="Times New Roman" w:cs="Times New Roman"/>
          <w:color w:val="000000"/>
          <w:sz w:val="24"/>
          <w:szCs w:val="24"/>
          <w:lang w:val="uk-UA" w:eastAsia="ru-RU"/>
        </w:rPr>
        <w:t xml:space="preserve"> В.М., </w:t>
      </w:r>
      <w:proofErr w:type="spellStart"/>
      <w:r w:rsidR="00616765" w:rsidRPr="003B738D">
        <w:rPr>
          <w:rFonts w:ascii="Times New Roman" w:eastAsia="Times New Roman" w:hAnsi="Times New Roman" w:cs="Times New Roman"/>
          <w:color w:val="000000"/>
          <w:sz w:val="24"/>
          <w:szCs w:val="24"/>
          <w:lang w:val="uk-UA" w:eastAsia="ru-RU"/>
        </w:rPr>
        <w:t>Карпінська</w:t>
      </w:r>
      <w:proofErr w:type="spellEnd"/>
      <w:r w:rsidR="00616765" w:rsidRPr="003B738D">
        <w:rPr>
          <w:rFonts w:ascii="Times New Roman" w:eastAsia="Times New Roman" w:hAnsi="Times New Roman" w:cs="Times New Roman"/>
          <w:color w:val="000000"/>
          <w:sz w:val="24"/>
          <w:szCs w:val="24"/>
          <w:lang w:val="uk-UA" w:eastAsia="ru-RU"/>
        </w:rPr>
        <w:t xml:space="preserve"> Т.М.)</w:t>
      </w:r>
    </w:p>
    <w:p w:rsidR="00023319" w:rsidRPr="003B738D" w:rsidRDefault="00616765" w:rsidP="00023319">
      <w:pPr>
        <w:shd w:val="clear" w:color="auto" w:fill="FFFFFF"/>
        <w:spacing w:before="68" w:after="0" w:line="272" w:lineRule="atLeast"/>
        <w:jc w:val="both"/>
        <w:rPr>
          <w:rFonts w:ascii="Times New Roman" w:eastAsia="Times New Roman" w:hAnsi="Times New Roman" w:cs="Times New Roman"/>
          <w:color w:val="000000"/>
          <w:sz w:val="24"/>
          <w:szCs w:val="24"/>
          <w:lang w:val="uk-UA" w:eastAsia="ru-RU"/>
        </w:rPr>
      </w:pPr>
      <w:r w:rsidRPr="003B738D">
        <w:rPr>
          <w:rFonts w:ascii="Times New Roman" w:eastAsia="Times New Roman" w:hAnsi="Times New Roman" w:cs="Times New Roman"/>
          <w:color w:val="000000"/>
          <w:sz w:val="24"/>
          <w:szCs w:val="24"/>
          <w:lang w:val="uk-UA" w:eastAsia="ru-RU"/>
        </w:rPr>
        <w:t>3. В закладі дошкільної освіти № 2 «Дюймовочка» пройшло засідання 19.04.2022року, який підготувала та провела Сорокова Л.В.</w:t>
      </w:r>
      <w:r w:rsidR="00023319" w:rsidRPr="003B738D">
        <w:rPr>
          <w:rFonts w:ascii="Times New Roman" w:eastAsia="Times New Roman" w:hAnsi="Times New Roman" w:cs="Times New Roman"/>
          <w:color w:val="000000"/>
          <w:sz w:val="24"/>
          <w:szCs w:val="24"/>
          <w:lang w:val="uk-UA" w:eastAsia="ru-RU"/>
        </w:rPr>
        <w:t xml:space="preserve"> </w:t>
      </w:r>
      <w:r w:rsidRPr="003B738D">
        <w:rPr>
          <w:rFonts w:ascii="Times New Roman" w:eastAsia="Times New Roman" w:hAnsi="Times New Roman" w:cs="Times New Roman"/>
          <w:color w:val="000000"/>
          <w:sz w:val="24"/>
          <w:szCs w:val="24"/>
          <w:lang w:val="uk-UA" w:eastAsia="ru-RU"/>
        </w:rPr>
        <w:t xml:space="preserve"> для музичних керівників ЗДО міста.</w:t>
      </w:r>
    </w:p>
    <w:p w:rsidR="00616765" w:rsidRPr="003B738D" w:rsidRDefault="00616765" w:rsidP="00023319">
      <w:pPr>
        <w:shd w:val="clear" w:color="auto" w:fill="FFFFFF"/>
        <w:spacing w:before="68" w:after="0" w:line="272" w:lineRule="atLeast"/>
        <w:jc w:val="both"/>
        <w:rPr>
          <w:rFonts w:ascii="Times New Roman" w:eastAsia="Times New Roman" w:hAnsi="Times New Roman" w:cs="Times New Roman"/>
          <w:color w:val="000000"/>
          <w:sz w:val="24"/>
          <w:szCs w:val="24"/>
          <w:lang w:val="uk-UA" w:eastAsia="ru-RU"/>
        </w:rPr>
      </w:pPr>
      <w:r w:rsidRPr="003B738D">
        <w:rPr>
          <w:rFonts w:ascii="Times New Roman" w:eastAsia="Times New Roman" w:hAnsi="Times New Roman" w:cs="Times New Roman"/>
          <w:color w:val="000000"/>
          <w:sz w:val="24"/>
          <w:szCs w:val="24"/>
          <w:lang w:val="uk-UA" w:eastAsia="ru-RU"/>
        </w:rPr>
        <w:t>4. Засідання професійної спільноти вихователів ЗДО відбулося в ЗДО № 3 «Ромашка» 20.04.2022р. на тему: «</w:t>
      </w:r>
      <w:proofErr w:type="spellStart"/>
      <w:r w:rsidRPr="003B738D">
        <w:rPr>
          <w:rFonts w:ascii="Times New Roman" w:eastAsia="Times New Roman" w:hAnsi="Times New Roman" w:cs="Times New Roman"/>
          <w:color w:val="000000"/>
          <w:sz w:val="24"/>
          <w:szCs w:val="24"/>
          <w:lang w:val="uk-UA" w:eastAsia="ru-RU"/>
        </w:rPr>
        <w:t>Впрвадження</w:t>
      </w:r>
      <w:proofErr w:type="spellEnd"/>
      <w:r w:rsidRPr="003B738D">
        <w:rPr>
          <w:rFonts w:ascii="Times New Roman" w:eastAsia="Times New Roman" w:hAnsi="Times New Roman" w:cs="Times New Roman"/>
          <w:color w:val="000000"/>
          <w:sz w:val="24"/>
          <w:szCs w:val="24"/>
          <w:lang w:val="uk-UA" w:eastAsia="ru-RU"/>
        </w:rPr>
        <w:t xml:space="preserve"> елементів альтернативної програми К.Крутій «</w:t>
      </w:r>
      <w:r w:rsidRPr="003B738D">
        <w:rPr>
          <w:rFonts w:ascii="Times New Roman" w:eastAsia="Times New Roman" w:hAnsi="Times New Roman" w:cs="Times New Roman"/>
          <w:color w:val="000000"/>
          <w:sz w:val="24"/>
          <w:szCs w:val="24"/>
          <w:lang w:val="en-US" w:eastAsia="ru-RU"/>
        </w:rPr>
        <w:t>Stream</w:t>
      </w:r>
      <w:r w:rsidRPr="003B738D">
        <w:rPr>
          <w:rFonts w:ascii="Times New Roman" w:eastAsia="Times New Roman" w:hAnsi="Times New Roman" w:cs="Times New Roman"/>
          <w:color w:val="000000"/>
          <w:sz w:val="24"/>
          <w:szCs w:val="24"/>
          <w:lang w:val="uk-UA" w:eastAsia="ru-RU"/>
        </w:rPr>
        <w:t xml:space="preserve"> – освіта або Стежинки у Всесвіт» (Булат Т.С., Малинка А.А.).</w:t>
      </w:r>
    </w:p>
    <w:p w:rsidR="00023319" w:rsidRPr="003B738D" w:rsidRDefault="00616765" w:rsidP="00F173FD">
      <w:pPr>
        <w:shd w:val="clear" w:color="auto" w:fill="FFFFFF"/>
        <w:spacing w:before="68" w:after="0" w:line="272" w:lineRule="atLeast"/>
        <w:jc w:val="both"/>
        <w:rPr>
          <w:rFonts w:ascii="Times New Roman" w:eastAsia="Times New Roman" w:hAnsi="Times New Roman" w:cs="Times New Roman"/>
          <w:color w:val="000000"/>
          <w:sz w:val="24"/>
          <w:szCs w:val="24"/>
          <w:lang w:val="uk-UA" w:eastAsia="ru-RU"/>
        </w:rPr>
      </w:pPr>
      <w:r w:rsidRPr="003B738D">
        <w:rPr>
          <w:rFonts w:ascii="Times New Roman" w:eastAsia="Times New Roman" w:hAnsi="Times New Roman" w:cs="Times New Roman"/>
          <w:color w:val="000000"/>
          <w:sz w:val="24"/>
          <w:szCs w:val="24"/>
          <w:lang w:val="uk-UA" w:eastAsia="ru-RU"/>
        </w:rPr>
        <w:t xml:space="preserve">5. В ЗДО </w:t>
      </w:r>
      <w:r w:rsidR="00F173FD" w:rsidRPr="003B738D">
        <w:rPr>
          <w:rFonts w:ascii="Times New Roman" w:eastAsia="Times New Roman" w:hAnsi="Times New Roman" w:cs="Times New Roman"/>
          <w:color w:val="000000"/>
          <w:sz w:val="24"/>
          <w:szCs w:val="24"/>
          <w:lang w:val="uk-UA" w:eastAsia="ru-RU"/>
        </w:rPr>
        <w:t xml:space="preserve">№ 4 «Пролісок» 12.12.2021 року відбулося засідання творчої групи вихователів дітей раннього віку на тему:  «Використання перших дій з аплікації під час занять  з вивчення сенсорних еталонів з дітьми раннього віку»;  </w:t>
      </w:r>
      <w:r w:rsidR="00F173FD" w:rsidRPr="003B738D">
        <w:rPr>
          <w:rFonts w:ascii="Verdana" w:eastAsia="Times New Roman" w:hAnsi="Verdana" w:cs="Times New Roman"/>
          <w:color w:val="030303"/>
          <w:sz w:val="24"/>
          <w:szCs w:val="24"/>
          <w:lang w:val="uk-UA" w:eastAsia="ru-RU"/>
        </w:rPr>
        <w:t xml:space="preserve"> </w:t>
      </w:r>
      <w:r w:rsidR="00F173FD" w:rsidRPr="003B738D">
        <w:rPr>
          <w:rFonts w:ascii="Times New Roman" w:eastAsia="Times New Roman" w:hAnsi="Times New Roman" w:cs="Times New Roman"/>
          <w:color w:val="030303"/>
          <w:sz w:val="24"/>
          <w:szCs w:val="24"/>
          <w:lang w:val="uk-UA" w:eastAsia="ru-RU"/>
        </w:rPr>
        <w:t xml:space="preserve">в ЗДО </w:t>
      </w:r>
      <w:r w:rsidRPr="003B738D">
        <w:rPr>
          <w:rFonts w:ascii="Times New Roman" w:eastAsia="Times New Roman" w:hAnsi="Times New Roman" w:cs="Times New Roman"/>
          <w:color w:val="000000"/>
          <w:sz w:val="24"/>
          <w:szCs w:val="24"/>
          <w:lang w:val="uk-UA" w:eastAsia="ru-RU"/>
        </w:rPr>
        <w:t>№ 5 «Берізка</w:t>
      </w:r>
      <w:r w:rsidR="00F173FD" w:rsidRPr="003B738D">
        <w:rPr>
          <w:rFonts w:ascii="Times New Roman" w:eastAsia="Times New Roman" w:hAnsi="Times New Roman" w:cs="Times New Roman"/>
          <w:color w:val="000000"/>
          <w:sz w:val="24"/>
          <w:szCs w:val="24"/>
          <w:lang w:val="uk-UA" w:eastAsia="ru-RU"/>
        </w:rPr>
        <w:t>» 2</w:t>
      </w:r>
      <w:r w:rsidRPr="003B738D">
        <w:rPr>
          <w:rFonts w:ascii="Times New Roman" w:eastAsia="Times New Roman" w:hAnsi="Times New Roman" w:cs="Times New Roman"/>
          <w:color w:val="000000"/>
          <w:sz w:val="24"/>
          <w:szCs w:val="24"/>
          <w:lang w:val="uk-UA" w:eastAsia="ru-RU"/>
        </w:rPr>
        <w:t xml:space="preserve">6.04.2022р. </w:t>
      </w:r>
      <w:r w:rsidR="00F173FD" w:rsidRPr="003B738D">
        <w:rPr>
          <w:rFonts w:ascii="Times New Roman" w:eastAsia="Times New Roman" w:hAnsi="Times New Roman" w:cs="Times New Roman"/>
          <w:color w:val="000000"/>
          <w:sz w:val="24"/>
          <w:szCs w:val="24"/>
          <w:lang w:val="uk-UA" w:eastAsia="ru-RU"/>
        </w:rPr>
        <w:t xml:space="preserve">на тему» «Навчання дітей викладати елементарні аплікації з різних геометричних фігур, предметів в ігровій діяльності» (Погоріла Л.В., </w:t>
      </w:r>
      <w:proofErr w:type="spellStart"/>
      <w:r w:rsidR="00F173FD" w:rsidRPr="003B738D">
        <w:rPr>
          <w:rFonts w:ascii="Times New Roman" w:eastAsia="Times New Roman" w:hAnsi="Times New Roman" w:cs="Times New Roman"/>
          <w:color w:val="000000"/>
          <w:sz w:val="24"/>
          <w:szCs w:val="24"/>
          <w:lang w:val="uk-UA" w:eastAsia="ru-RU"/>
        </w:rPr>
        <w:t>Ситікова</w:t>
      </w:r>
      <w:proofErr w:type="spellEnd"/>
      <w:r w:rsidR="00F173FD" w:rsidRPr="003B738D">
        <w:rPr>
          <w:rFonts w:ascii="Times New Roman" w:eastAsia="Times New Roman" w:hAnsi="Times New Roman" w:cs="Times New Roman"/>
          <w:color w:val="000000"/>
          <w:sz w:val="24"/>
          <w:szCs w:val="24"/>
          <w:lang w:val="uk-UA" w:eastAsia="ru-RU"/>
        </w:rPr>
        <w:t xml:space="preserve"> Н.О.)</w:t>
      </w:r>
    </w:p>
    <w:p w:rsidR="00F173FD" w:rsidRPr="003B738D" w:rsidRDefault="00F173FD" w:rsidP="00F173FD">
      <w:pPr>
        <w:shd w:val="clear" w:color="auto" w:fill="FFFFFF"/>
        <w:spacing w:before="68" w:after="0" w:line="272" w:lineRule="atLeast"/>
        <w:jc w:val="both"/>
        <w:rPr>
          <w:rFonts w:ascii="Verdana" w:eastAsia="Times New Roman" w:hAnsi="Verdana" w:cs="Times New Roman"/>
          <w:color w:val="030303"/>
          <w:sz w:val="24"/>
          <w:szCs w:val="24"/>
          <w:lang w:val="uk-UA" w:eastAsia="ru-RU"/>
        </w:rPr>
      </w:pPr>
      <w:r w:rsidRPr="003B738D">
        <w:rPr>
          <w:rFonts w:ascii="Times New Roman" w:eastAsia="Times New Roman" w:hAnsi="Times New Roman" w:cs="Times New Roman"/>
          <w:color w:val="000000"/>
          <w:sz w:val="24"/>
          <w:szCs w:val="24"/>
          <w:lang w:val="uk-UA" w:eastAsia="ru-RU"/>
        </w:rPr>
        <w:t>6. 28.04.2022року в закладі дошкільної освіти</w:t>
      </w:r>
      <w:r w:rsidR="003B738D" w:rsidRPr="003B738D">
        <w:rPr>
          <w:rFonts w:ascii="Times New Roman" w:eastAsia="Times New Roman" w:hAnsi="Times New Roman" w:cs="Times New Roman"/>
          <w:color w:val="000000"/>
          <w:sz w:val="24"/>
          <w:szCs w:val="24"/>
          <w:lang w:val="uk-UA" w:eastAsia="ru-RU"/>
        </w:rPr>
        <w:t xml:space="preserve"> № 1 «Зіронька» </w:t>
      </w:r>
      <w:r w:rsidRPr="003B738D">
        <w:rPr>
          <w:rFonts w:ascii="Times New Roman" w:eastAsia="Times New Roman" w:hAnsi="Times New Roman" w:cs="Times New Roman"/>
          <w:color w:val="000000"/>
          <w:sz w:val="24"/>
          <w:szCs w:val="24"/>
          <w:lang w:val="uk-UA" w:eastAsia="ru-RU"/>
        </w:rPr>
        <w:t xml:space="preserve"> відбулося засідання професійної спільноти вихователів ЗДО на тему: </w:t>
      </w:r>
      <w:r w:rsidR="003B738D" w:rsidRPr="003B738D">
        <w:rPr>
          <w:rFonts w:ascii="Times New Roman" w:eastAsia="Times New Roman" w:hAnsi="Times New Roman" w:cs="Times New Roman"/>
          <w:color w:val="000000"/>
          <w:sz w:val="24"/>
          <w:szCs w:val="24"/>
          <w:lang w:val="uk-UA" w:eastAsia="ru-RU"/>
        </w:rPr>
        <w:t>«Використання навчального комплекту «Буду вправним первачком» у роботі з старшими дошкільниками» (</w:t>
      </w:r>
      <w:proofErr w:type="spellStart"/>
      <w:r w:rsidR="003B738D" w:rsidRPr="003B738D">
        <w:rPr>
          <w:rFonts w:ascii="Times New Roman" w:eastAsia="Times New Roman" w:hAnsi="Times New Roman" w:cs="Times New Roman"/>
          <w:color w:val="000000"/>
          <w:sz w:val="24"/>
          <w:szCs w:val="24"/>
          <w:lang w:val="uk-UA" w:eastAsia="ru-RU"/>
        </w:rPr>
        <w:t>Гридасова</w:t>
      </w:r>
      <w:proofErr w:type="spellEnd"/>
      <w:r w:rsidR="003B738D" w:rsidRPr="003B738D">
        <w:rPr>
          <w:rFonts w:ascii="Times New Roman" w:eastAsia="Times New Roman" w:hAnsi="Times New Roman" w:cs="Times New Roman"/>
          <w:color w:val="000000"/>
          <w:sz w:val="24"/>
          <w:szCs w:val="24"/>
          <w:lang w:val="uk-UA" w:eastAsia="ru-RU"/>
        </w:rPr>
        <w:t xml:space="preserve"> А.А., Бондаренко В.М., </w:t>
      </w:r>
      <w:proofErr w:type="spellStart"/>
      <w:r w:rsidR="003B738D" w:rsidRPr="003B738D">
        <w:rPr>
          <w:rFonts w:ascii="Times New Roman" w:eastAsia="Times New Roman" w:hAnsi="Times New Roman" w:cs="Times New Roman"/>
          <w:color w:val="000000"/>
          <w:sz w:val="24"/>
          <w:szCs w:val="24"/>
          <w:lang w:val="uk-UA" w:eastAsia="ru-RU"/>
        </w:rPr>
        <w:t>Карпінська</w:t>
      </w:r>
      <w:proofErr w:type="spellEnd"/>
      <w:r w:rsidR="003B738D" w:rsidRPr="003B738D">
        <w:rPr>
          <w:rFonts w:ascii="Times New Roman" w:eastAsia="Times New Roman" w:hAnsi="Times New Roman" w:cs="Times New Roman"/>
          <w:color w:val="000000"/>
          <w:sz w:val="24"/>
          <w:szCs w:val="24"/>
          <w:lang w:val="uk-UA" w:eastAsia="ru-RU"/>
        </w:rPr>
        <w:t xml:space="preserve"> Т.М., </w:t>
      </w:r>
      <w:proofErr w:type="spellStart"/>
      <w:r w:rsidR="003B738D" w:rsidRPr="003B738D">
        <w:rPr>
          <w:rFonts w:ascii="Times New Roman" w:eastAsia="Times New Roman" w:hAnsi="Times New Roman" w:cs="Times New Roman"/>
          <w:color w:val="000000"/>
          <w:sz w:val="24"/>
          <w:szCs w:val="24"/>
          <w:lang w:val="uk-UA" w:eastAsia="ru-RU"/>
        </w:rPr>
        <w:t>Ситікова</w:t>
      </w:r>
      <w:proofErr w:type="spellEnd"/>
      <w:r w:rsidR="003B738D" w:rsidRPr="003B738D">
        <w:rPr>
          <w:rFonts w:ascii="Times New Roman" w:eastAsia="Times New Roman" w:hAnsi="Times New Roman" w:cs="Times New Roman"/>
          <w:color w:val="000000"/>
          <w:sz w:val="24"/>
          <w:szCs w:val="24"/>
          <w:lang w:val="uk-UA" w:eastAsia="ru-RU"/>
        </w:rPr>
        <w:t xml:space="preserve"> Н.О.)</w:t>
      </w:r>
    </w:p>
    <w:p w:rsidR="00023319" w:rsidRPr="003B738D" w:rsidRDefault="00023319" w:rsidP="003B738D">
      <w:pPr>
        <w:autoSpaceDE w:val="0"/>
        <w:autoSpaceDN w:val="0"/>
        <w:adjustRightInd w:val="0"/>
        <w:spacing w:after="0" w:line="240" w:lineRule="auto"/>
        <w:jc w:val="both"/>
        <w:rPr>
          <w:rFonts w:ascii="Times New Roman" w:hAnsi="Times New Roman" w:cs="Times New Roman"/>
          <w:b/>
          <w:sz w:val="24"/>
          <w:szCs w:val="28"/>
          <w:lang w:val="uk-UA"/>
        </w:rPr>
      </w:pPr>
    </w:p>
    <w:p w:rsidR="003D641C" w:rsidRPr="00A324D7" w:rsidRDefault="003B738D" w:rsidP="00A324D7">
      <w:pPr>
        <w:pStyle w:val="a3"/>
        <w:autoSpaceDE w:val="0"/>
        <w:autoSpaceDN w:val="0"/>
        <w:adjustRightInd w:val="0"/>
        <w:spacing w:after="0" w:line="240" w:lineRule="auto"/>
        <w:ind w:left="28"/>
        <w:contextualSpacing w:val="0"/>
        <w:jc w:val="both"/>
        <w:rPr>
          <w:rFonts w:ascii="Times New Roman" w:eastAsia="Times New Roman" w:hAnsi="Times New Roman" w:cs="Times New Roman"/>
          <w:bCs/>
          <w:color w:val="000000"/>
          <w:sz w:val="28"/>
          <w:szCs w:val="28"/>
          <w:lang w:val="uk-UA"/>
        </w:rPr>
      </w:pPr>
      <w:r>
        <w:rPr>
          <w:rFonts w:ascii="Times New Roman" w:eastAsia="Calibri" w:hAnsi="Times New Roman" w:cs="Times New Roman"/>
          <w:sz w:val="24"/>
          <w:lang w:val="uk-UA"/>
        </w:rPr>
        <w:t xml:space="preserve">     </w:t>
      </w:r>
      <w:r w:rsidR="003D641C" w:rsidRPr="00A324D7">
        <w:rPr>
          <w:rFonts w:ascii="Times New Roman" w:eastAsia="Calibri" w:hAnsi="Times New Roman" w:cs="Times New Roman"/>
          <w:sz w:val="24"/>
          <w:lang w:val="uk-UA"/>
        </w:rPr>
        <w:t xml:space="preserve">Педагогами закладу була переглянута форма планування за </w:t>
      </w:r>
      <w:r w:rsidR="00805795" w:rsidRPr="00A324D7">
        <w:rPr>
          <w:rFonts w:ascii="Times New Roman" w:eastAsia="Calibri" w:hAnsi="Times New Roman" w:cs="Times New Roman"/>
          <w:sz w:val="24"/>
          <w:lang w:val="uk-UA"/>
        </w:rPr>
        <w:t xml:space="preserve">Освітньою </w:t>
      </w:r>
      <w:r w:rsidR="003D641C" w:rsidRPr="00A324D7">
        <w:rPr>
          <w:rFonts w:ascii="Times New Roman" w:eastAsia="Calibri" w:hAnsi="Times New Roman" w:cs="Times New Roman"/>
          <w:sz w:val="24"/>
          <w:lang w:val="uk-UA"/>
        </w:rPr>
        <w:t>програмою для дітей від 2 до 7 років «Дитина». Вони обрали блочно-тематичне планування.</w:t>
      </w:r>
      <w:r w:rsidR="003D641C" w:rsidRPr="00E0530E">
        <w:rPr>
          <w:rFonts w:ascii="Times New Roman" w:eastAsia="Calibri" w:hAnsi="Times New Roman" w:cs="Times New Roman"/>
          <w:sz w:val="24"/>
          <w:lang w:val="uk-UA"/>
        </w:rPr>
        <w:t xml:space="preserve"> </w:t>
      </w:r>
      <w:r w:rsidR="003D641C" w:rsidRPr="00A324D7">
        <w:rPr>
          <w:rFonts w:ascii="Times New Roman" w:eastAsia="Calibri" w:hAnsi="Times New Roman" w:cs="Times New Roman"/>
          <w:sz w:val="24"/>
          <w:lang w:val="uk-UA"/>
        </w:rPr>
        <w:t xml:space="preserve">Суть його полягає в тому, що інтегрований зміст об’єднано в </w:t>
      </w:r>
      <w:proofErr w:type="spellStart"/>
      <w:r w:rsidR="003D641C" w:rsidRPr="00A324D7">
        <w:rPr>
          <w:rFonts w:ascii="Times New Roman" w:eastAsia="Calibri" w:hAnsi="Times New Roman" w:cs="Times New Roman"/>
          <w:sz w:val="24"/>
          <w:lang w:val="uk-UA"/>
        </w:rPr>
        <w:t>блочно</w:t>
      </w:r>
      <w:proofErr w:type="spellEnd"/>
      <w:r w:rsidR="003D641C" w:rsidRPr="00A324D7">
        <w:rPr>
          <w:rFonts w:ascii="Times New Roman" w:eastAsia="Calibri" w:hAnsi="Times New Roman" w:cs="Times New Roman"/>
          <w:sz w:val="24"/>
          <w:lang w:val="uk-UA"/>
        </w:rPr>
        <w:t xml:space="preserve"> - тематичні цикли, проживання яких забезпечує дитині цілісне сприйняття теми, системність уявлень і знань, а вихователь дістає право зорієнтуватися у виборі й послідовності основних тем занять, доцільних методів навчання для різних вікових груп та відповідно спланувати  освітній процес. Досвідчені педагоги закладу відкрили у цьому дидактико – методичному </w:t>
      </w:r>
      <w:r w:rsidR="003D641C" w:rsidRPr="00A324D7">
        <w:rPr>
          <w:rFonts w:ascii="Times New Roman" w:eastAsia="Calibri" w:hAnsi="Times New Roman" w:cs="Times New Roman"/>
          <w:sz w:val="24"/>
          <w:lang w:val="uk-UA"/>
        </w:rPr>
        <w:lastRenderedPageBreak/>
        <w:t>супроводі нові можливості для творчого професійного самовираження, а вихователі – початківці знайшли щедрі підказки, як побудувати освітню роботу протягом дня найцікавіше і найкорисніше для дітей.</w:t>
      </w:r>
    </w:p>
    <w:p w:rsidR="003D641C" w:rsidRPr="002D6C5E" w:rsidRDefault="00805795" w:rsidP="003D641C">
      <w:pPr>
        <w:pStyle w:val="a5"/>
        <w:shd w:val="clear" w:color="auto" w:fill="FFFFFF"/>
        <w:spacing w:after="0"/>
        <w:ind w:firstLine="567"/>
        <w:contextualSpacing/>
        <w:jc w:val="both"/>
        <w:rPr>
          <w:lang w:val="uk-UA"/>
        </w:rPr>
      </w:pPr>
      <w:r>
        <w:rPr>
          <w:lang w:val="uk-UA"/>
        </w:rPr>
        <w:t xml:space="preserve"> </w:t>
      </w:r>
      <w:r w:rsidR="003D641C" w:rsidRPr="00276184">
        <w:rPr>
          <w:lang w:val="uk-UA"/>
        </w:rPr>
        <w:t xml:space="preserve"> Здійснювався диференційований підхі</w:t>
      </w:r>
      <w:r w:rsidR="00E77A84">
        <w:rPr>
          <w:lang w:val="uk-UA"/>
        </w:rPr>
        <w:t>д методичної роботи з педагогом – початківцем Малинкою А.А..</w:t>
      </w:r>
      <w:r w:rsidR="003D641C" w:rsidRPr="00276184">
        <w:rPr>
          <w:lang w:val="uk-UA"/>
        </w:rPr>
        <w:t xml:space="preserve"> </w:t>
      </w:r>
      <w:r w:rsidR="00E77A84">
        <w:rPr>
          <w:lang w:val="uk-UA"/>
        </w:rPr>
        <w:t xml:space="preserve"> </w:t>
      </w:r>
      <w:r w:rsidR="003D641C" w:rsidRPr="00276184">
        <w:rPr>
          <w:lang w:val="uk-UA"/>
        </w:rPr>
        <w:t xml:space="preserve"> У роботі «Школи педагога-початківця» брали участь всі члени </w:t>
      </w:r>
      <w:proofErr w:type="spellStart"/>
      <w:r w:rsidR="003D641C" w:rsidRPr="00276184">
        <w:rPr>
          <w:lang w:val="uk-UA"/>
        </w:rPr>
        <w:t>педколективу</w:t>
      </w:r>
      <w:proofErr w:type="spellEnd"/>
      <w:r w:rsidR="003D641C" w:rsidRPr="00276184">
        <w:rPr>
          <w:lang w:val="uk-UA"/>
        </w:rPr>
        <w:t>.</w:t>
      </w:r>
    </w:p>
    <w:p w:rsidR="003D641C" w:rsidRDefault="003D641C" w:rsidP="003D641C">
      <w:pPr>
        <w:pStyle w:val="a5"/>
        <w:shd w:val="clear" w:color="auto" w:fill="FFFFFF"/>
        <w:ind w:firstLine="567"/>
        <w:contextualSpacing/>
        <w:jc w:val="both"/>
        <w:rPr>
          <w:lang w:val="uk-UA"/>
        </w:rPr>
      </w:pPr>
      <w:r>
        <w:rPr>
          <w:lang w:val="uk-UA"/>
        </w:rPr>
        <w:t>Колективні перегляди занять сприяли знайомству з досвідом роботи колег. Протягом на</w:t>
      </w:r>
      <w:r w:rsidR="00E77A84">
        <w:rPr>
          <w:lang w:val="uk-UA"/>
        </w:rPr>
        <w:t>вчального року педагогами ЗДО №2 «Дюймовочка»</w:t>
      </w:r>
      <w:r>
        <w:rPr>
          <w:lang w:val="uk-UA"/>
        </w:rPr>
        <w:t xml:space="preserve"> на належному методичному рівні були </w:t>
      </w:r>
      <w:r w:rsidR="00A324D7">
        <w:rPr>
          <w:lang w:val="uk-UA"/>
        </w:rPr>
        <w:t xml:space="preserve">проведені відкриті </w:t>
      </w:r>
      <w:r w:rsidR="00E77A84">
        <w:rPr>
          <w:lang w:val="uk-UA"/>
        </w:rPr>
        <w:t xml:space="preserve"> інтегровані</w:t>
      </w:r>
      <w:r>
        <w:rPr>
          <w:lang w:val="uk-UA"/>
        </w:rPr>
        <w:t xml:space="preserve"> заняття з </w:t>
      </w:r>
      <w:r w:rsidR="00E77A84">
        <w:rPr>
          <w:lang w:val="uk-UA"/>
        </w:rPr>
        <w:t xml:space="preserve"> </w:t>
      </w:r>
      <w:r>
        <w:rPr>
          <w:lang w:val="uk-UA"/>
        </w:rPr>
        <w:t xml:space="preserve"> логіко-математичного розвитку, розвитку мовлення,</w:t>
      </w:r>
      <w:r w:rsidR="00E77A84">
        <w:rPr>
          <w:lang w:val="uk-UA"/>
        </w:rPr>
        <w:t xml:space="preserve"> екологічного виховання</w:t>
      </w:r>
      <w:r>
        <w:rPr>
          <w:lang w:val="uk-UA"/>
        </w:rPr>
        <w:t xml:space="preserve">  з використанням інноваційних технологій. </w:t>
      </w:r>
    </w:p>
    <w:p w:rsidR="003D641C" w:rsidRPr="004706F4" w:rsidRDefault="003D641C" w:rsidP="003D641C">
      <w:pPr>
        <w:pStyle w:val="a5"/>
        <w:shd w:val="clear" w:color="auto" w:fill="FFFFFF"/>
        <w:ind w:firstLine="567"/>
        <w:contextualSpacing/>
        <w:jc w:val="both"/>
        <w:rPr>
          <w:lang w:val="uk-UA"/>
        </w:rPr>
      </w:pPr>
      <w:r w:rsidRPr="004706F4">
        <w:rPr>
          <w:lang w:val="uk-UA"/>
        </w:rPr>
        <w:t xml:space="preserve">Усі педагоги застосовували у своїй діяльності методи мотивації до навчання через сюрпризний (ігровий) момент (проблемну ситуацію, інтегрувальний початок, емоційну зв’язку). </w:t>
      </w:r>
      <w:r w:rsidR="0078107B" w:rsidRPr="004706F4">
        <w:rPr>
          <w:lang w:val="uk-UA"/>
        </w:rPr>
        <w:t xml:space="preserve"> </w:t>
      </w:r>
    </w:p>
    <w:p w:rsidR="003D641C" w:rsidRDefault="003D641C" w:rsidP="003D641C">
      <w:pPr>
        <w:pStyle w:val="a5"/>
        <w:shd w:val="clear" w:color="auto" w:fill="FFFFFF"/>
        <w:ind w:firstLine="567"/>
        <w:contextualSpacing/>
        <w:jc w:val="both"/>
        <w:rPr>
          <w:rFonts w:ascii="Georgia" w:hAnsi="Georgia"/>
          <w:color w:val="000000"/>
          <w:sz w:val="27"/>
          <w:szCs w:val="27"/>
          <w:shd w:val="clear" w:color="auto" w:fill="FFFFFF"/>
          <w:lang w:val="uk-UA"/>
        </w:rPr>
      </w:pPr>
      <w:r w:rsidRPr="00557165">
        <w:rPr>
          <w:lang w:val="uk-UA"/>
        </w:rPr>
        <w:t>Відповідно до наказу Міністерства освіти і науки України</w:t>
      </w:r>
      <w:r w:rsidRPr="00557165">
        <w:t> </w:t>
      </w:r>
      <w:hyperlink r:id="rId23" w:tgtFrame="_blank" w:history="1">
        <w:r w:rsidRPr="00570B66">
          <w:rPr>
            <w:rStyle w:val="a4"/>
            <w:color w:val="auto"/>
            <w:u w:val="none"/>
            <w:lang w:val="uk-UA"/>
          </w:rPr>
          <w:t>від 16 березня 2020 року №</w:t>
        </w:r>
        <w:r w:rsidRPr="00570B66">
          <w:rPr>
            <w:rStyle w:val="a4"/>
            <w:color w:val="auto"/>
            <w:u w:val="none"/>
          </w:rPr>
          <w:t> </w:t>
        </w:r>
        <w:r w:rsidRPr="00570B66">
          <w:rPr>
            <w:rStyle w:val="a4"/>
            <w:color w:val="auto"/>
            <w:u w:val="none"/>
            <w:lang w:val="uk-UA"/>
          </w:rPr>
          <w:t>406</w:t>
        </w:r>
      </w:hyperlink>
      <w:r w:rsidRPr="00D600E7">
        <w:t> </w:t>
      </w:r>
      <w:r w:rsidR="003B738D">
        <w:rPr>
          <w:lang w:val="uk-UA"/>
        </w:rPr>
        <w:t xml:space="preserve"> «</w:t>
      </w:r>
      <w:r w:rsidRPr="00557165">
        <w:rPr>
          <w:lang w:val="uk-UA"/>
        </w:rPr>
        <w:t xml:space="preserve">Про організаційні заходи для запобігання поширенню </w:t>
      </w:r>
      <w:proofErr w:type="spellStart"/>
      <w:r w:rsidRPr="00557165">
        <w:rPr>
          <w:lang w:val="uk-UA"/>
        </w:rPr>
        <w:t>коронавірусу</w:t>
      </w:r>
      <w:proofErr w:type="spellEnd"/>
      <w:r w:rsidRPr="00557165">
        <w:rPr>
          <w:lang w:val="uk-UA"/>
        </w:rPr>
        <w:t xml:space="preserve"> С</w:t>
      </w:r>
      <w:r w:rsidRPr="00557165">
        <w:t>OVID</w:t>
      </w:r>
      <w:r w:rsidR="003B738D">
        <w:rPr>
          <w:lang w:val="uk-UA"/>
        </w:rPr>
        <w:t>-19»</w:t>
      </w:r>
      <w:r w:rsidRPr="00557165">
        <w:t> </w:t>
      </w:r>
      <w:r w:rsidRPr="00557165">
        <w:rPr>
          <w:lang w:val="uk-UA"/>
        </w:rPr>
        <w:t>запроваджено гнучкий (дистанційний) режим роботи праців</w:t>
      </w:r>
      <w:r>
        <w:rPr>
          <w:lang w:val="uk-UA"/>
        </w:rPr>
        <w:t>ників закладу. Під час запровадження карантину</w:t>
      </w:r>
      <w:r w:rsidR="00893AC5">
        <w:rPr>
          <w:lang w:val="uk-UA"/>
        </w:rPr>
        <w:t xml:space="preserve"> та під час воєнного стану,</w:t>
      </w:r>
      <w:r>
        <w:rPr>
          <w:lang w:val="uk-UA"/>
        </w:rPr>
        <w:t xml:space="preserve"> вихователем-методистом було складено план</w:t>
      </w:r>
      <w:r w:rsidRPr="00EF4827">
        <w:rPr>
          <w:lang w:val="uk-UA"/>
        </w:rPr>
        <w:t xml:space="preserve"> дистанційних методич</w:t>
      </w:r>
      <w:r>
        <w:rPr>
          <w:lang w:val="uk-UA"/>
        </w:rPr>
        <w:t>них заходів на даний період та скоординовано</w:t>
      </w:r>
      <w:r w:rsidRPr="00557165">
        <w:rPr>
          <w:lang w:val="uk-UA"/>
        </w:rPr>
        <w:t xml:space="preserve"> віддалену роботу педагогів за допомогою блоків завдань: самоосвіта, робота з дітьми, взаємодія з батьками.</w:t>
      </w:r>
      <w:r>
        <w:rPr>
          <w:lang w:val="uk-UA"/>
        </w:rPr>
        <w:t xml:space="preserve"> Педагогами складено індивідуальні плани роботи. </w:t>
      </w:r>
      <w:r w:rsidRPr="00EF4827">
        <w:rPr>
          <w:rFonts w:ascii="Georgia" w:hAnsi="Georgia"/>
          <w:color w:val="000000"/>
          <w:sz w:val="27"/>
          <w:szCs w:val="27"/>
          <w:shd w:val="clear" w:color="auto" w:fill="FFFFFF"/>
          <w:lang w:val="uk-UA"/>
        </w:rPr>
        <w:t xml:space="preserve"> </w:t>
      </w:r>
    </w:p>
    <w:p w:rsidR="001E4849" w:rsidRDefault="003D641C" w:rsidP="001E4849">
      <w:pPr>
        <w:pStyle w:val="a5"/>
        <w:shd w:val="clear" w:color="auto" w:fill="FFFFFF"/>
        <w:ind w:firstLine="567"/>
        <w:contextualSpacing/>
        <w:jc w:val="both"/>
        <w:rPr>
          <w:lang w:val="uk-UA"/>
        </w:rPr>
      </w:pPr>
      <w:r>
        <w:rPr>
          <w:lang w:val="uk-UA"/>
        </w:rPr>
        <w:t>О</w:t>
      </w:r>
      <w:r w:rsidRPr="00EF4827">
        <w:rPr>
          <w:lang w:val="uk-UA"/>
        </w:rPr>
        <w:t>дним із</w:t>
      </w:r>
      <w:r>
        <w:rPr>
          <w:lang w:val="uk-UA"/>
        </w:rPr>
        <w:t xml:space="preserve"> напрямів дистанційної роботи було обрано</w:t>
      </w:r>
      <w:r w:rsidRPr="00EF4827">
        <w:rPr>
          <w:lang w:val="uk-UA"/>
        </w:rPr>
        <w:t xml:space="preserve"> підвищення ІКТ-компетентності педагогів. З цією метою творча г</w:t>
      </w:r>
      <w:r>
        <w:rPr>
          <w:lang w:val="uk-UA"/>
        </w:rPr>
        <w:t>рупа  під керівництвом</w:t>
      </w:r>
      <w:r w:rsidRPr="00EF4827">
        <w:rPr>
          <w:lang w:val="uk-UA"/>
        </w:rPr>
        <w:t xml:space="preserve"> вихователя-методиста підготувала інструкції про корисні для професійної діяльності </w:t>
      </w:r>
      <w:proofErr w:type="spellStart"/>
      <w:r w:rsidRPr="00EF4827">
        <w:rPr>
          <w:lang w:val="uk-UA"/>
        </w:rPr>
        <w:t>онлайн-сервіси</w:t>
      </w:r>
      <w:proofErr w:type="spellEnd"/>
      <w:r w:rsidRPr="00EF4827">
        <w:rPr>
          <w:lang w:val="uk-UA"/>
        </w:rPr>
        <w:t xml:space="preserve"> та розіслала їх усім педагогам</w:t>
      </w:r>
      <w:r w:rsidR="004706F4">
        <w:rPr>
          <w:lang w:val="uk-UA"/>
        </w:rPr>
        <w:t xml:space="preserve"> через групу у </w:t>
      </w:r>
      <w:proofErr w:type="spellStart"/>
      <w:r w:rsidR="004706F4">
        <w:rPr>
          <w:lang w:val="en-US"/>
        </w:rPr>
        <w:t>viber</w:t>
      </w:r>
      <w:proofErr w:type="spellEnd"/>
      <w:r w:rsidRPr="00EF4827">
        <w:rPr>
          <w:lang w:val="uk-UA"/>
        </w:rPr>
        <w:t>.</w:t>
      </w:r>
      <w:r w:rsidR="001E4849">
        <w:rPr>
          <w:lang w:val="uk-UA"/>
        </w:rPr>
        <w:t xml:space="preserve"> </w:t>
      </w:r>
    </w:p>
    <w:p w:rsidR="001E4849" w:rsidRPr="000E56EE" w:rsidRDefault="001E4849" w:rsidP="000E56EE">
      <w:pPr>
        <w:pStyle w:val="Default"/>
        <w:ind w:firstLine="567"/>
        <w:jc w:val="both"/>
      </w:pPr>
      <w:r w:rsidRPr="000E56EE">
        <w:rPr>
          <w:rFonts w:eastAsia="Times New Roman"/>
          <w:iCs/>
          <w:color w:val="auto"/>
          <w:lang w:eastAsia="uk-UA"/>
        </w:rPr>
        <w:t>Вихователі здійснювали посилання для батьків на цікаві дитячі сайти і запрошували їх до перегляду повчальних дитячих передач, організації пізнавальної, рухової, театральної діяльності. Щоб перебування дітей вдома залишалося цікавим, захоплюючим і результативним, педагогічні працівники пропонували батькам організовувати з малюками різні види діяльності: ігрову, трудову, художньо-продуктивн</w:t>
      </w:r>
      <w:r w:rsidR="000E56EE" w:rsidRPr="000E56EE">
        <w:rPr>
          <w:rFonts w:eastAsia="Times New Roman"/>
          <w:iCs/>
          <w:color w:val="auto"/>
          <w:lang w:eastAsia="uk-UA"/>
        </w:rPr>
        <w:t>у, а окремі педагоги влаштовувал</w:t>
      </w:r>
      <w:r w:rsidRPr="000E56EE">
        <w:rPr>
          <w:rFonts w:eastAsia="Times New Roman"/>
          <w:iCs/>
          <w:color w:val="auto"/>
          <w:lang w:eastAsia="uk-UA"/>
        </w:rPr>
        <w:t xml:space="preserve">и </w:t>
      </w:r>
      <w:r w:rsidR="000E56EE" w:rsidRPr="000E56EE">
        <w:rPr>
          <w:rFonts w:eastAsia="Times New Roman"/>
          <w:iCs/>
          <w:color w:val="auto"/>
          <w:lang w:eastAsia="uk-UA"/>
        </w:rPr>
        <w:t>серед вихованців дитячі перегляди</w:t>
      </w:r>
      <w:r w:rsidRPr="000E56EE">
        <w:rPr>
          <w:rFonts w:eastAsia="Times New Roman"/>
          <w:iCs/>
          <w:color w:val="auto"/>
          <w:lang w:eastAsia="uk-UA"/>
        </w:rPr>
        <w:t xml:space="preserve"> (читання віршів, створення малюнків, виготовлення різних </w:t>
      </w:r>
      <w:proofErr w:type="spellStart"/>
      <w:r w:rsidRPr="000E56EE">
        <w:rPr>
          <w:rFonts w:eastAsia="Times New Roman"/>
          <w:iCs/>
          <w:color w:val="auto"/>
          <w:lang w:eastAsia="uk-UA"/>
        </w:rPr>
        <w:t>поробок</w:t>
      </w:r>
      <w:proofErr w:type="spellEnd"/>
      <w:r w:rsidRPr="000E56EE">
        <w:rPr>
          <w:rFonts w:eastAsia="Times New Roman"/>
          <w:iCs/>
          <w:color w:val="auto"/>
          <w:lang w:eastAsia="uk-UA"/>
        </w:rPr>
        <w:t>).</w:t>
      </w:r>
      <w:r w:rsidRPr="000E56EE">
        <w:t xml:space="preserve"> В період карантину та воєнного стану у дистанційному режимі проводилася відповідна робота з батьками вихованців. Вихователі спілкувалися з батьками у </w:t>
      </w:r>
      <w:proofErr w:type="spellStart"/>
      <w:r w:rsidRPr="000E56EE">
        <w:t>вайбер-групах</w:t>
      </w:r>
      <w:proofErr w:type="spellEnd"/>
      <w:r w:rsidRPr="000E56EE">
        <w:t xml:space="preserve">, у телефонному режимі, через  мережу </w:t>
      </w:r>
      <w:proofErr w:type="spellStart"/>
      <w:r w:rsidRPr="000E56EE">
        <w:t>фейсбук</w:t>
      </w:r>
      <w:proofErr w:type="spellEnd"/>
      <w:r w:rsidRPr="000E56EE">
        <w:t xml:space="preserve">. Великого значення у поширенні різного роду інформації для батьків надавали повідомленням, новинам, пам’яткам, порадам,  консультаціям від фахівців закладу: психолога, вчителя – логопеда, вихователя - методиста,)  </w:t>
      </w:r>
    </w:p>
    <w:p w:rsidR="007F6621" w:rsidRDefault="003D641C" w:rsidP="007F6621">
      <w:pPr>
        <w:pStyle w:val="a5"/>
        <w:shd w:val="clear" w:color="auto" w:fill="FFFFFF"/>
        <w:ind w:firstLine="567"/>
        <w:contextualSpacing/>
        <w:jc w:val="both"/>
        <w:rPr>
          <w:lang w:val="uk-UA"/>
        </w:rPr>
      </w:pPr>
      <w:r w:rsidRPr="006431E1">
        <w:rPr>
          <w:bCs/>
          <w:lang w:val="uk-UA"/>
        </w:rPr>
        <w:t xml:space="preserve"> П</w:t>
      </w:r>
      <w:r>
        <w:rPr>
          <w:bCs/>
          <w:lang w:val="uk-UA"/>
        </w:rPr>
        <w:t>едагогічним колективом</w:t>
      </w:r>
      <w:r w:rsidRPr="006431E1">
        <w:rPr>
          <w:bCs/>
          <w:lang w:val="uk-UA"/>
        </w:rPr>
        <w:t xml:space="preserve"> закладу переглянуто</w:t>
      </w:r>
      <w:r w:rsidRPr="00EF4827">
        <w:t> </w:t>
      </w:r>
      <w:proofErr w:type="spellStart"/>
      <w:r w:rsidRPr="00EF4827">
        <w:rPr>
          <w:lang w:val="uk-UA"/>
        </w:rPr>
        <w:t>вебінари</w:t>
      </w:r>
      <w:proofErr w:type="spellEnd"/>
      <w:r w:rsidRPr="00EF4827">
        <w:rPr>
          <w:lang w:val="uk-UA"/>
        </w:rPr>
        <w:t>, відеозаписи занять, майстер-</w:t>
      </w:r>
      <w:r>
        <w:rPr>
          <w:lang w:val="uk-UA"/>
        </w:rPr>
        <w:t>класів, тренінгів, опрацьовано</w:t>
      </w:r>
      <w:r w:rsidRPr="00EF4827">
        <w:rPr>
          <w:lang w:val="uk-UA"/>
        </w:rPr>
        <w:t xml:space="preserve"> фахову літературу</w:t>
      </w:r>
      <w:r>
        <w:rPr>
          <w:lang w:val="uk-UA"/>
        </w:rPr>
        <w:t xml:space="preserve">, більшість колег отримали сертифікати. </w:t>
      </w:r>
      <w:r w:rsidRPr="00EF4827">
        <w:rPr>
          <w:lang w:val="uk-UA"/>
        </w:rPr>
        <w:t>Діяльність за ци</w:t>
      </w:r>
      <w:r>
        <w:rPr>
          <w:lang w:val="uk-UA"/>
        </w:rPr>
        <w:t>м напрямом педагоги фіксували у щ</w:t>
      </w:r>
      <w:r w:rsidRPr="00EF4827">
        <w:rPr>
          <w:lang w:val="uk-UA"/>
        </w:rPr>
        <w:t>оденнику підвищення кваліфікації</w:t>
      </w:r>
      <w:r w:rsidR="00F93350">
        <w:rPr>
          <w:lang w:val="uk-UA"/>
        </w:rPr>
        <w:t>.</w:t>
      </w:r>
    </w:p>
    <w:p w:rsidR="0083342A" w:rsidRDefault="003D641C" w:rsidP="0083342A">
      <w:pPr>
        <w:pStyle w:val="a5"/>
        <w:shd w:val="clear" w:color="auto" w:fill="FFFFFF"/>
        <w:ind w:firstLine="567"/>
        <w:contextualSpacing/>
        <w:jc w:val="both"/>
        <w:rPr>
          <w:lang w:val="uk-UA"/>
        </w:rPr>
      </w:pPr>
      <w:r w:rsidRPr="00D1192A">
        <w:rPr>
          <w:lang w:val="uk-UA"/>
        </w:rPr>
        <w:t xml:space="preserve">Необхідну увагу вихователі приділили виготовленню та розробці дидактичних ігор, різноманітних атрибутів до сюжетно-рольових ігор, використанню нетрадиційних форм роботи з даного питання. Усі педагоги прослухали навчальні </w:t>
      </w:r>
      <w:proofErr w:type="spellStart"/>
      <w:r w:rsidRPr="00D1192A">
        <w:rPr>
          <w:lang w:val="uk-UA"/>
        </w:rPr>
        <w:t>вебінари</w:t>
      </w:r>
      <w:proofErr w:type="spellEnd"/>
      <w:r w:rsidRPr="00D1192A">
        <w:rPr>
          <w:lang w:val="uk-UA"/>
        </w:rPr>
        <w:t xml:space="preserve"> від цифрового видавництва </w:t>
      </w:r>
      <w:r w:rsidRPr="00D1192A">
        <w:rPr>
          <w:lang w:val="en-US"/>
        </w:rPr>
        <w:t>MCFR</w:t>
      </w:r>
      <w:r w:rsidRPr="00D1192A">
        <w:rPr>
          <w:lang w:val="uk-UA"/>
        </w:rPr>
        <w:t xml:space="preserve"> </w:t>
      </w:r>
      <w:r w:rsidR="003B738D">
        <w:rPr>
          <w:lang w:val="uk-UA"/>
        </w:rPr>
        <w:t>, «</w:t>
      </w:r>
      <w:proofErr w:type="spellStart"/>
      <w:r w:rsidR="003B738D">
        <w:rPr>
          <w:lang w:val="uk-UA"/>
        </w:rPr>
        <w:t>Всеосвіта</w:t>
      </w:r>
      <w:proofErr w:type="spellEnd"/>
      <w:r w:rsidR="003B738D">
        <w:rPr>
          <w:lang w:val="uk-UA"/>
        </w:rPr>
        <w:t>».</w:t>
      </w:r>
    </w:p>
    <w:p w:rsidR="0083342A" w:rsidRDefault="00F93350" w:rsidP="0083342A">
      <w:pPr>
        <w:pStyle w:val="a5"/>
        <w:shd w:val="clear" w:color="auto" w:fill="FFFFFF"/>
        <w:ind w:firstLine="567"/>
        <w:contextualSpacing/>
        <w:jc w:val="both"/>
        <w:rPr>
          <w:lang w:val="uk-UA"/>
        </w:rPr>
      </w:pPr>
      <w:r>
        <w:rPr>
          <w:lang w:val="uk-UA"/>
        </w:rPr>
        <w:t>Система роботи ЗДО № 2 «Дюймовочка</w:t>
      </w:r>
      <w:r w:rsidR="003D641C" w:rsidRPr="00D1192A">
        <w:rPr>
          <w:lang w:val="uk-UA"/>
        </w:rPr>
        <w:t xml:space="preserve">» спрямована на забезпечення рівного доступу дітей до якісної дошкільної освіти; створення умов для розкриття потенційних можливостей кожної дитини, у тому числі дітей з особливими освітніми потребами. </w:t>
      </w:r>
    </w:p>
    <w:p w:rsidR="0083342A" w:rsidRDefault="00F93350" w:rsidP="0083342A">
      <w:pPr>
        <w:pStyle w:val="a5"/>
        <w:shd w:val="clear" w:color="auto" w:fill="FFFFFF"/>
        <w:ind w:firstLine="567"/>
        <w:contextualSpacing/>
        <w:jc w:val="both"/>
        <w:rPr>
          <w:lang w:val="uk-UA"/>
        </w:rPr>
      </w:pPr>
      <w:r w:rsidRPr="006431E1">
        <w:rPr>
          <w:lang w:val="uk-UA"/>
        </w:rPr>
        <w:t>Н</w:t>
      </w:r>
      <w:r w:rsidR="003D641C" w:rsidRPr="006431E1">
        <w:rPr>
          <w:lang w:val="uk-UA"/>
        </w:rPr>
        <w:t>а</w:t>
      </w:r>
      <w:r>
        <w:rPr>
          <w:lang w:val="uk-UA"/>
        </w:rPr>
        <w:t xml:space="preserve"> </w:t>
      </w:r>
      <w:r w:rsidR="003D641C" w:rsidRPr="006431E1">
        <w:rPr>
          <w:lang w:val="uk-UA"/>
        </w:rPr>
        <w:t xml:space="preserve"> базі закладу </w:t>
      </w:r>
      <w:r>
        <w:rPr>
          <w:lang w:val="uk-UA"/>
        </w:rPr>
        <w:t xml:space="preserve"> продовжує роботу</w:t>
      </w:r>
      <w:r w:rsidR="003D641C" w:rsidRPr="006431E1">
        <w:rPr>
          <w:lang w:val="uk-UA"/>
        </w:rPr>
        <w:t xml:space="preserve"> інклюзивна група. Відповідно до чинного законодавства створено консиліум педагогів супроводу інклюзивного навчання дітей з </w:t>
      </w:r>
      <w:r w:rsidR="003D641C" w:rsidRPr="006431E1">
        <w:rPr>
          <w:lang w:val="uk-UA"/>
        </w:rPr>
        <w:lastRenderedPageBreak/>
        <w:t>ООП, складено план роботи з організації інклюзивного навчання у закладі «Всім дітям рівний доступ до якісної дошкільної освіти», вихователем-методистом розроблено методичні рекомендації педагогам з питань організації освітньої роботи з дітьми</w:t>
      </w:r>
      <w:r>
        <w:rPr>
          <w:lang w:val="uk-UA"/>
        </w:rPr>
        <w:t xml:space="preserve"> з </w:t>
      </w:r>
      <w:r w:rsidR="00D600E7">
        <w:rPr>
          <w:lang w:val="uk-UA"/>
        </w:rPr>
        <w:t>ООП, проведено консультацію «Ос</w:t>
      </w:r>
      <w:r>
        <w:rPr>
          <w:lang w:val="uk-UA"/>
        </w:rPr>
        <w:t>обливості організації інклюзивного закладу дошкільної освіти»,  «Інклюзивні цінності в дошкільному закладі», «Кваліфікаційні вимоги до вихователя в інклюзивній групі»; під час «круглого столу» розглянули питання «Інклюзивне навчання в ЗДО», «Ще раз про інклюзію»; проведено тренінг для педагогів «Формуємо готовність педагогів до робот в інклюзивній групі»</w:t>
      </w:r>
      <w:r w:rsidR="00DC23F2">
        <w:rPr>
          <w:lang w:val="uk-UA"/>
        </w:rPr>
        <w:t>, провели «годину спілкування» на тему: «Так і Ні в роботі з дітьми з ООП» (січень). З лютого 2022року розпочали роботу у формі «педагогічний калейдоскоп» на тему: «Лялька – персона в інклюзивному освітньому просторі: навчаємо дітей взаємодіяти»</w:t>
      </w:r>
    </w:p>
    <w:p w:rsidR="0083342A" w:rsidRDefault="003D641C" w:rsidP="0083342A">
      <w:pPr>
        <w:pStyle w:val="a5"/>
        <w:shd w:val="clear" w:color="auto" w:fill="FFFFFF"/>
        <w:ind w:firstLine="567"/>
        <w:contextualSpacing/>
        <w:jc w:val="both"/>
        <w:rPr>
          <w:lang w:val="uk-UA"/>
        </w:rPr>
      </w:pPr>
      <w:r w:rsidRPr="006431E1">
        <w:rPr>
          <w:lang w:val="uk-UA"/>
        </w:rPr>
        <w:t xml:space="preserve">Спільно зі спеціалістами розроблено критерії оцінювання досягнень дітей з ООП, </w:t>
      </w:r>
      <w:r w:rsidR="00D600E7">
        <w:rPr>
          <w:lang w:val="uk-UA"/>
        </w:rPr>
        <w:t>щокварталу проходило</w:t>
      </w:r>
      <w:r w:rsidR="00DC23F2">
        <w:rPr>
          <w:lang w:val="uk-UA"/>
        </w:rPr>
        <w:t xml:space="preserve"> обстеження дітей із метою визначення та уточнення індивідуального плану (вересень, листопад, січень, травень) </w:t>
      </w:r>
      <w:r w:rsidR="0083342A">
        <w:rPr>
          <w:lang w:val="uk-UA"/>
        </w:rPr>
        <w:t xml:space="preserve">  </w:t>
      </w:r>
    </w:p>
    <w:p w:rsidR="003D641C" w:rsidRPr="0083342A" w:rsidRDefault="003D641C" w:rsidP="0083342A">
      <w:pPr>
        <w:pStyle w:val="a5"/>
        <w:shd w:val="clear" w:color="auto" w:fill="FFFFFF"/>
        <w:ind w:firstLine="567"/>
        <w:contextualSpacing/>
        <w:jc w:val="both"/>
        <w:rPr>
          <w:rFonts w:ascii="Georgia" w:hAnsi="Georgia"/>
          <w:b/>
          <w:bCs/>
          <w:color w:val="000000"/>
          <w:sz w:val="27"/>
          <w:szCs w:val="27"/>
          <w:shd w:val="clear" w:color="auto" w:fill="FFFFFF"/>
          <w:lang w:val="uk-UA"/>
        </w:rPr>
      </w:pPr>
      <w:r w:rsidRPr="00E9162F">
        <w:rPr>
          <w:rFonts w:eastAsia="Calibri"/>
          <w:lang w:val="uk-UA"/>
        </w:rPr>
        <w:t>З метою забезпечення різнобічного розвитку дитини, відповідно до</w:t>
      </w:r>
      <w:r w:rsidR="00DC23F2">
        <w:rPr>
          <w:rFonts w:eastAsia="Calibri"/>
          <w:lang w:val="uk-UA"/>
        </w:rPr>
        <w:t xml:space="preserve"> її задатків і нахилів, в ЗДО № 2  «Дюймовочка</w:t>
      </w:r>
      <w:r w:rsidRPr="00E9162F">
        <w:rPr>
          <w:rFonts w:eastAsia="Calibri"/>
          <w:lang w:val="uk-UA"/>
        </w:rPr>
        <w:t>» організовано гурткову роботу. Вона має забезпечувати потребу і цікавість дитини до певного виду діяльності, розвивати її природні задатки, загальні та спеціальні здібності, активізувати дитячу творчість, своєчасно виявляти обдарованість, виховувати моральні якості та прищеплювати духовні цінності. До переліку гуртків входять:</w:t>
      </w:r>
    </w:p>
    <w:p w:rsidR="003D641C" w:rsidRPr="00E9162F" w:rsidRDefault="003D641C" w:rsidP="003D641C">
      <w:pPr>
        <w:numPr>
          <w:ilvl w:val="0"/>
          <w:numId w:val="2"/>
        </w:numPr>
        <w:spacing w:line="240" w:lineRule="auto"/>
        <w:contextualSpacing/>
        <w:jc w:val="both"/>
        <w:rPr>
          <w:rFonts w:ascii="Times New Roman" w:eastAsia="Calibri" w:hAnsi="Times New Roman" w:cs="Times New Roman"/>
          <w:sz w:val="24"/>
          <w:szCs w:val="24"/>
          <w:lang w:val="uk-UA"/>
        </w:rPr>
      </w:pPr>
      <w:r w:rsidRPr="00E9162F">
        <w:rPr>
          <w:rFonts w:ascii="Times New Roman" w:eastAsia="Calibri" w:hAnsi="Times New Roman" w:cs="Times New Roman"/>
          <w:sz w:val="24"/>
          <w:szCs w:val="24"/>
          <w:lang w:val="uk-UA"/>
        </w:rPr>
        <w:t>«</w:t>
      </w:r>
      <w:r w:rsidR="00DC23F2">
        <w:rPr>
          <w:rFonts w:ascii="Times New Roman" w:eastAsia="Calibri" w:hAnsi="Times New Roman" w:cs="Times New Roman"/>
          <w:sz w:val="24"/>
          <w:szCs w:val="24"/>
          <w:lang w:val="uk-UA"/>
        </w:rPr>
        <w:t>Барвиста радість</w:t>
      </w:r>
      <w:r w:rsidRPr="00E9162F">
        <w:rPr>
          <w:rFonts w:ascii="Times New Roman" w:eastAsia="Calibri" w:hAnsi="Times New Roman" w:cs="Times New Roman"/>
          <w:sz w:val="24"/>
          <w:szCs w:val="24"/>
          <w:lang w:val="uk-UA"/>
        </w:rPr>
        <w:t xml:space="preserve">» - гурток з </w:t>
      </w:r>
      <w:r w:rsidR="00DC23F2">
        <w:rPr>
          <w:rFonts w:ascii="Times New Roman" w:eastAsia="Calibri" w:hAnsi="Times New Roman" w:cs="Times New Roman"/>
          <w:sz w:val="24"/>
          <w:szCs w:val="24"/>
          <w:lang w:val="uk-UA"/>
        </w:rPr>
        <w:t xml:space="preserve"> зображувальної діяльності, керівник </w:t>
      </w:r>
      <w:proofErr w:type="spellStart"/>
      <w:r w:rsidR="00DC23F2">
        <w:rPr>
          <w:rFonts w:ascii="Times New Roman" w:eastAsia="Calibri" w:hAnsi="Times New Roman" w:cs="Times New Roman"/>
          <w:sz w:val="24"/>
          <w:szCs w:val="24"/>
          <w:lang w:val="uk-UA"/>
        </w:rPr>
        <w:t>Ситікова</w:t>
      </w:r>
      <w:proofErr w:type="spellEnd"/>
      <w:r w:rsidR="00DC23F2">
        <w:rPr>
          <w:rFonts w:ascii="Times New Roman" w:eastAsia="Calibri" w:hAnsi="Times New Roman" w:cs="Times New Roman"/>
          <w:sz w:val="24"/>
          <w:szCs w:val="24"/>
          <w:lang w:val="uk-UA"/>
        </w:rPr>
        <w:t xml:space="preserve"> Н.О.</w:t>
      </w:r>
      <w:r w:rsidRPr="00E9162F">
        <w:rPr>
          <w:rFonts w:ascii="Times New Roman" w:eastAsia="Calibri" w:hAnsi="Times New Roman" w:cs="Times New Roman"/>
          <w:sz w:val="24"/>
          <w:szCs w:val="24"/>
          <w:lang w:val="uk-UA"/>
        </w:rPr>
        <w:t>;</w:t>
      </w:r>
    </w:p>
    <w:p w:rsidR="003D641C" w:rsidRPr="00E9162F" w:rsidRDefault="00A8617F" w:rsidP="003D641C">
      <w:pPr>
        <w:numPr>
          <w:ilvl w:val="0"/>
          <w:numId w:val="2"/>
        </w:numPr>
        <w:spacing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«Розумні малюки</w:t>
      </w:r>
      <w:r w:rsidR="003D641C" w:rsidRPr="00E9162F">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 xml:space="preserve"> гурток з </w:t>
      </w:r>
      <w:proofErr w:type="spellStart"/>
      <w:r>
        <w:rPr>
          <w:rFonts w:ascii="Times New Roman" w:eastAsia="Calibri" w:hAnsi="Times New Roman" w:cs="Times New Roman"/>
          <w:sz w:val="24"/>
          <w:szCs w:val="24"/>
          <w:lang w:val="uk-UA"/>
        </w:rPr>
        <w:t>сенсорноо</w:t>
      </w:r>
      <w:proofErr w:type="spellEnd"/>
      <w:r>
        <w:rPr>
          <w:rFonts w:ascii="Times New Roman" w:eastAsia="Calibri" w:hAnsi="Times New Roman" w:cs="Times New Roman"/>
          <w:sz w:val="24"/>
          <w:szCs w:val="24"/>
          <w:lang w:val="uk-UA"/>
        </w:rPr>
        <w:t xml:space="preserve"> розвитку дітей раннього віку, керівник Погоріла Л.В.</w:t>
      </w:r>
      <w:r w:rsidR="003D641C" w:rsidRPr="00E9162F">
        <w:rPr>
          <w:rFonts w:ascii="Times New Roman" w:eastAsia="Calibri" w:hAnsi="Times New Roman" w:cs="Times New Roman"/>
          <w:sz w:val="24"/>
          <w:szCs w:val="24"/>
          <w:lang w:val="uk-UA"/>
        </w:rPr>
        <w:t>;</w:t>
      </w:r>
    </w:p>
    <w:p w:rsidR="003D641C" w:rsidRPr="00E9162F" w:rsidRDefault="00A8617F" w:rsidP="003D641C">
      <w:pPr>
        <w:numPr>
          <w:ilvl w:val="0"/>
          <w:numId w:val="2"/>
        </w:numPr>
        <w:spacing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гостях у казки</w:t>
      </w:r>
      <w:r w:rsidR="003D641C" w:rsidRPr="00E9162F">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 xml:space="preserve"> музично – театралізовані казки, </w:t>
      </w:r>
      <w:r w:rsidR="003D641C" w:rsidRPr="00E9162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керівник Булат Т.С</w:t>
      </w:r>
      <w:r w:rsidR="003D641C" w:rsidRPr="00E9162F">
        <w:rPr>
          <w:rFonts w:ascii="Times New Roman" w:eastAsia="Calibri" w:hAnsi="Times New Roman" w:cs="Times New Roman"/>
          <w:sz w:val="24"/>
          <w:szCs w:val="24"/>
          <w:lang w:val="uk-UA"/>
        </w:rPr>
        <w:t>.;</w:t>
      </w:r>
    </w:p>
    <w:p w:rsidR="003D641C" w:rsidRPr="00E9162F" w:rsidRDefault="00A8617F" w:rsidP="003D641C">
      <w:pPr>
        <w:numPr>
          <w:ilvl w:val="0"/>
          <w:numId w:val="2"/>
        </w:numPr>
        <w:spacing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країні логіки</w:t>
      </w:r>
      <w:r w:rsidR="003D641C" w:rsidRPr="00E9162F">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 xml:space="preserve"> формування логіко – математичних уявлень, </w:t>
      </w:r>
      <w:r w:rsidR="003D641C" w:rsidRPr="00E9162F">
        <w:rPr>
          <w:rFonts w:ascii="Times New Roman" w:eastAsia="Calibri" w:hAnsi="Times New Roman" w:cs="Times New Roman"/>
          <w:sz w:val="24"/>
          <w:szCs w:val="24"/>
          <w:lang w:val="uk-UA"/>
        </w:rPr>
        <w:t>кер</w:t>
      </w:r>
      <w:r>
        <w:rPr>
          <w:rFonts w:ascii="Times New Roman" w:eastAsia="Calibri" w:hAnsi="Times New Roman" w:cs="Times New Roman"/>
          <w:sz w:val="24"/>
          <w:szCs w:val="24"/>
          <w:lang w:val="uk-UA"/>
        </w:rPr>
        <w:t xml:space="preserve">івник </w:t>
      </w:r>
      <w:proofErr w:type="spellStart"/>
      <w:r>
        <w:rPr>
          <w:rFonts w:ascii="Times New Roman" w:eastAsia="Calibri" w:hAnsi="Times New Roman" w:cs="Times New Roman"/>
          <w:sz w:val="24"/>
          <w:szCs w:val="24"/>
          <w:lang w:val="uk-UA"/>
        </w:rPr>
        <w:t>Карпінська</w:t>
      </w:r>
      <w:proofErr w:type="spellEnd"/>
      <w:r>
        <w:rPr>
          <w:rFonts w:ascii="Times New Roman" w:eastAsia="Calibri" w:hAnsi="Times New Roman" w:cs="Times New Roman"/>
          <w:sz w:val="24"/>
          <w:szCs w:val="24"/>
          <w:lang w:val="uk-UA"/>
        </w:rPr>
        <w:t xml:space="preserve"> Т.М.</w:t>
      </w:r>
      <w:r w:rsidR="003D641C" w:rsidRPr="00E9162F">
        <w:rPr>
          <w:rFonts w:ascii="Times New Roman" w:eastAsia="Calibri" w:hAnsi="Times New Roman" w:cs="Times New Roman"/>
          <w:sz w:val="24"/>
          <w:szCs w:val="24"/>
          <w:lang w:val="uk-UA"/>
        </w:rPr>
        <w:t>;</w:t>
      </w:r>
    </w:p>
    <w:p w:rsidR="003D641C" w:rsidRPr="00E0530E" w:rsidRDefault="003D641C" w:rsidP="003D641C">
      <w:pPr>
        <w:numPr>
          <w:ilvl w:val="0"/>
          <w:numId w:val="2"/>
        </w:numPr>
        <w:spacing w:line="240" w:lineRule="auto"/>
        <w:contextualSpacing/>
        <w:jc w:val="both"/>
        <w:rPr>
          <w:rFonts w:ascii="Times New Roman" w:eastAsia="Calibri" w:hAnsi="Times New Roman" w:cs="Times New Roman"/>
          <w:sz w:val="24"/>
          <w:szCs w:val="24"/>
          <w:lang w:val="uk-UA"/>
        </w:rPr>
      </w:pPr>
      <w:r w:rsidRPr="00E9162F">
        <w:rPr>
          <w:rFonts w:ascii="Times New Roman" w:eastAsia="Calibri" w:hAnsi="Times New Roman" w:cs="Times New Roman"/>
          <w:sz w:val="24"/>
          <w:szCs w:val="24"/>
          <w:lang w:val="uk-UA"/>
        </w:rPr>
        <w:t>«</w:t>
      </w:r>
      <w:proofErr w:type="spellStart"/>
      <w:r w:rsidR="00A8617F">
        <w:rPr>
          <w:rFonts w:ascii="Times New Roman" w:eastAsia="Calibri" w:hAnsi="Times New Roman" w:cs="Times New Roman"/>
          <w:sz w:val="24"/>
          <w:szCs w:val="24"/>
          <w:lang w:val="uk-UA"/>
        </w:rPr>
        <w:t>Чомусмики</w:t>
      </w:r>
      <w:proofErr w:type="spellEnd"/>
      <w:r w:rsidRPr="00E9162F">
        <w:rPr>
          <w:rFonts w:ascii="Times New Roman" w:eastAsia="Calibri" w:hAnsi="Times New Roman" w:cs="Times New Roman"/>
          <w:sz w:val="24"/>
          <w:szCs w:val="24"/>
          <w:lang w:val="uk-UA"/>
        </w:rPr>
        <w:t xml:space="preserve">» - гурток з </w:t>
      </w:r>
      <w:r w:rsidR="00E0530E">
        <w:rPr>
          <w:rFonts w:ascii="Times New Roman" w:eastAsia="Calibri" w:hAnsi="Times New Roman" w:cs="Times New Roman"/>
          <w:sz w:val="24"/>
          <w:szCs w:val="24"/>
          <w:lang w:val="uk-UA"/>
        </w:rPr>
        <w:t xml:space="preserve"> </w:t>
      </w:r>
      <w:proofErr w:type="spellStart"/>
      <w:r w:rsidR="00E0530E">
        <w:rPr>
          <w:rFonts w:ascii="Times New Roman" w:eastAsia="Calibri" w:hAnsi="Times New Roman" w:cs="Times New Roman"/>
          <w:sz w:val="24"/>
          <w:szCs w:val="24"/>
          <w:lang w:val="uk-UA"/>
        </w:rPr>
        <w:t>дослідно</w:t>
      </w:r>
      <w:proofErr w:type="spellEnd"/>
      <w:r w:rsidR="00E0530E">
        <w:rPr>
          <w:rFonts w:ascii="Times New Roman" w:eastAsia="Calibri" w:hAnsi="Times New Roman" w:cs="Times New Roman"/>
          <w:sz w:val="24"/>
          <w:szCs w:val="24"/>
          <w:lang w:val="uk-UA"/>
        </w:rPr>
        <w:t xml:space="preserve"> – експериментальної р</w:t>
      </w:r>
      <w:r w:rsidR="00A8617F">
        <w:rPr>
          <w:rFonts w:ascii="Times New Roman" w:eastAsia="Calibri" w:hAnsi="Times New Roman" w:cs="Times New Roman"/>
          <w:sz w:val="24"/>
          <w:szCs w:val="24"/>
          <w:lang w:val="uk-UA"/>
        </w:rPr>
        <w:t xml:space="preserve">оботи - керівник </w:t>
      </w:r>
      <w:proofErr w:type="spellStart"/>
      <w:r w:rsidR="00A8617F">
        <w:rPr>
          <w:rFonts w:ascii="Times New Roman" w:eastAsia="Calibri" w:hAnsi="Times New Roman" w:cs="Times New Roman"/>
          <w:sz w:val="24"/>
          <w:szCs w:val="24"/>
          <w:lang w:val="uk-UA"/>
        </w:rPr>
        <w:t>Герасименко</w:t>
      </w:r>
      <w:proofErr w:type="spellEnd"/>
      <w:r w:rsidR="00A8617F">
        <w:rPr>
          <w:rFonts w:ascii="Times New Roman" w:eastAsia="Calibri" w:hAnsi="Times New Roman" w:cs="Times New Roman"/>
          <w:sz w:val="24"/>
          <w:szCs w:val="24"/>
          <w:lang w:val="uk-UA"/>
        </w:rPr>
        <w:t xml:space="preserve"> В.М.</w:t>
      </w:r>
    </w:p>
    <w:p w:rsidR="00E0530E" w:rsidRPr="00E9162F" w:rsidRDefault="00E0530E" w:rsidP="003D641C">
      <w:pPr>
        <w:numPr>
          <w:ilvl w:val="0"/>
          <w:numId w:val="2"/>
        </w:numPr>
        <w:spacing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«Чарівні пальчики» - малювання нетрадиційними техніками, керівник </w:t>
      </w:r>
      <w:proofErr w:type="spellStart"/>
      <w:r>
        <w:rPr>
          <w:rFonts w:ascii="Times New Roman" w:eastAsia="Calibri" w:hAnsi="Times New Roman" w:cs="Times New Roman"/>
          <w:sz w:val="24"/>
          <w:szCs w:val="24"/>
          <w:lang w:val="uk-UA"/>
        </w:rPr>
        <w:t>Гридасова</w:t>
      </w:r>
      <w:proofErr w:type="spellEnd"/>
      <w:r>
        <w:rPr>
          <w:rFonts w:ascii="Times New Roman" w:eastAsia="Calibri" w:hAnsi="Times New Roman" w:cs="Times New Roman"/>
          <w:sz w:val="24"/>
          <w:szCs w:val="24"/>
          <w:lang w:val="uk-UA"/>
        </w:rPr>
        <w:t xml:space="preserve"> А.А.</w:t>
      </w:r>
    </w:p>
    <w:p w:rsidR="003D641C" w:rsidRPr="00E9162F" w:rsidRDefault="003D641C" w:rsidP="003D641C">
      <w:pPr>
        <w:spacing w:line="240" w:lineRule="auto"/>
        <w:ind w:firstLine="567"/>
        <w:contextualSpacing/>
        <w:jc w:val="both"/>
        <w:rPr>
          <w:rFonts w:ascii="Times New Roman" w:eastAsia="Calibri" w:hAnsi="Times New Roman" w:cs="Times New Roman"/>
          <w:sz w:val="24"/>
          <w:szCs w:val="24"/>
          <w:lang w:val="uk-UA"/>
        </w:rPr>
      </w:pPr>
      <w:r w:rsidRPr="00E9162F">
        <w:rPr>
          <w:rFonts w:ascii="Times New Roman" w:eastAsia="Calibri" w:hAnsi="Times New Roman" w:cs="Times New Roman"/>
          <w:sz w:val="24"/>
          <w:szCs w:val="24"/>
          <w:lang w:val="uk-UA"/>
        </w:rPr>
        <w:t xml:space="preserve">Оскільки гуртки є додатковою організаційною формою освітнього процесу, то гурткові заняття планують і проводять у </w:t>
      </w:r>
      <w:r w:rsidR="00A8617F">
        <w:rPr>
          <w:rFonts w:ascii="Times New Roman" w:eastAsia="Calibri" w:hAnsi="Times New Roman" w:cs="Times New Roman"/>
          <w:sz w:val="24"/>
          <w:szCs w:val="24"/>
          <w:lang w:val="uk-UA"/>
        </w:rPr>
        <w:t xml:space="preserve">вільний час першої половини дня та у </w:t>
      </w:r>
      <w:r w:rsidRPr="00E9162F">
        <w:rPr>
          <w:rFonts w:ascii="Times New Roman" w:eastAsia="Calibri" w:hAnsi="Times New Roman" w:cs="Times New Roman"/>
          <w:sz w:val="24"/>
          <w:szCs w:val="24"/>
          <w:lang w:val="uk-UA"/>
        </w:rPr>
        <w:t>другій половині дня, у час, відведений для ігор і самостійної діяльності дітей.</w:t>
      </w:r>
    </w:p>
    <w:p w:rsidR="003D641C" w:rsidRDefault="003D641C" w:rsidP="003D641C">
      <w:pPr>
        <w:ind w:firstLine="567"/>
        <w:contextualSpacing/>
        <w:jc w:val="both"/>
        <w:rPr>
          <w:rFonts w:ascii="Times New Roman" w:eastAsia="Calibri" w:hAnsi="Times New Roman" w:cs="Times New Roman"/>
          <w:sz w:val="24"/>
          <w:szCs w:val="24"/>
          <w:lang w:val="uk-UA"/>
        </w:rPr>
      </w:pPr>
      <w:proofErr w:type="gramStart"/>
      <w:r>
        <w:rPr>
          <w:rFonts w:ascii="Times New Roman" w:eastAsia="Calibri" w:hAnsi="Times New Roman" w:cs="Times New Roman"/>
          <w:sz w:val="24"/>
          <w:szCs w:val="24"/>
          <w:lang w:val="en-US"/>
        </w:rPr>
        <w:t>C</w:t>
      </w:r>
      <w:proofErr w:type="spellStart"/>
      <w:r>
        <w:rPr>
          <w:rFonts w:ascii="Times New Roman" w:eastAsia="Calibri" w:hAnsi="Times New Roman" w:cs="Times New Roman"/>
          <w:sz w:val="24"/>
          <w:szCs w:val="24"/>
          <w:lang w:val="uk-UA"/>
        </w:rPr>
        <w:t>амовираження</w:t>
      </w:r>
      <w:proofErr w:type="spellEnd"/>
      <w:r>
        <w:rPr>
          <w:rFonts w:ascii="Times New Roman" w:eastAsia="Calibri" w:hAnsi="Times New Roman" w:cs="Times New Roman"/>
          <w:sz w:val="24"/>
          <w:szCs w:val="24"/>
          <w:lang w:val="uk-UA"/>
        </w:rPr>
        <w:t xml:space="preserve"> особистості дитини яскраво проявляється при проведенні свят, розваг, театральних дійств, які проводяться та готуються музичним</w:t>
      </w:r>
      <w:r w:rsidR="00A8617F">
        <w:rPr>
          <w:rFonts w:ascii="Times New Roman" w:eastAsia="Calibri" w:hAnsi="Times New Roman" w:cs="Times New Roman"/>
          <w:sz w:val="24"/>
          <w:szCs w:val="24"/>
          <w:lang w:val="uk-UA"/>
        </w:rPr>
        <w:t xml:space="preserve"> керівником</w:t>
      </w:r>
      <w:r>
        <w:rPr>
          <w:rFonts w:ascii="Times New Roman" w:eastAsia="Calibri" w:hAnsi="Times New Roman" w:cs="Times New Roman"/>
          <w:sz w:val="24"/>
          <w:szCs w:val="24"/>
          <w:lang w:val="uk-UA"/>
        </w:rPr>
        <w:t xml:space="preserve"> спільно з вихователями та адміністрацією ЗДО.</w:t>
      </w:r>
      <w:proofErr w:type="gramEnd"/>
      <w:r>
        <w:rPr>
          <w:rFonts w:ascii="Times New Roman" w:eastAsia="Calibri" w:hAnsi="Times New Roman" w:cs="Times New Roman"/>
          <w:sz w:val="24"/>
          <w:szCs w:val="24"/>
          <w:lang w:val="uk-UA"/>
        </w:rPr>
        <w:t xml:space="preserve"> </w:t>
      </w:r>
    </w:p>
    <w:p w:rsidR="003D641C" w:rsidRDefault="003D641C" w:rsidP="003D641C">
      <w:pPr>
        <w:ind w:firstLine="567"/>
        <w:contextualSpacing/>
        <w:jc w:val="both"/>
        <w:rPr>
          <w:rFonts w:ascii="Times New Roman" w:hAnsi="Times New Roman" w:cs="Times New Roman"/>
          <w:sz w:val="24"/>
          <w:szCs w:val="24"/>
          <w:lang w:val="uk-UA"/>
        </w:rPr>
      </w:pPr>
      <w:r w:rsidRPr="003C0C06">
        <w:rPr>
          <w:rFonts w:ascii="Times New Roman" w:hAnsi="Times New Roman" w:cs="Times New Roman"/>
          <w:sz w:val="24"/>
          <w:szCs w:val="24"/>
          <w:lang w:val="uk-UA"/>
        </w:rPr>
        <w:t>В організації співпраці дитячого садка</w:t>
      </w:r>
      <w:r w:rsidRPr="003C0C06">
        <w:rPr>
          <w:rFonts w:ascii="Times New Roman" w:hAnsi="Times New Roman" w:cs="Times New Roman"/>
          <w:sz w:val="24"/>
          <w:szCs w:val="24"/>
        </w:rPr>
        <w:t> </w:t>
      </w:r>
      <w:r w:rsidRPr="003C0C06">
        <w:rPr>
          <w:rFonts w:ascii="Times New Roman" w:hAnsi="Times New Roman" w:cs="Times New Roman"/>
          <w:sz w:val="24"/>
          <w:szCs w:val="24"/>
          <w:lang w:val="uk-UA"/>
        </w:rPr>
        <w:t xml:space="preserve"> з батьками</w:t>
      </w:r>
      <w:r w:rsidRPr="003C0C06">
        <w:rPr>
          <w:rFonts w:ascii="Times New Roman" w:hAnsi="Times New Roman" w:cs="Times New Roman"/>
          <w:sz w:val="24"/>
          <w:szCs w:val="24"/>
        </w:rPr>
        <w:t> </w:t>
      </w:r>
      <w:r>
        <w:rPr>
          <w:rFonts w:ascii="Times New Roman" w:hAnsi="Times New Roman" w:cs="Times New Roman"/>
          <w:sz w:val="24"/>
          <w:szCs w:val="24"/>
          <w:lang w:val="uk-UA"/>
        </w:rPr>
        <w:t>педагоги керували</w:t>
      </w:r>
      <w:r w:rsidRPr="003C0C06">
        <w:rPr>
          <w:rFonts w:ascii="Times New Roman" w:hAnsi="Times New Roman" w:cs="Times New Roman"/>
          <w:sz w:val="24"/>
          <w:szCs w:val="24"/>
          <w:lang w:val="uk-UA"/>
        </w:rPr>
        <w:t>ся принципом інтеграції суспільного та родинного виховання з наданням пріоритетності вихованню дітей у сім’ї , була здійснена співпраця з батьками, ознайомлення батьків з сучасними освітніми технологіями з метою втілення особистісно-орієнтованої моделі у практику родинного виховання.</w:t>
      </w:r>
    </w:p>
    <w:p w:rsidR="003D641C" w:rsidRDefault="00A8617F" w:rsidP="003D641C">
      <w:pPr>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Організовувала</w:t>
      </w:r>
      <w:r w:rsidR="003D641C" w:rsidRPr="00CA35BD">
        <w:rPr>
          <w:rFonts w:ascii="Times New Roman" w:hAnsi="Times New Roman" w:cs="Times New Roman"/>
          <w:sz w:val="24"/>
          <w:szCs w:val="24"/>
          <w:lang w:val="uk-UA"/>
        </w:rPr>
        <w:t xml:space="preserve">сь </w:t>
      </w:r>
      <w:r>
        <w:rPr>
          <w:rFonts w:ascii="Times New Roman" w:hAnsi="Times New Roman" w:cs="Times New Roman"/>
          <w:sz w:val="24"/>
          <w:szCs w:val="24"/>
          <w:lang w:val="uk-UA"/>
        </w:rPr>
        <w:t xml:space="preserve">  робота з батьками, яка орієнтувалася на сучасних підходах</w:t>
      </w:r>
      <w:r w:rsidR="003D641C" w:rsidRPr="00CA35BD">
        <w:rPr>
          <w:rFonts w:ascii="Times New Roman" w:hAnsi="Times New Roman" w:cs="Times New Roman"/>
          <w:sz w:val="24"/>
          <w:szCs w:val="24"/>
          <w:lang w:val="uk-UA"/>
        </w:rPr>
        <w:t xml:space="preserve"> до </w:t>
      </w:r>
      <w:r w:rsidR="003D641C">
        <w:rPr>
          <w:rFonts w:ascii="Times New Roman" w:hAnsi="Times New Roman" w:cs="Times New Roman"/>
          <w:sz w:val="24"/>
          <w:szCs w:val="24"/>
          <w:lang w:val="uk-UA"/>
        </w:rPr>
        <w:t>організації родинного виховання</w:t>
      </w:r>
      <w:r w:rsidR="003D641C" w:rsidRPr="00CA35BD">
        <w:rPr>
          <w:rFonts w:ascii="Times New Roman" w:hAnsi="Times New Roman" w:cs="Times New Roman"/>
          <w:sz w:val="24"/>
          <w:szCs w:val="24"/>
          <w:lang w:val="uk-UA"/>
        </w:rPr>
        <w:t>:</w:t>
      </w:r>
      <w:r>
        <w:rPr>
          <w:rFonts w:ascii="Times New Roman" w:hAnsi="Times New Roman" w:cs="Times New Roman"/>
          <w:sz w:val="24"/>
          <w:szCs w:val="24"/>
          <w:lang w:val="uk-UA"/>
        </w:rPr>
        <w:t xml:space="preserve"> консультації, </w:t>
      </w:r>
      <w:proofErr w:type="spellStart"/>
      <w:r>
        <w:rPr>
          <w:rFonts w:ascii="Times New Roman" w:hAnsi="Times New Roman" w:cs="Times New Roman"/>
          <w:sz w:val="24"/>
          <w:szCs w:val="24"/>
          <w:lang w:val="uk-UA"/>
        </w:rPr>
        <w:t>вебінари</w:t>
      </w:r>
      <w:proofErr w:type="spellEnd"/>
      <w:r>
        <w:rPr>
          <w:rFonts w:ascii="Times New Roman" w:hAnsi="Times New Roman" w:cs="Times New Roman"/>
          <w:sz w:val="24"/>
          <w:szCs w:val="24"/>
          <w:lang w:val="uk-UA"/>
        </w:rPr>
        <w:t xml:space="preserve">, </w:t>
      </w:r>
      <w:r w:rsidR="003D641C" w:rsidRPr="00CA35BD">
        <w:rPr>
          <w:rFonts w:ascii="Times New Roman" w:hAnsi="Times New Roman" w:cs="Times New Roman"/>
          <w:sz w:val="24"/>
          <w:szCs w:val="24"/>
          <w:lang w:val="uk-UA"/>
        </w:rPr>
        <w:t>Для полегшення і пришвидшення обміну інформацією та з метою спілкування, зі згоди батьків,</w:t>
      </w:r>
      <w:r w:rsidR="003D641C">
        <w:rPr>
          <w:rFonts w:ascii="Times New Roman" w:hAnsi="Times New Roman" w:cs="Times New Roman"/>
          <w:sz w:val="24"/>
          <w:szCs w:val="24"/>
          <w:lang w:val="uk-UA"/>
        </w:rPr>
        <w:t xml:space="preserve"> </w:t>
      </w:r>
      <w:r w:rsidR="003D641C" w:rsidRPr="00CA35BD">
        <w:rPr>
          <w:rFonts w:ascii="Times New Roman" w:hAnsi="Times New Roman" w:cs="Times New Roman"/>
          <w:sz w:val="24"/>
          <w:szCs w:val="24"/>
          <w:lang w:val="uk-UA"/>
        </w:rPr>
        <w:t xml:space="preserve">у всіх групах закладу створено група у мобільному додатку  </w:t>
      </w:r>
      <w:proofErr w:type="spellStart"/>
      <w:r w:rsidR="003D641C" w:rsidRPr="00CA35BD">
        <w:rPr>
          <w:rFonts w:ascii="Times New Roman" w:hAnsi="Times New Roman" w:cs="Times New Roman"/>
          <w:sz w:val="24"/>
          <w:szCs w:val="24"/>
          <w:lang w:val="en-US"/>
        </w:rPr>
        <w:t>Viber</w:t>
      </w:r>
      <w:proofErr w:type="spellEnd"/>
      <w:r w:rsidR="003D641C" w:rsidRPr="00CA35BD">
        <w:rPr>
          <w:rFonts w:ascii="Times New Roman" w:hAnsi="Times New Roman" w:cs="Times New Roman"/>
          <w:sz w:val="24"/>
          <w:szCs w:val="24"/>
          <w:lang w:val="uk-UA"/>
        </w:rPr>
        <w:t xml:space="preserve">. </w:t>
      </w:r>
    </w:p>
    <w:p w:rsidR="003D641C" w:rsidRDefault="003D641C" w:rsidP="003D641C">
      <w:pPr>
        <w:ind w:firstLine="567"/>
        <w:contextualSpacing/>
        <w:jc w:val="both"/>
        <w:rPr>
          <w:rFonts w:ascii="Times New Roman" w:eastAsia="Times New Roman" w:hAnsi="Times New Roman" w:cs="Times New Roman"/>
          <w:sz w:val="24"/>
          <w:szCs w:val="24"/>
          <w:lang w:eastAsia="ru-RU"/>
        </w:rPr>
      </w:pPr>
      <w:proofErr w:type="spellStart"/>
      <w:r w:rsidRPr="005E509A">
        <w:rPr>
          <w:rFonts w:ascii="Times New Roman" w:eastAsia="Times New Roman" w:hAnsi="Times New Roman" w:cs="Times New Roman"/>
          <w:sz w:val="24"/>
          <w:szCs w:val="24"/>
          <w:lang w:eastAsia="ru-RU"/>
        </w:rPr>
        <w:t>Упродовж</w:t>
      </w:r>
      <w:proofErr w:type="spellEnd"/>
      <w:r w:rsidRPr="005E509A">
        <w:rPr>
          <w:rFonts w:ascii="Times New Roman" w:eastAsia="Times New Roman" w:hAnsi="Times New Roman" w:cs="Times New Roman"/>
          <w:sz w:val="24"/>
          <w:szCs w:val="24"/>
          <w:lang w:eastAsia="ru-RU"/>
        </w:rPr>
        <w:t xml:space="preserve"> року </w:t>
      </w:r>
      <w:proofErr w:type="spellStart"/>
      <w:r w:rsidRPr="005E509A">
        <w:rPr>
          <w:rFonts w:ascii="Times New Roman" w:eastAsia="Times New Roman" w:hAnsi="Times New Roman" w:cs="Times New Roman"/>
          <w:sz w:val="24"/>
          <w:szCs w:val="24"/>
          <w:lang w:eastAsia="ru-RU"/>
        </w:rPr>
        <w:t>зд</w:t>
      </w:r>
      <w:r>
        <w:rPr>
          <w:rFonts w:ascii="Times New Roman" w:eastAsia="Times New Roman" w:hAnsi="Times New Roman" w:cs="Times New Roman"/>
          <w:sz w:val="24"/>
          <w:szCs w:val="24"/>
          <w:lang w:eastAsia="ru-RU"/>
        </w:rPr>
        <w:t>ійснювався</w:t>
      </w:r>
      <w:proofErr w:type="spellEnd"/>
      <w:r>
        <w:rPr>
          <w:rFonts w:ascii="Times New Roman" w:eastAsia="Times New Roman" w:hAnsi="Times New Roman" w:cs="Times New Roman"/>
          <w:sz w:val="24"/>
          <w:szCs w:val="24"/>
          <w:lang w:eastAsia="ru-RU"/>
        </w:rPr>
        <w:t xml:space="preserve"> контроль за </w:t>
      </w:r>
      <w:proofErr w:type="spellStart"/>
      <w:r>
        <w:rPr>
          <w:rFonts w:ascii="Times New Roman" w:eastAsia="Times New Roman" w:hAnsi="Times New Roman" w:cs="Times New Roman"/>
          <w:sz w:val="24"/>
          <w:szCs w:val="24"/>
          <w:lang w:eastAsia="ru-RU"/>
        </w:rPr>
        <w:t>освітньо</w:t>
      </w:r>
      <w:r w:rsidRPr="005E509A">
        <w:rPr>
          <w:rFonts w:ascii="Times New Roman" w:eastAsia="Times New Roman" w:hAnsi="Times New Roman" w:cs="Times New Roman"/>
          <w:sz w:val="24"/>
          <w:szCs w:val="24"/>
          <w:lang w:eastAsia="ru-RU"/>
        </w:rPr>
        <w:t>-виховним</w:t>
      </w:r>
      <w:proofErr w:type="spellEnd"/>
      <w:r w:rsidRPr="005E509A">
        <w:rPr>
          <w:rFonts w:ascii="Times New Roman" w:eastAsia="Times New Roman" w:hAnsi="Times New Roman" w:cs="Times New Roman"/>
          <w:sz w:val="24"/>
          <w:szCs w:val="24"/>
          <w:lang w:eastAsia="ru-RU"/>
        </w:rPr>
        <w:t xml:space="preserve"> </w:t>
      </w:r>
      <w:proofErr w:type="spellStart"/>
      <w:r w:rsidRPr="005E509A">
        <w:rPr>
          <w:rFonts w:ascii="Times New Roman" w:eastAsia="Times New Roman" w:hAnsi="Times New Roman" w:cs="Times New Roman"/>
          <w:sz w:val="24"/>
          <w:szCs w:val="24"/>
          <w:lang w:eastAsia="ru-RU"/>
        </w:rPr>
        <w:t>процесом</w:t>
      </w:r>
      <w:proofErr w:type="spellEnd"/>
      <w:r w:rsidRPr="005E509A">
        <w:rPr>
          <w:rFonts w:ascii="Times New Roman" w:eastAsia="Times New Roman" w:hAnsi="Times New Roman" w:cs="Times New Roman"/>
          <w:sz w:val="24"/>
          <w:szCs w:val="24"/>
          <w:lang w:eastAsia="ru-RU"/>
        </w:rPr>
        <w:t xml:space="preserve"> шляхом </w:t>
      </w:r>
      <w:proofErr w:type="spellStart"/>
      <w:r w:rsidRPr="005E509A">
        <w:rPr>
          <w:rFonts w:ascii="Times New Roman" w:eastAsia="Times New Roman" w:hAnsi="Times New Roman" w:cs="Times New Roman"/>
          <w:sz w:val="24"/>
          <w:szCs w:val="24"/>
          <w:lang w:eastAsia="ru-RU"/>
        </w:rPr>
        <w:t>безпосереднього</w:t>
      </w:r>
      <w:proofErr w:type="spellEnd"/>
      <w:r w:rsidRPr="005E509A">
        <w:rPr>
          <w:rFonts w:ascii="Times New Roman" w:eastAsia="Times New Roman" w:hAnsi="Times New Roman" w:cs="Times New Roman"/>
          <w:sz w:val="24"/>
          <w:szCs w:val="24"/>
          <w:lang w:eastAsia="ru-RU"/>
        </w:rPr>
        <w:t xml:space="preserve"> </w:t>
      </w:r>
      <w:proofErr w:type="spellStart"/>
      <w:r w:rsidRPr="005E509A">
        <w:rPr>
          <w:rFonts w:ascii="Times New Roman" w:eastAsia="Times New Roman" w:hAnsi="Times New Roman" w:cs="Times New Roman"/>
          <w:sz w:val="24"/>
          <w:szCs w:val="24"/>
          <w:lang w:eastAsia="ru-RU"/>
        </w:rPr>
        <w:t>спостереження</w:t>
      </w:r>
      <w:proofErr w:type="spellEnd"/>
      <w:r w:rsidRPr="005E509A">
        <w:rPr>
          <w:rFonts w:ascii="Times New Roman" w:eastAsia="Times New Roman" w:hAnsi="Times New Roman" w:cs="Times New Roman"/>
          <w:sz w:val="24"/>
          <w:szCs w:val="24"/>
          <w:lang w:eastAsia="ru-RU"/>
        </w:rPr>
        <w:t xml:space="preserve"> </w:t>
      </w:r>
      <w:proofErr w:type="spellStart"/>
      <w:r w:rsidRPr="005E509A">
        <w:rPr>
          <w:rFonts w:ascii="Times New Roman" w:eastAsia="Times New Roman" w:hAnsi="Times New Roman" w:cs="Times New Roman"/>
          <w:sz w:val="24"/>
          <w:szCs w:val="24"/>
          <w:lang w:eastAsia="ru-RU"/>
        </w:rPr>
        <w:t>і</w:t>
      </w:r>
      <w:proofErr w:type="spellEnd"/>
      <w:r w:rsidRPr="005E509A">
        <w:rPr>
          <w:rFonts w:ascii="Times New Roman" w:eastAsia="Times New Roman" w:hAnsi="Times New Roman" w:cs="Times New Roman"/>
          <w:sz w:val="24"/>
          <w:szCs w:val="24"/>
          <w:lang w:eastAsia="ru-RU"/>
        </w:rPr>
        <w:t xml:space="preserve"> </w:t>
      </w:r>
      <w:proofErr w:type="spellStart"/>
      <w:r w:rsidRPr="005E509A">
        <w:rPr>
          <w:rFonts w:ascii="Times New Roman" w:eastAsia="Times New Roman" w:hAnsi="Times New Roman" w:cs="Times New Roman"/>
          <w:sz w:val="24"/>
          <w:szCs w:val="24"/>
          <w:lang w:eastAsia="ru-RU"/>
        </w:rPr>
        <w:t>аналізу</w:t>
      </w:r>
      <w:proofErr w:type="spellEnd"/>
      <w:r w:rsidRPr="005E509A">
        <w:rPr>
          <w:rFonts w:ascii="Times New Roman" w:eastAsia="Times New Roman" w:hAnsi="Times New Roman" w:cs="Times New Roman"/>
          <w:sz w:val="24"/>
          <w:szCs w:val="24"/>
          <w:lang w:eastAsia="ru-RU"/>
        </w:rPr>
        <w:t xml:space="preserve"> </w:t>
      </w:r>
      <w:proofErr w:type="spellStart"/>
      <w:r w:rsidRPr="005E509A">
        <w:rPr>
          <w:rFonts w:ascii="Times New Roman" w:eastAsia="Times New Roman" w:hAnsi="Times New Roman" w:cs="Times New Roman"/>
          <w:sz w:val="24"/>
          <w:szCs w:val="24"/>
          <w:lang w:eastAsia="ru-RU"/>
        </w:rPr>
        <w:t>роботи</w:t>
      </w:r>
      <w:proofErr w:type="spellEnd"/>
      <w:r w:rsidRPr="005E509A">
        <w:rPr>
          <w:rFonts w:ascii="Times New Roman" w:eastAsia="Times New Roman" w:hAnsi="Times New Roman" w:cs="Times New Roman"/>
          <w:sz w:val="24"/>
          <w:szCs w:val="24"/>
          <w:lang w:eastAsia="ru-RU"/>
        </w:rPr>
        <w:t xml:space="preserve"> </w:t>
      </w:r>
      <w:proofErr w:type="spellStart"/>
      <w:r w:rsidRPr="005E509A">
        <w:rPr>
          <w:rFonts w:ascii="Times New Roman" w:eastAsia="Times New Roman" w:hAnsi="Times New Roman" w:cs="Times New Roman"/>
          <w:sz w:val="24"/>
          <w:szCs w:val="24"/>
          <w:lang w:eastAsia="ru-RU"/>
        </w:rPr>
        <w:t>вихователі</w:t>
      </w:r>
      <w:proofErr w:type="gramStart"/>
      <w:r w:rsidRPr="005E509A">
        <w:rPr>
          <w:rFonts w:ascii="Times New Roman" w:eastAsia="Times New Roman" w:hAnsi="Times New Roman" w:cs="Times New Roman"/>
          <w:sz w:val="24"/>
          <w:szCs w:val="24"/>
          <w:lang w:eastAsia="ru-RU"/>
        </w:rPr>
        <w:t>в</w:t>
      </w:r>
      <w:proofErr w:type="spellEnd"/>
      <w:proofErr w:type="gramEnd"/>
      <w:r w:rsidRPr="005E509A">
        <w:rPr>
          <w:rFonts w:ascii="Times New Roman" w:eastAsia="Times New Roman" w:hAnsi="Times New Roman" w:cs="Times New Roman"/>
          <w:sz w:val="24"/>
          <w:szCs w:val="24"/>
          <w:lang w:eastAsia="ru-RU"/>
        </w:rPr>
        <w:t xml:space="preserve">. </w:t>
      </w:r>
    </w:p>
    <w:p w:rsidR="007F6621" w:rsidRDefault="003D641C" w:rsidP="007F6621">
      <w:pPr>
        <w:spacing w:line="240" w:lineRule="auto"/>
        <w:ind w:firstLine="567"/>
        <w:contextualSpacing/>
        <w:jc w:val="both"/>
        <w:rPr>
          <w:rFonts w:ascii="Times New Roman" w:hAnsi="Times New Roman" w:cs="Times New Roman"/>
          <w:sz w:val="24"/>
          <w:szCs w:val="24"/>
          <w:lang w:val="uk-UA"/>
        </w:rPr>
      </w:pPr>
      <w:r w:rsidRPr="008B23A2">
        <w:rPr>
          <w:rFonts w:ascii="Times New Roman" w:hAnsi="Times New Roman" w:cs="Times New Roman"/>
          <w:sz w:val="24"/>
          <w:szCs w:val="24"/>
          <w:lang w:val="uk-UA"/>
        </w:rPr>
        <w:t>У навчальному році в закладі було проведено</w:t>
      </w:r>
      <w:r w:rsidR="00D600E7">
        <w:rPr>
          <w:rFonts w:ascii="Times New Roman" w:hAnsi="Times New Roman" w:cs="Times New Roman"/>
          <w:sz w:val="24"/>
          <w:szCs w:val="24"/>
          <w:lang w:val="uk-UA"/>
        </w:rPr>
        <w:t xml:space="preserve"> за І півріччя</w:t>
      </w:r>
      <w:r w:rsidRPr="008B23A2">
        <w:rPr>
          <w:rFonts w:ascii="Times New Roman" w:hAnsi="Times New Roman" w:cs="Times New Roman"/>
          <w:sz w:val="24"/>
          <w:szCs w:val="24"/>
          <w:lang w:val="uk-UA"/>
        </w:rPr>
        <w:t>:</w:t>
      </w:r>
    </w:p>
    <w:p w:rsidR="00E0530E" w:rsidRDefault="00E0530E" w:rsidP="007F6621">
      <w:pPr>
        <w:spacing w:line="240" w:lineRule="auto"/>
        <w:ind w:firstLine="567"/>
        <w:contextualSpacing/>
        <w:jc w:val="both"/>
        <w:rPr>
          <w:b/>
          <w:i/>
          <w:sz w:val="24"/>
          <w:lang w:val="uk-UA"/>
        </w:rPr>
      </w:pPr>
    </w:p>
    <w:p w:rsidR="00E0530E" w:rsidRDefault="00E0530E" w:rsidP="007F6621">
      <w:pPr>
        <w:spacing w:line="240" w:lineRule="auto"/>
        <w:ind w:firstLine="567"/>
        <w:contextualSpacing/>
        <w:jc w:val="both"/>
        <w:rPr>
          <w:b/>
          <w:i/>
          <w:sz w:val="24"/>
          <w:lang w:val="uk-UA"/>
        </w:rPr>
      </w:pPr>
    </w:p>
    <w:p w:rsidR="003D641C" w:rsidRPr="007F6621" w:rsidRDefault="003D641C" w:rsidP="007F6621">
      <w:pPr>
        <w:spacing w:line="240" w:lineRule="auto"/>
        <w:ind w:firstLine="567"/>
        <w:contextualSpacing/>
        <w:jc w:val="both"/>
        <w:rPr>
          <w:rFonts w:ascii="Times New Roman" w:hAnsi="Times New Roman" w:cs="Times New Roman"/>
          <w:sz w:val="28"/>
          <w:szCs w:val="24"/>
          <w:lang w:val="uk-UA"/>
        </w:rPr>
      </w:pPr>
      <w:r w:rsidRPr="007F6621">
        <w:rPr>
          <w:b/>
          <w:i/>
          <w:sz w:val="24"/>
          <w:lang w:val="uk-UA"/>
        </w:rPr>
        <w:lastRenderedPageBreak/>
        <w:t>Оперативний контроль:</w:t>
      </w:r>
    </w:p>
    <w:p w:rsidR="003D641C" w:rsidRDefault="003D641C" w:rsidP="007F6621">
      <w:pPr>
        <w:pStyle w:val="a5"/>
        <w:numPr>
          <w:ilvl w:val="0"/>
          <w:numId w:val="7"/>
        </w:numPr>
        <w:shd w:val="clear" w:color="auto" w:fill="FFFFFF"/>
        <w:contextualSpacing/>
        <w:jc w:val="both"/>
        <w:rPr>
          <w:lang w:val="uk-UA"/>
        </w:rPr>
      </w:pPr>
      <w:r>
        <w:rPr>
          <w:lang w:val="uk-UA"/>
        </w:rPr>
        <w:t>Стан адаптації дітей раннього віку до умов ЗДО;</w:t>
      </w:r>
    </w:p>
    <w:p w:rsidR="003D641C" w:rsidRDefault="003D641C" w:rsidP="007F6621">
      <w:pPr>
        <w:pStyle w:val="a5"/>
        <w:numPr>
          <w:ilvl w:val="0"/>
          <w:numId w:val="7"/>
        </w:numPr>
        <w:shd w:val="clear" w:color="auto" w:fill="FFFFFF"/>
        <w:contextualSpacing/>
        <w:jc w:val="both"/>
        <w:rPr>
          <w:lang w:val="uk-UA"/>
        </w:rPr>
      </w:pPr>
      <w:r>
        <w:rPr>
          <w:lang w:val="uk-UA"/>
        </w:rPr>
        <w:t>Підготовка дидактичного матеріалу до занять;</w:t>
      </w:r>
    </w:p>
    <w:p w:rsidR="003D641C" w:rsidRDefault="00E94D86" w:rsidP="007F6621">
      <w:pPr>
        <w:pStyle w:val="a5"/>
        <w:numPr>
          <w:ilvl w:val="0"/>
          <w:numId w:val="7"/>
        </w:numPr>
        <w:shd w:val="clear" w:color="auto" w:fill="FFFFFF"/>
        <w:contextualSpacing/>
        <w:jc w:val="both"/>
        <w:rPr>
          <w:lang w:val="uk-UA"/>
        </w:rPr>
      </w:pPr>
      <w:r>
        <w:rPr>
          <w:lang w:val="uk-UA"/>
        </w:rPr>
        <w:t xml:space="preserve">Якість проведення свят та </w:t>
      </w:r>
      <w:r w:rsidR="003D641C">
        <w:rPr>
          <w:lang w:val="uk-UA"/>
        </w:rPr>
        <w:t xml:space="preserve"> розваг у всіх вікових групах;</w:t>
      </w:r>
    </w:p>
    <w:p w:rsidR="003D641C" w:rsidRDefault="003D641C" w:rsidP="007F6621">
      <w:pPr>
        <w:pStyle w:val="a5"/>
        <w:numPr>
          <w:ilvl w:val="0"/>
          <w:numId w:val="7"/>
        </w:numPr>
        <w:shd w:val="clear" w:color="auto" w:fill="FFFFFF"/>
        <w:contextualSpacing/>
        <w:jc w:val="both"/>
        <w:rPr>
          <w:lang w:val="uk-UA"/>
        </w:rPr>
      </w:pPr>
      <w:r>
        <w:rPr>
          <w:lang w:val="uk-UA"/>
        </w:rPr>
        <w:t>Якість роботи педагогів інклюзивної групи;</w:t>
      </w:r>
    </w:p>
    <w:p w:rsidR="00E94D86" w:rsidRPr="007F6621" w:rsidRDefault="003D641C" w:rsidP="007F6621">
      <w:pPr>
        <w:pStyle w:val="a5"/>
        <w:numPr>
          <w:ilvl w:val="0"/>
          <w:numId w:val="7"/>
        </w:numPr>
        <w:shd w:val="clear" w:color="auto" w:fill="FFFFFF"/>
        <w:contextualSpacing/>
        <w:jc w:val="both"/>
        <w:rPr>
          <w:lang w:val="uk-UA"/>
        </w:rPr>
      </w:pPr>
      <w:r>
        <w:rPr>
          <w:lang w:val="uk-UA"/>
        </w:rPr>
        <w:t xml:space="preserve"> </w:t>
      </w:r>
      <w:r w:rsidR="00E94D86">
        <w:rPr>
          <w:lang w:val="uk-UA"/>
        </w:rPr>
        <w:t xml:space="preserve">Підготовка та </w:t>
      </w:r>
      <w:r>
        <w:rPr>
          <w:lang w:val="uk-UA"/>
        </w:rPr>
        <w:t xml:space="preserve">проведення </w:t>
      </w:r>
      <w:r w:rsidR="00E94D86">
        <w:rPr>
          <w:lang w:val="uk-UA"/>
        </w:rPr>
        <w:t xml:space="preserve">  занять.</w:t>
      </w:r>
    </w:p>
    <w:p w:rsidR="00E94D86" w:rsidRPr="00E94D86" w:rsidRDefault="00E94D86" w:rsidP="007F6621">
      <w:pPr>
        <w:pStyle w:val="a5"/>
        <w:shd w:val="clear" w:color="auto" w:fill="FFFFFF"/>
        <w:contextualSpacing/>
        <w:jc w:val="both"/>
        <w:rPr>
          <w:b/>
          <w:i/>
          <w:lang w:val="uk-UA"/>
        </w:rPr>
      </w:pPr>
      <w:r w:rsidRPr="00E94D86">
        <w:rPr>
          <w:b/>
          <w:i/>
          <w:lang w:val="uk-UA"/>
        </w:rPr>
        <w:t xml:space="preserve">Комплексне вивчення </w:t>
      </w:r>
      <w:proofErr w:type="spellStart"/>
      <w:r w:rsidRPr="00E94D86">
        <w:rPr>
          <w:b/>
          <w:i/>
          <w:lang w:val="uk-UA"/>
        </w:rPr>
        <w:t>навчально</w:t>
      </w:r>
      <w:proofErr w:type="spellEnd"/>
      <w:r w:rsidRPr="00E94D86">
        <w:rPr>
          <w:b/>
          <w:i/>
          <w:lang w:val="uk-UA"/>
        </w:rPr>
        <w:t xml:space="preserve"> – виховної роботи:</w:t>
      </w:r>
    </w:p>
    <w:p w:rsidR="007F6621" w:rsidRDefault="00E94D86" w:rsidP="007F6621">
      <w:pPr>
        <w:pStyle w:val="a5"/>
        <w:numPr>
          <w:ilvl w:val="0"/>
          <w:numId w:val="19"/>
        </w:numPr>
        <w:shd w:val="clear" w:color="auto" w:fill="FFFFFF"/>
        <w:contextualSpacing/>
        <w:jc w:val="both"/>
        <w:rPr>
          <w:lang w:val="uk-UA"/>
        </w:rPr>
      </w:pPr>
      <w:r>
        <w:rPr>
          <w:lang w:val="uk-UA"/>
        </w:rPr>
        <w:t xml:space="preserve">Моніторинг якості дошкільної освіти дітей. </w:t>
      </w:r>
    </w:p>
    <w:p w:rsidR="003D641C" w:rsidRPr="007F6621" w:rsidRDefault="00E94D86" w:rsidP="007F6621">
      <w:pPr>
        <w:pStyle w:val="a5"/>
        <w:numPr>
          <w:ilvl w:val="0"/>
          <w:numId w:val="19"/>
        </w:numPr>
        <w:shd w:val="clear" w:color="auto" w:fill="FFFFFF"/>
        <w:contextualSpacing/>
        <w:jc w:val="both"/>
        <w:rPr>
          <w:lang w:val="uk-UA"/>
        </w:rPr>
      </w:pPr>
      <w:r w:rsidRPr="007F6621">
        <w:rPr>
          <w:b/>
          <w:i/>
          <w:lang w:val="uk-UA"/>
        </w:rPr>
        <w:t>Порівняльний</w:t>
      </w:r>
      <w:r w:rsidR="003D641C" w:rsidRPr="007F6621">
        <w:rPr>
          <w:b/>
          <w:i/>
          <w:lang w:val="uk-UA"/>
        </w:rPr>
        <w:t xml:space="preserve"> контроль:</w:t>
      </w:r>
    </w:p>
    <w:p w:rsidR="00E94D86" w:rsidRPr="00E94D86" w:rsidRDefault="00E94D86" w:rsidP="007F6621">
      <w:pPr>
        <w:pStyle w:val="a3"/>
        <w:numPr>
          <w:ilvl w:val="0"/>
          <w:numId w:val="18"/>
        </w:numPr>
        <w:spacing w:line="240" w:lineRule="auto"/>
        <w:jc w:val="both"/>
        <w:rPr>
          <w:rFonts w:ascii="Times New Roman" w:hAnsi="Times New Roman" w:cs="Times New Roman"/>
          <w:sz w:val="24"/>
          <w:szCs w:val="24"/>
          <w:lang w:val="uk-UA"/>
        </w:rPr>
      </w:pPr>
      <w:r w:rsidRPr="00E94D86">
        <w:rPr>
          <w:rFonts w:ascii="Times New Roman" w:hAnsi="Times New Roman" w:cs="Times New Roman"/>
          <w:sz w:val="24"/>
          <w:szCs w:val="24"/>
          <w:lang w:val="uk-UA"/>
        </w:rPr>
        <w:t>Виконання норм харчування – стан ведення ділової документації.</w:t>
      </w:r>
    </w:p>
    <w:p w:rsidR="003D641C" w:rsidRDefault="003D641C" w:rsidP="007F6621">
      <w:pPr>
        <w:spacing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 аналіз результатів методичної роботи з пе</w:t>
      </w:r>
      <w:r w:rsidR="00D600E7">
        <w:rPr>
          <w:rFonts w:ascii="Times New Roman" w:hAnsi="Times New Roman" w:cs="Times New Roman"/>
          <w:sz w:val="24"/>
          <w:szCs w:val="24"/>
          <w:lang w:val="uk-UA"/>
        </w:rPr>
        <w:t>дагогічними кадрами в ЗДО у 2021-2022</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свідчить про належний стан організації цього напрямку діяльності та відповідає сучасним вимогам до її організації в закладі дошкільної освіти.</w:t>
      </w:r>
    </w:p>
    <w:p w:rsidR="00893AC5" w:rsidRDefault="00893AC5" w:rsidP="00893AC5">
      <w:pPr>
        <w:shd w:val="clear" w:color="auto" w:fill="FFFFFF"/>
        <w:jc w:val="both"/>
        <w:rPr>
          <w:sz w:val="24"/>
          <w:szCs w:val="24"/>
        </w:rPr>
      </w:pPr>
      <w:r>
        <w:rPr>
          <w:rFonts w:ascii="Times New Roman" w:hAnsi="Times New Roman" w:cs="Times New Roman"/>
          <w:sz w:val="24"/>
          <w:szCs w:val="24"/>
          <w:lang w:val="uk-UA"/>
        </w:rPr>
        <w:t xml:space="preserve"> В наступному році взяти до уваги вирішення таких питань:</w:t>
      </w:r>
    </w:p>
    <w:p w:rsidR="00893AC5" w:rsidRPr="00893AC5" w:rsidRDefault="00893AC5" w:rsidP="00893AC5">
      <w:pPr>
        <w:shd w:val="clear" w:color="auto" w:fill="FFFFFF"/>
        <w:jc w:val="both"/>
        <w:rPr>
          <w:rFonts w:ascii="Times New Roman" w:hAnsi="Times New Roman" w:cs="Times New Roman"/>
          <w:szCs w:val="24"/>
          <w:lang w:val="uk-UA"/>
        </w:rPr>
      </w:pPr>
      <w:r w:rsidRPr="00893AC5">
        <w:rPr>
          <w:rFonts w:ascii="Times New Roman" w:hAnsi="Times New Roman" w:cs="Times New Roman"/>
          <w:sz w:val="24"/>
          <w:szCs w:val="28"/>
          <w:lang w:val="uk-UA"/>
        </w:rPr>
        <w:t>1.</w:t>
      </w:r>
      <w:r w:rsidRPr="00893AC5">
        <w:rPr>
          <w:rFonts w:ascii="Times New Roman" w:hAnsi="Times New Roman" w:cs="Times New Roman"/>
          <w:color w:val="9794B7"/>
          <w:sz w:val="24"/>
          <w:szCs w:val="28"/>
          <w:lang w:val="uk-UA"/>
        </w:rPr>
        <w:t xml:space="preserve"> </w:t>
      </w:r>
      <w:r w:rsidRPr="00893AC5">
        <w:rPr>
          <w:rFonts w:ascii="Times New Roman" w:eastAsia="Times New Roman" w:hAnsi="Times New Roman" w:cs="Times New Roman"/>
          <w:color w:val="000000"/>
          <w:sz w:val="24"/>
          <w:szCs w:val="28"/>
          <w:lang w:val="uk-UA"/>
        </w:rPr>
        <w:t>Продовжувати   поповнювати   банк   педагогічних   ідей   інформаційними розробками нових технологій.</w:t>
      </w:r>
    </w:p>
    <w:p w:rsidR="00893AC5" w:rsidRPr="00893AC5" w:rsidRDefault="00893AC5" w:rsidP="00893AC5">
      <w:pPr>
        <w:shd w:val="clear" w:color="auto" w:fill="FFFFFF"/>
        <w:jc w:val="both"/>
        <w:rPr>
          <w:rFonts w:ascii="Times New Roman" w:hAnsi="Times New Roman" w:cs="Times New Roman"/>
          <w:szCs w:val="24"/>
          <w:lang w:val="uk-UA"/>
        </w:rPr>
      </w:pPr>
      <w:r>
        <w:rPr>
          <w:rFonts w:ascii="Times New Roman" w:hAnsi="Times New Roman" w:cs="Times New Roman"/>
          <w:color w:val="000000"/>
          <w:sz w:val="24"/>
          <w:szCs w:val="28"/>
          <w:lang w:val="uk-UA"/>
        </w:rPr>
        <w:t>2</w:t>
      </w:r>
      <w:r w:rsidRPr="00893AC5">
        <w:rPr>
          <w:rFonts w:ascii="Times New Roman" w:hAnsi="Times New Roman" w:cs="Times New Roman"/>
          <w:color w:val="000000"/>
          <w:sz w:val="24"/>
          <w:szCs w:val="28"/>
          <w:lang w:val="uk-UA"/>
        </w:rPr>
        <w:t xml:space="preserve">.  </w:t>
      </w:r>
      <w:r w:rsidRPr="00893AC5">
        <w:rPr>
          <w:rFonts w:ascii="Times New Roman" w:eastAsia="Times New Roman" w:hAnsi="Times New Roman" w:cs="Times New Roman"/>
          <w:color w:val="000000"/>
          <w:sz w:val="24"/>
          <w:szCs w:val="28"/>
          <w:lang w:val="uk-UA"/>
        </w:rPr>
        <w:t xml:space="preserve">Упровадження інформаційно-комунікативних технологій, комп'ютеризації й інформатизації </w:t>
      </w:r>
      <w:proofErr w:type="spellStart"/>
      <w:r w:rsidRPr="00893AC5">
        <w:rPr>
          <w:rFonts w:ascii="Times New Roman" w:eastAsia="Times New Roman" w:hAnsi="Times New Roman" w:cs="Times New Roman"/>
          <w:color w:val="000000"/>
          <w:sz w:val="24"/>
          <w:szCs w:val="28"/>
          <w:lang w:val="uk-UA"/>
        </w:rPr>
        <w:t>освітньо-виховного</w:t>
      </w:r>
      <w:proofErr w:type="spellEnd"/>
      <w:r w:rsidRPr="00893AC5">
        <w:rPr>
          <w:rFonts w:ascii="Times New Roman" w:eastAsia="Times New Roman" w:hAnsi="Times New Roman" w:cs="Times New Roman"/>
          <w:color w:val="000000"/>
          <w:sz w:val="24"/>
          <w:szCs w:val="28"/>
          <w:lang w:val="uk-UA"/>
        </w:rPr>
        <w:t xml:space="preserve"> процесу;</w:t>
      </w:r>
    </w:p>
    <w:p w:rsidR="00893AC5" w:rsidRPr="00893AC5" w:rsidRDefault="00893AC5" w:rsidP="00893AC5">
      <w:pPr>
        <w:shd w:val="clear" w:color="auto" w:fill="FFFFFF"/>
        <w:jc w:val="both"/>
        <w:rPr>
          <w:rFonts w:ascii="Times New Roman" w:hAnsi="Times New Roman" w:cs="Times New Roman"/>
          <w:szCs w:val="24"/>
          <w:lang w:val="uk-UA"/>
        </w:rPr>
      </w:pPr>
      <w:r>
        <w:rPr>
          <w:rFonts w:ascii="Times New Roman" w:hAnsi="Times New Roman" w:cs="Times New Roman"/>
          <w:color w:val="000000"/>
          <w:sz w:val="24"/>
          <w:szCs w:val="28"/>
          <w:lang w:val="uk-UA"/>
        </w:rPr>
        <w:t>3</w:t>
      </w:r>
      <w:r w:rsidRPr="00893AC5">
        <w:rPr>
          <w:rFonts w:ascii="Times New Roman" w:hAnsi="Times New Roman" w:cs="Times New Roman"/>
          <w:color w:val="000000"/>
          <w:sz w:val="24"/>
          <w:szCs w:val="28"/>
          <w:lang w:val="uk-UA"/>
        </w:rPr>
        <w:t xml:space="preserve">.   </w:t>
      </w:r>
      <w:r w:rsidRPr="00893AC5">
        <w:rPr>
          <w:rFonts w:ascii="Times New Roman" w:eastAsia="Times New Roman" w:hAnsi="Times New Roman" w:cs="Times New Roman"/>
          <w:color w:val="000000"/>
          <w:sz w:val="24"/>
          <w:szCs w:val="28"/>
          <w:lang w:val="uk-UA"/>
        </w:rPr>
        <w:t>Продовження  роботи   щодо   формування   здорового   способу   життя дошкільників та їх батьків;</w:t>
      </w:r>
    </w:p>
    <w:p w:rsidR="00893AC5" w:rsidRPr="00893AC5" w:rsidRDefault="00893AC5" w:rsidP="00893AC5">
      <w:pPr>
        <w:shd w:val="clear" w:color="auto" w:fill="FFFFFF"/>
        <w:jc w:val="both"/>
        <w:rPr>
          <w:rFonts w:ascii="Times New Roman" w:hAnsi="Times New Roman" w:cs="Times New Roman"/>
          <w:szCs w:val="24"/>
        </w:rPr>
      </w:pPr>
      <w:r>
        <w:rPr>
          <w:rFonts w:ascii="Times New Roman" w:hAnsi="Times New Roman" w:cs="Times New Roman"/>
          <w:color w:val="000000"/>
          <w:sz w:val="24"/>
          <w:szCs w:val="28"/>
          <w:lang w:val="uk-UA"/>
        </w:rPr>
        <w:t>4</w:t>
      </w:r>
      <w:r w:rsidRPr="00893AC5">
        <w:rPr>
          <w:rFonts w:ascii="Times New Roman" w:hAnsi="Times New Roman" w:cs="Times New Roman"/>
          <w:color w:val="000000"/>
          <w:sz w:val="24"/>
          <w:szCs w:val="28"/>
          <w:lang w:val="uk-UA"/>
        </w:rPr>
        <w:t xml:space="preserve">.   </w:t>
      </w:r>
      <w:r w:rsidRPr="00893AC5">
        <w:rPr>
          <w:rFonts w:ascii="Times New Roman" w:eastAsia="Times New Roman" w:hAnsi="Times New Roman" w:cs="Times New Roman"/>
          <w:color w:val="000000"/>
          <w:sz w:val="24"/>
          <w:szCs w:val="28"/>
          <w:lang w:val="uk-UA"/>
        </w:rPr>
        <w:t>Урізноманітнити  впровадження   Освітніх  програм   в   роботі   з   дітьми дошкільного віку.</w:t>
      </w:r>
    </w:p>
    <w:p w:rsidR="00893AC5" w:rsidRPr="00893AC5" w:rsidRDefault="00893AC5" w:rsidP="007F6621">
      <w:pPr>
        <w:spacing w:line="240" w:lineRule="auto"/>
        <w:ind w:firstLine="360"/>
        <w:jc w:val="both"/>
        <w:rPr>
          <w:rFonts w:ascii="Times New Roman" w:hAnsi="Times New Roman" w:cs="Times New Roman"/>
          <w:sz w:val="24"/>
          <w:szCs w:val="24"/>
        </w:rPr>
      </w:pPr>
    </w:p>
    <w:p w:rsidR="003D641C" w:rsidRDefault="003D641C" w:rsidP="003D641C">
      <w:pPr>
        <w:spacing w:line="240" w:lineRule="auto"/>
        <w:ind w:firstLine="360"/>
        <w:jc w:val="both"/>
        <w:rPr>
          <w:rFonts w:ascii="Times New Roman" w:hAnsi="Times New Roman" w:cs="Times New Roman"/>
          <w:sz w:val="24"/>
          <w:szCs w:val="24"/>
          <w:lang w:val="uk-UA"/>
        </w:rPr>
      </w:pPr>
    </w:p>
    <w:p w:rsidR="003D641C" w:rsidRPr="007C550E" w:rsidRDefault="003D641C" w:rsidP="003D641C">
      <w:pPr>
        <w:spacing w:line="240" w:lineRule="auto"/>
        <w:ind w:firstLine="360"/>
        <w:jc w:val="right"/>
        <w:rPr>
          <w:rFonts w:ascii="Times New Roman" w:hAnsi="Times New Roman" w:cs="Times New Roman"/>
          <w:sz w:val="24"/>
          <w:szCs w:val="24"/>
          <w:lang w:val="uk-UA"/>
        </w:rPr>
      </w:pPr>
      <w:r>
        <w:rPr>
          <w:rFonts w:ascii="Times New Roman" w:hAnsi="Times New Roman" w:cs="Times New Roman"/>
          <w:sz w:val="24"/>
          <w:szCs w:val="24"/>
          <w:lang w:val="uk-UA"/>
        </w:rPr>
        <w:t>Підготувал</w:t>
      </w:r>
      <w:r w:rsidR="00D600E7">
        <w:rPr>
          <w:rFonts w:ascii="Times New Roman" w:hAnsi="Times New Roman" w:cs="Times New Roman"/>
          <w:sz w:val="24"/>
          <w:szCs w:val="24"/>
          <w:lang w:val="uk-UA"/>
        </w:rPr>
        <w:t xml:space="preserve">а вихователь-методист </w:t>
      </w:r>
      <w:proofErr w:type="spellStart"/>
      <w:r w:rsidR="00D600E7">
        <w:rPr>
          <w:rFonts w:ascii="Times New Roman" w:hAnsi="Times New Roman" w:cs="Times New Roman"/>
          <w:sz w:val="24"/>
          <w:szCs w:val="24"/>
          <w:lang w:val="uk-UA"/>
        </w:rPr>
        <w:t>Ситікова</w:t>
      </w:r>
      <w:proofErr w:type="spellEnd"/>
      <w:r w:rsidR="00D600E7">
        <w:rPr>
          <w:rFonts w:ascii="Times New Roman" w:hAnsi="Times New Roman" w:cs="Times New Roman"/>
          <w:sz w:val="24"/>
          <w:szCs w:val="24"/>
          <w:lang w:val="uk-UA"/>
        </w:rPr>
        <w:t xml:space="preserve"> Н.О.</w:t>
      </w:r>
    </w:p>
    <w:p w:rsidR="0015302A" w:rsidRPr="003D641C" w:rsidRDefault="0015302A">
      <w:pPr>
        <w:rPr>
          <w:lang w:val="uk-UA"/>
        </w:rPr>
      </w:pPr>
    </w:p>
    <w:sectPr w:rsidR="0015302A" w:rsidRPr="003D641C" w:rsidSect="00171C8A">
      <w:footerReference w:type="default" r:id="rId24"/>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DA0" w:rsidRDefault="00C90DA0" w:rsidP="0083342A">
      <w:pPr>
        <w:spacing w:after="0" w:line="240" w:lineRule="auto"/>
      </w:pPr>
      <w:r>
        <w:separator/>
      </w:r>
    </w:p>
  </w:endnote>
  <w:endnote w:type="continuationSeparator" w:id="0">
    <w:p w:rsidR="00C90DA0" w:rsidRDefault="00C90DA0" w:rsidP="00833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0219"/>
      <w:docPartObj>
        <w:docPartGallery w:val="Page Numbers (Bottom of Page)"/>
        <w:docPartUnique/>
      </w:docPartObj>
    </w:sdtPr>
    <w:sdtContent>
      <w:p w:rsidR="000E56EE" w:rsidRDefault="007F0CFC">
        <w:pPr>
          <w:pStyle w:val="ac"/>
          <w:jc w:val="right"/>
        </w:pPr>
        <w:fldSimple w:instr=" PAGE   \* MERGEFORMAT ">
          <w:r w:rsidR="00E0530E">
            <w:rPr>
              <w:noProof/>
            </w:rPr>
            <w:t>6</w:t>
          </w:r>
        </w:fldSimple>
      </w:p>
    </w:sdtContent>
  </w:sdt>
  <w:p w:rsidR="000E56EE" w:rsidRDefault="000E56E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DA0" w:rsidRDefault="00C90DA0" w:rsidP="0083342A">
      <w:pPr>
        <w:spacing w:after="0" w:line="240" w:lineRule="auto"/>
      </w:pPr>
      <w:r>
        <w:separator/>
      </w:r>
    </w:p>
  </w:footnote>
  <w:footnote w:type="continuationSeparator" w:id="0">
    <w:p w:rsidR="00C90DA0" w:rsidRDefault="00C90DA0" w:rsidP="008334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A0F4EC"/>
    <w:lvl w:ilvl="0">
      <w:numFmt w:val="bullet"/>
      <w:lvlText w:val="*"/>
      <w:lvlJc w:val="left"/>
      <w:pPr>
        <w:ind w:left="0" w:firstLine="0"/>
      </w:pPr>
    </w:lvl>
  </w:abstractNum>
  <w:abstractNum w:abstractNumId="1">
    <w:nsid w:val="031C68B6"/>
    <w:multiLevelType w:val="hybridMultilevel"/>
    <w:tmpl w:val="DD0487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D0C7B"/>
    <w:multiLevelType w:val="hybridMultilevel"/>
    <w:tmpl w:val="DDE6562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52B5F73"/>
    <w:multiLevelType w:val="hybridMultilevel"/>
    <w:tmpl w:val="C326271C"/>
    <w:lvl w:ilvl="0" w:tplc="04190001">
      <w:start w:val="1"/>
      <w:numFmt w:val="bullet"/>
      <w:lvlText w:val=""/>
      <w:lvlJc w:val="left"/>
      <w:pPr>
        <w:tabs>
          <w:tab w:val="num" w:pos="360"/>
        </w:tabs>
        <w:ind w:left="360" w:hanging="360"/>
      </w:pPr>
      <w:rPr>
        <w:rFonts w:ascii="Symbol" w:hAnsi="Symbol" w:hint="default"/>
      </w:rPr>
    </w:lvl>
    <w:lvl w:ilvl="1" w:tplc="019C3E7A">
      <w:start w:val="1"/>
      <w:numFmt w:val="bullet"/>
      <w:lvlText w:val=""/>
      <w:lvlJc w:val="left"/>
      <w:pPr>
        <w:tabs>
          <w:tab w:val="num" w:pos="1260"/>
        </w:tabs>
        <w:ind w:left="1260" w:hanging="360"/>
      </w:pPr>
      <w:rPr>
        <w:rFonts w:ascii="Symbol" w:hAnsi="Symbol" w:hint="default"/>
        <w:color w:val="000000"/>
      </w:r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4">
    <w:nsid w:val="08D90C5D"/>
    <w:multiLevelType w:val="hybridMultilevel"/>
    <w:tmpl w:val="E57E9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924F1"/>
    <w:multiLevelType w:val="hybridMultilevel"/>
    <w:tmpl w:val="D8EC7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32E64"/>
    <w:multiLevelType w:val="hybridMultilevel"/>
    <w:tmpl w:val="E4EE08BA"/>
    <w:lvl w:ilvl="0" w:tplc="9B80F64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0DB31ED"/>
    <w:multiLevelType w:val="hybridMultilevel"/>
    <w:tmpl w:val="A39AEF28"/>
    <w:lvl w:ilvl="0" w:tplc="FC3C4474">
      <w:start w:val="1"/>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581793"/>
    <w:multiLevelType w:val="hybridMultilevel"/>
    <w:tmpl w:val="584237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96216A"/>
    <w:multiLevelType w:val="hybridMultilevel"/>
    <w:tmpl w:val="5BE24410"/>
    <w:lvl w:ilvl="0" w:tplc="35CA14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7813F9"/>
    <w:multiLevelType w:val="hybridMultilevel"/>
    <w:tmpl w:val="B9A6895C"/>
    <w:lvl w:ilvl="0" w:tplc="0419000D">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499E6E58"/>
    <w:multiLevelType w:val="hybridMultilevel"/>
    <w:tmpl w:val="FC2CE1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E87C70"/>
    <w:multiLevelType w:val="hybridMultilevel"/>
    <w:tmpl w:val="EFF069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8A5F43"/>
    <w:multiLevelType w:val="hybridMultilevel"/>
    <w:tmpl w:val="9618C1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EA2413"/>
    <w:multiLevelType w:val="hybridMultilevel"/>
    <w:tmpl w:val="931C3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075A88"/>
    <w:multiLevelType w:val="hybridMultilevel"/>
    <w:tmpl w:val="AFAE38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F387BCD"/>
    <w:multiLevelType w:val="multilevel"/>
    <w:tmpl w:val="7EBC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541D12"/>
    <w:multiLevelType w:val="multilevel"/>
    <w:tmpl w:val="DD2A4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A84752"/>
    <w:multiLevelType w:val="hybridMultilevel"/>
    <w:tmpl w:val="2868A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5"/>
  </w:num>
  <w:num w:numId="4">
    <w:abstractNumId w:val="14"/>
  </w:num>
  <w:num w:numId="5">
    <w:abstractNumId w:val="10"/>
  </w:num>
  <w:num w:numId="6">
    <w:abstractNumId w:val="1"/>
  </w:num>
  <w:num w:numId="7">
    <w:abstractNumId w:val="5"/>
  </w:num>
  <w:num w:numId="8">
    <w:abstractNumId w:val="4"/>
  </w:num>
  <w:num w:numId="9">
    <w:abstractNumId w:val="2"/>
  </w:num>
  <w:num w:numId="10">
    <w:abstractNumId w:val="9"/>
  </w:num>
  <w:num w:numId="11">
    <w:abstractNumId w:val="7"/>
  </w:num>
  <w:num w:numId="12">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13">
    <w:abstractNumId w:val="16"/>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D641C"/>
    <w:rsid w:val="000119A0"/>
    <w:rsid w:val="00023319"/>
    <w:rsid w:val="000D1C68"/>
    <w:rsid w:val="000E56EE"/>
    <w:rsid w:val="0015302A"/>
    <w:rsid w:val="00171C8A"/>
    <w:rsid w:val="001A33FB"/>
    <w:rsid w:val="001E4849"/>
    <w:rsid w:val="002065A9"/>
    <w:rsid w:val="0025672C"/>
    <w:rsid w:val="003B738D"/>
    <w:rsid w:val="003B7846"/>
    <w:rsid w:val="003D641C"/>
    <w:rsid w:val="004269C9"/>
    <w:rsid w:val="0044044B"/>
    <w:rsid w:val="004706F4"/>
    <w:rsid w:val="004A065F"/>
    <w:rsid w:val="004B08F3"/>
    <w:rsid w:val="004E4201"/>
    <w:rsid w:val="004F27D4"/>
    <w:rsid w:val="0055537F"/>
    <w:rsid w:val="00570B66"/>
    <w:rsid w:val="005B493C"/>
    <w:rsid w:val="00616765"/>
    <w:rsid w:val="0078107B"/>
    <w:rsid w:val="007F0CFC"/>
    <w:rsid w:val="007F1D0B"/>
    <w:rsid w:val="007F6621"/>
    <w:rsid w:val="00805795"/>
    <w:rsid w:val="0082006B"/>
    <w:rsid w:val="00831EF2"/>
    <w:rsid w:val="0083342A"/>
    <w:rsid w:val="00893AC5"/>
    <w:rsid w:val="008D7F97"/>
    <w:rsid w:val="0092586C"/>
    <w:rsid w:val="009827AA"/>
    <w:rsid w:val="009A5310"/>
    <w:rsid w:val="009B3518"/>
    <w:rsid w:val="009B53DB"/>
    <w:rsid w:val="00A324D7"/>
    <w:rsid w:val="00A8617F"/>
    <w:rsid w:val="00C756E3"/>
    <w:rsid w:val="00C90DA0"/>
    <w:rsid w:val="00CF0FE2"/>
    <w:rsid w:val="00D600E7"/>
    <w:rsid w:val="00DC23F2"/>
    <w:rsid w:val="00E0530E"/>
    <w:rsid w:val="00E66075"/>
    <w:rsid w:val="00E77A84"/>
    <w:rsid w:val="00E94D86"/>
    <w:rsid w:val="00EB5475"/>
    <w:rsid w:val="00F173FD"/>
    <w:rsid w:val="00F30108"/>
    <w:rsid w:val="00F375E4"/>
    <w:rsid w:val="00F4641F"/>
    <w:rsid w:val="00F93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41C"/>
    <w:pPr>
      <w:spacing w:after="160" w:line="259" w:lineRule="auto"/>
    </w:pPr>
  </w:style>
  <w:style w:type="paragraph" w:styleId="1">
    <w:name w:val="heading 1"/>
    <w:basedOn w:val="a"/>
    <w:next w:val="a"/>
    <w:link w:val="10"/>
    <w:uiPriority w:val="9"/>
    <w:qFormat/>
    <w:rsid w:val="00206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5537F"/>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uiPriority w:val="9"/>
    <w:unhideWhenUsed/>
    <w:qFormat/>
    <w:rsid w:val="002065A9"/>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41C"/>
    <w:pPr>
      <w:ind w:left="720"/>
      <w:contextualSpacing/>
    </w:pPr>
  </w:style>
  <w:style w:type="character" w:styleId="a4">
    <w:name w:val="Hyperlink"/>
    <w:basedOn w:val="a0"/>
    <w:uiPriority w:val="99"/>
    <w:unhideWhenUsed/>
    <w:rsid w:val="003D641C"/>
    <w:rPr>
      <w:color w:val="0000FF" w:themeColor="hyperlink"/>
      <w:u w:val="single"/>
    </w:rPr>
  </w:style>
  <w:style w:type="table" w:customStyle="1" w:styleId="GridTable1LightAccent5">
    <w:name w:val="Grid Table 1 Light Accent 5"/>
    <w:basedOn w:val="a1"/>
    <w:uiPriority w:val="46"/>
    <w:rsid w:val="003D641C"/>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a5">
    <w:name w:val="Normal (Web)"/>
    <w:basedOn w:val="a"/>
    <w:uiPriority w:val="99"/>
    <w:unhideWhenUsed/>
    <w:rsid w:val="003D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D6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641C"/>
    <w:rPr>
      <w:rFonts w:ascii="Tahoma" w:hAnsi="Tahoma" w:cs="Tahoma"/>
      <w:sz w:val="16"/>
      <w:szCs w:val="16"/>
    </w:rPr>
  </w:style>
  <w:style w:type="paragraph" w:customStyle="1" w:styleId="5">
    <w:name w:val="Абзац списка5"/>
    <w:basedOn w:val="a"/>
    <w:rsid w:val="009B53DB"/>
    <w:pPr>
      <w:suppressAutoHyphens/>
      <w:spacing w:after="200" w:line="276" w:lineRule="auto"/>
      <w:ind w:left="708"/>
    </w:pPr>
    <w:rPr>
      <w:rFonts w:ascii="Calibri" w:eastAsia="Calibri" w:hAnsi="Calibri" w:cs="Calibri"/>
      <w:lang w:eastAsia="ar-SA"/>
    </w:rPr>
  </w:style>
  <w:style w:type="character" w:customStyle="1" w:styleId="30">
    <w:name w:val="Заголовок 3 Знак"/>
    <w:basedOn w:val="a0"/>
    <w:link w:val="3"/>
    <w:uiPriority w:val="9"/>
    <w:semiHidden/>
    <w:rsid w:val="0055537F"/>
    <w:rPr>
      <w:rFonts w:asciiTheme="majorHAnsi" w:eastAsiaTheme="majorEastAsia" w:hAnsiTheme="majorHAnsi" w:cstheme="majorBidi"/>
      <w:b/>
      <w:bCs/>
      <w:color w:val="4F81BD" w:themeColor="accent1"/>
      <w:sz w:val="20"/>
      <w:szCs w:val="20"/>
      <w:lang w:eastAsia="ru-RU"/>
    </w:rPr>
  </w:style>
  <w:style w:type="paragraph" w:customStyle="1" w:styleId="Textbody">
    <w:name w:val="Text body"/>
    <w:basedOn w:val="a"/>
    <w:uiPriority w:val="99"/>
    <w:rsid w:val="0055537F"/>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40">
    <w:name w:val="Заголовок 4 Знак"/>
    <w:basedOn w:val="a0"/>
    <w:link w:val="4"/>
    <w:uiPriority w:val="9"/>
    <w:rsid w:val="002065A9"/>
    <w:rPr>
      <w:rFonts w:asciiTheme="majorHAnsi" w:eastAsiaTheme="majorEastAsia" w:hAnsiTheme="majorHAnsi" w:cstheme="majorBidi"/>
      <w:b/>
      <w:bCs/>
      <w:i/>
      <w:iCs/>
      <w:color w:val="4F81BD" w:themeColor="accent1"/>
      <w:sz w:val="20"/>
      <w:szCs w:val="20"/>
      <w:lang w:eastAsia="ru-RU"/>
    </w:rPr>
  </w:style>
  <w:style w:type="character" w:customStyle="1" w:styleId="10">
    <w:name w:val="Заголовок 1 Знак"/>
    <w:basedOn w:val="a0"/>
    <w:link w:val="1"/>
    <w:uiPriority w:val="9"/>
    <w:rsid w:val="002065A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2065A9"/>
  </w:style>
  <w:style w:type="character" w:styleId="a8">
    <w:name w:val="Strong"/>
    <w:basedOn w:val="a0"/>
    <w:uiPriority w:val="22"/>
    <w:qFormat/>
    <w:rsid w:val="002065A9"/>
    <w:rPr>
      <w:b/>
      <w:bCs/>
    </w:rPr>
  </w:style>
  <w:style w:type="table" w:styleId="a9">
    <w:name w:val="Table Grid"/>
    <w:basedOn w:val="a1"/>
    <w:uiPriority w:val="59"/>
    <w:rsid w:val="00206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A324D7"/>
  </w:style>
  <w:style w:type="paragraph" w:styleId="aa">
    <w:name w:val="header"/>
    <w:basedOn w:val="a"/>
    <w:link w:val="ab"/>
    <w:uiPriority w:val="99"/>
    <w:semiHidden/>
    <w:unhideWhenUsed/>
    <w:rsid w:val="0083342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3342A"/>
  </w:style>
  <w:style w:type="paragraph" w:styleId="ac">
    <w:name w:val="footer"/>
    <w:basedOn w:val="a"/>
    <w:link w:val="ad"/>
    <w:uiPriority w:val="99"/>
    <w:unhideWhenUsed/>
    <w:rsid w:val="008334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342A"/>
  </w:style>
  <w:style w:type="paragraph" w:customStyle="1" w:styleId="Default">
    <w:name w:val="Default"/>
    <w:rsid w:val="001E4849"/>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auc.org.ua/novyna/mon-pro-organizaciyni-zahody-dlya-zapobigannya-poshyrennyu-koronavirusu-sovid-19"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08ACB5-1C1E-4B61-BD17-64130F9E722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ED69EBAD-8C91-4ACE-9EA5-BDAD52909A3E}">
      <dgm:prSet phldrT="[Текст]"/>
      <dgm:spPr>
        <a:solidFill>
          <a:srgbClr val="FF0000"/>
        </a:solidFill>
      </dgm:spPr>
      <dgm:t>
        <a:bodyPr/>
        <a:lstStyle/>
        <a:p>
          <a:pPr algn="ctr"/>
          <a:r>
            <a:rPr lang="ru-RU" b="0" cap="none" spc="0">
              <a:ln w="0"/>
              <a:solidFill>
                <a:schemeClr val="tx1"/>
              </a:solidFill>
              <a:effectLst>
                <a:outerShdw blurRad="38100" dist="19050" dir="2700000" algn="tl" rotWithShape="0">
                  <a:schemeClr val="dk1">
                    <a:alpha val="40000"/>
                  </a:schemeClr>
                </a:outerShdw>
              </a:effectLst>
            </a:rPr>
            <a:t> </a:t>
          </a:r>
        </a:p>
        <a:p>
          <a:pPr algn="ctr"/>
          <a:r>
            <a:rPr lang="ru-RU" b="0" cap="none" spc="0">
              <a:ln w="0"/>
              <a:solidFill>
                <a:schemeClr val="tx1"/>
              </a:solidFill>
              <a:effectLst>
                <a:outerShdw blurRad="38100" dist="19050" dir="2700000" algn="tl" rotWithShape="0">
                  <a:schemeClr val="dk1">
                    <a:alpha val="40000"/>
                  </a:schemeClr>
                </a:outerShdw>
              </a:effectLst>
            </a:rPr>
            <a:t>Всього 12 педагогів</a:t>
          </a:r>
        </a:p>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09BB8C35-42D4-458D-809C-60FFDFADBCFD}" type="parTrans" cxnId="{87BB20B4-0A9A-47F8-AC21-214EE30B762D}">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1671208D-0AAF-490F-B68F-4226716437C1}" type="sibTrans" cxnId="{87BB20B4-0A9A-47F8-AC21-214EE30B762D}">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7490B9A7-A0D8-4714-83EE-1B570923221C}">
      <dgm:prSet phldrT="[Текст]"/>
      <dgm:spPr/>
      <dgm:t>
        <a:bodyPr/>
        <a:lstStyle/>
        <a:p>
          <a:pPr algn="ctr"/>
          <a:r>
            <a:rPr lang="ru-RU" b="0" cap="none" spc="0">
              <a:ln w="0"/>
              <a:solidFill>
                <a:schemeClr val="tx1"/>
              </a:solidFill>
              <a:effectLst>
                <a:outerShdw blurRad="38100" dist="19050" dir="2700000" algn="tl" rotWithShape="0">
                  <a:schemeClr val="dk1">
                    <a:alpha val="40000"/>
                  </a:schemeClr>
                </a:outerShdw>
              </a:effectLst>
            </a:rPr>
            <a:t>вища освіта - 8</a:t>
          </a:r>
        </a:p>
        <a:p>
          <a:pPr algn="ctr"/>
          <a:r>
            <a:rPr lang="ru-RU" b="0" cap="none" spc="0">
              <a:ln w="0"/>
              <a:solidFill>
                <a:schemeClr val="tx1"/>
              </a:solidFill>
              <a:effectLst>
                <a:outerShdw blurRad="38100" dist="19050" dir="2700000" algn="tl" rotWithShape="0">
                  <a:schemeClr val="dk1">
                    <a:alpha val="40000"/>
                  </a:schemeClr>
                </a:outerShdw>
              </a:effectLst>
            </a:rPr>
            <a:t>(66,6%)</a:t>
          </a:r>
        </a:p>
      </dgm:t>
    </dgm:pt>
    <dgm:pt modelId="{A67F0FCB-6C43-4927-8103-CA95690F0FF6}" type="parTrans" cxnId="{79EACF20-0DE6-482A-B05F-117736C8AEB4}">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2B9878CE-D4D9-432D-A315-A5651D4A8469}" type="sibTrans" cxnId="{79EACF20-0DE6-482A-B05F-117736C8AEB4}">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D67CD85C-95CA-40E4-A31C-AF45D95A37E0}">
      <dgm:prSet phldrT="[Текст]"/>
      <dgm:spPr>
        <a:solidFill>
          <a:schemeClr val="accent4"/>
        </a:solidFill>
      </dgm:spPr>
      <dgm:t>
        <a:bodyPr/>
        <a:lstStyle/>
        <a:p>
          <a:pPr algn="ctr"/>
          <a:r>
            <a:rPr lang="ru-RU" b="0" cap="none" spc="0">
              <a:ln w="0"/>
              <a:solidFill>
                <a:schemeClr val="tx1"/>
              </a:solidFill>
              <a:effectLst>
                <a:outerShdw blurRad="38100" dist="19050" dir="2700000" algn="tl" rotWithShape="0">
                  <a:schemeClr val="dk1">
                    <a:alpha val="40000"/>
                  </a:schemeClr>
                </a:outerShdw>
              </a:effectLst>
            </a:rPr>
            <a:t>неповна вища освіта - 4</a:t>
          </a:r>
        </a:p>
        <a:p>
          <a:pPr algn="ctr"/>
          <a:r>
            <a:rPr lang="ru-RU" b="0" cap="none" spc="0">
              <a:ln w="0"/>
              <a:solidFill>
                <a:schemeClr val="tx1"/>
              </a:solidFill>
              <a:effectLst>
                <a:outerShdw blurRad="38100" dist="19050" dir="2700000" algn="tl" rotWithShape="0">
                  <a:schemeClr val="dk1">
                    <a:alpha val="40000"/>
                  </a:schemeClr>
                </a:outerShdw>
              </a:effectLst>
            </a:rPr>
            <a:t>(33,4%)</a:t>
          </a:r>
        </a:p>
      </dgm:t>
    </dgm:pt>
    <dgm:pt modelId="{08B4DB4D-7A4A-4931-A03A-80FADAE9479E}" type="parTrans" cxnId="{38EAC45D-D1BA-465A-98A3-6C6840D0F1C0}">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BE330DEE-FBD0-4D2E-BAA7-A497F964420B}" type="sibTrans" cxnId="{38EAC45D-D1BA-465A-98A3-6C6840D0F1C0}">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D53CA529-DCEE-4391-ACBE-3DC90D056AF3}" type="pres">
      <dgm:prSet presAssocID="{9308ACB5-1C1E-4B61-BD17-64130F9E722D}" presName="Name0" presStyleCnt="0">
        <dgm:presLayoutVars>
          <dgm:chPref val="1"/>
          <dgm:dir/>
          <dgm:animOne val="branch"/>
          <dgm:animLvl val="lvl"/>
          <dgm:resizeHandles val="exact"/>
        </dgm:presLayoutVars>
      </dgm:prSet>
      <dgm:spPr/>
      <dgm:t>
        <a:bodyPr/>
        <a:lstStyle/>
        <a:p>
          <a:endParaRPr lang="ru-RU"/>
        </a:p>
      </dgm:t>
    </dgm:pt>
    <dgm:pt modelId="{37547FE4-B48D-4CBC-9CDD-A21377737E34}" type="pres">
      <dgm:prSet presAssocID="{ED69EBAD-8C91-4ACE-9EA5-BDAD52909A3E}" presName="root1" presStyleCnt="0"/>
      <dgm:spPr/>
    </dgm:pt>
    <dgm:pt modelId="{370A881A-6DC0-4590-AF1F-AF29BA208FA3}" type="pres">
      <dgm:prSet presAssocID="{ED69EBAD-8C91-4ACE-9EA5-BDAD52909A3E}" presName="LevelOneTextNode" presStyleLbl="node0" presStyleIdx="0" presStyleCnt="1" custScaleX="174171">
        <dgm:presLayoutVars>
          <dgm:chPref val="3"/>
        </dgm:presLayoutVars>
      </dgm:prSet>
      <dgm:spPr/>
      <dgm:t>
        <a:bodyPr/>
        <a:lstStyle/>
        <a:p>
          <a:endParaRPr lang="ru-RU"/>
        </a:p>
      </dgm:t>
    </dgm:pt>
    <dgm:pt modelId="{CFF1B810-611B-4596-8E3F-CE008ABB4611}" type="pres">
      <dgm:prSet presAssocID="{ED69EBAD-8C91-4ACE-9EA5-BDAD52909A3E}" presName="level2hierChild" presStyleCnt="0"/>
      <dgm:spPr/>
    </dgm:pt>
    <dgm:pt modelId="{A7C7C0DE-6D41-4551-AFC5-B315CE2A55BA}" type="pres">
      <dgm:prSet presAssocID="{A67F0FCB-6C43-4927-8103-CA95690F0FF6}" presName="conn2-1" presStyleLbl="parChTrans1D2" presStyleIdx="0" presStyleCnt="2"/>
      <dgm:spPr/>
      <dgm:t>
        <a:bodyPr/>
        <a:lstStyle/>
        <a:p>
          <a:endParaRPr lang="ru-RU"/>
        </a:p>
      </dgm:t>
    </dgm:pt>
    <dgm:pt modelId="{D0DA323F-624D-4731-874D-CB4BFAB660E8}" type="pres">
      <dgm:prSet presAssocID="{A67F0FCB-6C43-4927-8103-CA95690F0FF6}" presName="connTx" presStyleLbl="parChTrans1D2" presStyleIdx="0" presStyleCnt="2"/>
      <dgm:spPr/>
      <dgm:t>
        <a:bodyPr/>
        <a:lstStyle/>
        <a:p>
          <a:endParaRPr lang="ru-RU"/>
        </a:p>
      </dgm:t>
    </dgm:pt>
    <dgm:pt modelId="{9CC00F45-DFB5-48A7-9ACE-3D723F6EDF8F}" type="pres">
      <dgm:prSet presAssocID="{7490B9A7-A0D8-4714-83EE-1B570923221C}" presName="root2" presStyleCnt="0"/>
      <dgm:spPr/>
    </dgm:pt>
    <dgm:pt modelId="{4B211A0F-7536-4FA8-88EC-15C7B570BDEF}" type="pres">
      <dgm:prSet presAssocID="{7490B9A7-A0D8-4714-83EE-1B570923221C}" presName="LevelTwoTextNode" presStyleLbl="node2" presStyleIdx="0" presStyleCnt="2">
        <dgm:presLayoutVars>
          <dgm:chPref val="3"/>
        </dgm:presLayoutVars>
      </dgm:prSet>
      <dgm:spPr/>
      <dgm:t>
        <a:bodyPr/>
        <a:lstStyle/>
        <a:p>
          <a:endParaRPr lang="ru-RU"/>
        </a:p>
      </dgm:t>
    </dgm:pt>
    <dgm:pt modelId="{1AF70CA9-9692-41E7-8003-0987F0C9417F}" type="pres">
      <dgm:prSet presAssocID="{7490B9A7-A0D8-4714-83EE-1B570923221C}" presName="level3hierChild" presStyleCnt="0"/>
      <dgm:spPr/>
    </dgm:pt>
    <dgm:pt modelId="{B302604B-13F3-48C6-AFF1-52550F4CB125}" type="pres">
      <dgm:prSet presAssocID="{08B4DB4D-7A4A-4931-A03A-80FADAE9479E}" presName="conn2-1" presStyleLbl="parChTrans1D2" presStyleIdx="1" presStyleCnt="2"/>
      <dgm:spPr/>
      <dgm:t>
        <a:bodyPr/>
        <a:lstStyle/>
        <a:p>
          <a:endParaRPr lang="ru-RU"/>
        </a:p>
      </dgm:t>
    </dgm:pt>
    <dgm:pt modelId="{BCF33581-F7E5-4C93-9A68-EA669E43D3B1}" type="pres">
      <dgm:prSet presAssocID="{08B4DB4D-7A4A-4931-A03A-80FADAE9479E}" presName="connTx" presStyleLbl="parChTrans1D2" presStyleIdx="1" presStyleCnt="2"/>
      <dgm:spPr/>
      <dgm:t>
        <a:bodyPr/>
        <a:lstStyle/>
        <a:p>
          <a:endParaRPr lang="ru-RU"/>
        </a:p>
      </dgm:t>
    </dgm:pt>
    <dgm:pt modelId="{86C342C7-52EB-4064-898A-F0ED46202503}" type="pres">
      <dgm:prSet presAssocID="{D67CD85C-95CA-40E4-A31C-AF45D95A37E0}" presName="root2" presStyleCnt="0"/>
      <dgm:spPr/>
    </dgm:pt>
    <dgm:pt modelId="{5743B7C8-DD03-41BF-88F1-431B6330A4FD}" type="pres">
      <dgm:prSet presAssocID="{D67CD85C-95CA-40E4-A31C-AF45D95A37E0}" presName="LevelTwoTextNode" presStyleLbl="node2" presStyleIdx="1" presStyleCnt="2">
        <dgm:presLayoutVars>
          <dgm:chPref val="3"/>
        </dgm:presLayoutVars>
      </dgm:prSet>
      <dgm:spPr/>
      <dgm:t>
        <a:bodyPr/>
        <a:lstStyle/>
        <a:p>
          <a:endParaRPr lang="ru-RU"/>
        </a:p>
      </dgm:t>
    </dgm:pt>
    <dgm:pt modelId="{7D9AD90D-A6C3-4589-B2C0-C55B70A89E21}" type="pres">
      <dgm:prSet presAssocID="{D67CD85C-95CA-40E4-A31C-AF45D95A37E0}" presName="level3hierChild" presStyleCnt="0"/>
      <dgm:spPr/>
    </dgm:pt>
  </dgm:ptLst>
  <dgm:cxnLst>
    <dgm:cxn modelId="{79EACF20-0DE6-482A-B05F-117736C8AEB4}" srcId="{ED69EBAD-8C91-4ACE-9EA5-BDAD52909A3E}" destId="{7490B9A7-A0D8-4714-83EE-1B570923221C}" srcOrd="0" destOrd="0" parTransId="{A67F0FCB-6C43-4927-8103-CA95690F0FF6}" sibTransId="{2B9878CE-D4D9-432D-A315-A5651D4A8469}"/>
    <dgm:cxn modelId="{04C36E29-F399-4583-907F-C4B476B0BF30}" type="presOf" srcId="{08B4DB4D-7A4A-4931-A03A-80FADAE9479E}" destId="{BCF33581-F7E5-4C93-9A68-EA669E43D3B1}" srcOrd="1" destOrd="0" presId="urn:microsoft.com/office/officeart/2008/layout/HorizontalMultiLevelHierarchy"/>
    <dgm:cxn modelId="{35879E22-5170-48A8-BD73-9ADFA059ED78}" type="presOf" srcId="{9308ACB5-1C1E-4B61-BD17-64130F9E722D}" destId="{D53CA529-DCEE-4391-ACBE-3DC90D056AF3}" srcOrd="0" destOrd="0" presId="urn:microsoft.com/office/officeart/2008/layout/HorizontalMultiLevelHierarchy"/>
    <dgm:cxn modelId="{2AD409B3-C25A-4577-A4F9-FA6B3AAD376F}" type="presOf" srcId="{A67F0FCB-6C43-4927-8103-CA95690F0FF6}" destId="{A7C7C0DE-6D41-4551-AFC5-B315CE2A55BA}" srcOrd="0" destOrd="0" presId="urn:microsoft.com/office/officeart/2008/layout/HorizontalMultiLevelHierarchy"/>
    <dgm:cxn modelId="{AC8CD6AF-B911-4738-9D13-AE1BA2CF6A00}" type="presOf" srcId="{D67CD85C-95CA-40E4-A31C-AF45D95A37E0}" destId="{5743B7C8-DD03-41BF-88F1-431B6330A4FD}" srcOrd="0" destOrd="0" presId="urn:microsoft.com/office/officeart/2008/layout/HorizontalMultiLevelHierarchy"/>
    <dgm:cxn modelId="{35A48849-4A0A-48D5-BF92-887FBD209FCD}" type="presOf" srcId="{7490B9A7-A0D8-4714-83EE-1B570923221C}" destId="{4B211A0F-7536-4FA8-88EC-15C7B570BDEF}" srcOrd="0" destOrd="0" presId="urn:microsoft.com/office/officeart/2008/layout/HorizontalMultiLevelHierarchy"/>
    <dgm:cxn modelId="{63CCC91D-4056-4A78-B888-CF305D867E74}" type="presOf" srcId="{08B4DB4D-7A4A-4931-A03A-80FADAE9479E}" destId="{B302604B-13F3-48C6-AFF1-52550F4CB125}" srcOrd="0" destOrd="0" presId="urn:microsoft.com/office/officeart/2008/layout/HorizontalMultiLevelHierarchy"/>
    <dgm:cxn modelId="{87BB20B4-0A9A-47F8-AC21-214EE30B762D}" srcId="{9308ACB5-1C1E-4B61-BD17-64130F9E722D}" destId="{ED69EBAD-8C91-4ACE-9EA5-BDAD52909A3E}" srcOrd="0" destOrd="0" parTransId="{09BB8C35-42D4-458D-809C-60FFDFADBCFD}" sibTransId="{1671208D-0AAF-490F-B68F-4226716437C1}"/>
    <dgm:cxn modelId="{3C129345-CE01-4AB9-86B3-00DA7BF6E5D5}" type="presOf" srcId="{A67F0FCB-6C43-4927-8103-CA95690F0FF6}" destId="{D0DA323F-624D-4731-874D-CB4BFAB660E8}" srcOrd="1" destOrd="0" presId="urn:microsoft.com/office/officeart/2008/layout/HorizontalMultiLevelHierarchy"/>
    <dgm:cxn modelId="{38EAC45D-D1BA-465A-98A3-6C6840D0F1C0}" srcId="{ED69EBAD-8C91-4ACE-9EA5-BDAD52909A3E}" destId="{D67CD85C-95CA-40E4-A31C-AF45D95A37E0}" srcOrd="1" destOrd="0" parTransId="{08B4DB4D-7A4A-4931-A03A-80FADAE9479E}" sibTransId="{BE330DEE-FBD0-4D2E-BAA7-A497F964420B}"/>
    <dgm:cxn modelId="{33689F6B-DBEA-4336-9F63-5862F946F763}" type="presOf" srcId="{ED69EBAD-8C91-4ACE-9EA5-BDAD52909A3E}" destId="{370A881A-6DC0-4590-AF1F-AF29BA208FA3}" srcOrd="0" destOrd="0" presId="urn:microsoft.com/office/officeart/2008/layout/HorizontalMultiLevelHierarchy"/>
    <dgm:cxn modelId="{C07DC1CD-E309-462E-B486-FC11A7084031}" type="presParOf" srcId="{D53CA529-DCEE-4391-ACBE-3DC90D056AF3}" destId="{37547FE4-B48D-4CBC-9CDD-A21377737E34}" srcOrd="0" destOrd="0" presId="urn:microsoft.com/office/officeart/2008/layout/HorizontalMultiLevelHierarchy"/>
    <dgm:cxn modelId="{E985DE60-D35B-43E5-98C7-0A35BCF38C6E}" type="presParOf" srcId="{37547FE4-B48D-4CBC-9CDD-A21377737E34}" destId="{370A881A-6DC0-4590-AF1F-AF29BA208FA3}" srcOrd="0" destOrd="0" presId="urn:microsoft.com/office/officeart/2008/layout/HorizontalMultiLevelHierarchy"/>
    <dgm:cxn modelId="{9DB6F589-62B9-4162-A11F-3D94A21EA4EE}" type="presParOf" srcId="{37547FE4-B48D-4CBC-9CDD-A21377737E34}" destId="{CFF1B810-611B-4596-8E3F-CE008ABB4611}" srcOrd="1" destOrd="0" presId="urn:microsoft.com/office/officeart/2008/layout/HorizontalMultiLevelHierarchy"/>
    <dgm:cxn modelId="{D23BA7C3-678F-43BC-860A-270E848023BD}" type="presParOf" srcId="{CFF1B810-611B-4596-8E3F-CE008ABB4611}" destId="{A7C7C0DE-6D41-4551-AFC5-B315CE2A55BA}" srcOrd="0" destOrd="0" presId="urn:microsoft.com/office/officeart/2008/layout/HorizontalMultiLevelHierarchy"/>
    <dgm:cxn modelId="{25093E3E-F14D-4AC4-9071-C9E452B2B050}" type="presParOf" srcId="{A7C7C0DE-6D41-4551-AFC5-B315CE2A55BA}" destId="{D0DA323F-624D-4731-874D-CB4BFAB660E8}" srcOrd="0" destOrd="0" presId="urn:microsoft.com/office/officeart/2008/layout/HorizontalMultiLevelHierarchy"/>
    <dgm:cxn modelId="{0AF6A43B-35CD-4439-805F-B3AF336EA29B}" type="presParOf" srcId="{CFF1B810-611B-4596-8E3F-CE008ABB4611}" destId="{9CC00F45-DFB5-48A7-9ACE-3D723F6EDF8F}" srcOrd="1" destOrd="0" presId="urn:microsoft.com/office/officeart/2008/layout/HorizontalMultiLevelHierarchy"/>
    <dgm:cxn modelId="{3C1067F3-6D63-4425-87B0-7D482D2B244C}" type="presParOf" srcId="{9CC00F45-DFB5-48A7-9ACE-3D723F6EDF8F}" destId="{4B211A0F-7536-4FA8-88EC-15C7B570BDEF}" srcOrd="0" destOrd="0" presId="urn:microsoft.com/office/officeart/2008/layout/HorizontalMultiLevelHierarchy"/>
    <dgm:cxn modelId="{C4E74EFC-E70E-4174-B700-BCDDF36265EE}" type="presParOf" srcId="{9CC00F45-DFB5-48A7-9ACE-3D723F6EDF8F}" destId="{1AF70CA9-9692-41E7-8003-0987F0C9417F}" srcOrd="1" destOrd="0" presId="urn:microsoft.com/office/officeart/2008/layout/HorizontalMultiLevelHierarchy"/>
    <dgm:cxn modelId="{5FBE6B31-EDD8-401F-BCF9-3FA9D43F9C35}" type="presParOf" srcId="{CFF1B810-611B-4596-8E3F-CE008ABB4611}" destId="{B302604B-13F3-48C6-AFF1-52550F4CB125}" srcOrd="2" destOrd="0" presId="urn:microsoft.com/office/officeart/2008/layout/HorizontalMultiLevelHierarchy"/>
    <dgm:cxn modelId="{37EFDD71-5279-4E64-BAA9-0D4D9BC9CC84}" type="presParOf" srcId="{B302604B-13F3-48C6-AFF1-52550F4CB125}" destId="{BCF33581-F7E5-4C93-9A68-EA669E43D3B1}" srcOrd="0" destOrd="0" presId="urn:microsoft.com/office/officeart/2008/layout/HorizontalMultiLevelHierarchy"/>
    <dgm:cxn modelId="{DB0630EA-5AF6-4189-8132-1DB323B808DC}" type="presParOf" srcId="{CFF1B810-611B-4596-8E3F-CE008ABB4611}" destId="{86C342C7-52EB-4064-898A-F0ED46202503}" srcOrd="3" destOrd="0" presId="urn:microsoft.com/office/officeart/2008/layout/HorizontalMultiLevelHierarchy"/>
    <dgm:cxn modelId="{DAA10E41-DEBA-4FC7-B008-FF8B38E3B7FD}" type="presParOf" srcId="{86C342C7-52EB-4064-898A-F0ED46202503}" destId="{5743B7C8-DD03-41BF-88F1-431B6330A4FD}" srcOrd="0" destOrd="0" presId="urn:microsoft.com/office/officeart/2008/layout/HorizontalMultiLevelHierarchy"/>
    <dgm:cxn modelId="{57B61A2A-4A4A-4631-82D8-033A1459AFF3}" type="presParOf" srcId="{86C342C7-52EB-4064-898A-F0ED46202503}" destId="{7D9AD90D-A6C3-4589-B2C0-C55B70A89E21}" srcOrd="1" destOrd="0" presId="urn:microsoft.com/office/officeart/2008/layout/HorizontalMultiLevelHierarchy"/>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F7DAEC-0774-4372-B607-EA03A627DE95}" type="doc">
      <dgm:prSet loTypeId="urn:microsoft.com/office/officeart/2005/8/layout/matrix3" loCatId="matrix" qsTypeId="urn:microsoft.com/office/officeart/2005/8/quickstyle/3d2" qsCatId="3D" csTypeId="urn:microsoft.com/office/officeart/2005/8/colors/accent1_2" csCatId="accent1" phldr="1"/>
      <dgm:spPr/>
      <dgm:t>
        <a:bodyPr/>
        <a:lstStyle/>
        <a:p>
          <a:endParaRPr lang="ru-RU"/>
        </a:p>
      </dgm:t>
    </dgm:pt>
    <dgm:pt modelId="{E854D54B-25E5-4CED-A4B4-979E87003A39}">
      <dgm:prSet phldrT="[Текст]" custT="1">
        <dgm:style>
          <a:lnRef idx="1">
            <a:schemeClr val="accent6"/>
          </a:lnRef>
          <a:fillRef idx="2">
            <a:schemeClr val="accent6"/>
          </a:fillRef>
          <a:effectRef idx="1">
            <a:schemeClr val="accent6"/>
          </a:effectRef>
          <a:fontRef idx="minor">
            <a:schemeClr val="dk1"/>
          </a:fontRef>
        </dgm:style>
      </dgm:prSet>
      <dgm:spPr/>
      <dgm:t>
        <a:bodyPr/>
        <a:lstStyle/>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вища категорія - 3 (25 %) </a:t>
          </a:r>
        </a:p>
      </dgm:t>
    </dgm:pt>
    <dgm:pt modelId="{E24B96ED-8D72-485B-AD9C-93FE6EDB196A}" type="parTrans" cxnId="{C7D46B52-904B-4FB5-BA33-C57D1960BA68}">
      <dgm:prSet/>
      <dgm:spPr/>
      <dgm:t>
        <a:bodyPr/>
        <a:lstStyle/>
        <a:p>
          <a:endParaRPr lang="ru-RU"/>
        </a:p>
      </dgm:t>
    </dgm:pt>
    <dgm:pt modelId="{6223CE6E-EECE-4044-84EB-81B04BBED4AB}" type="sibTrans" cxnId="{C7D46B52-904B-4FB5-BA33-C57D1960BA68}">
      <dgm:prSet/>
      <dgm:spPr/>
      <dgm:t>
        <a:bodyPr/>
        <a:lstStyle/>
        <a:p>
          <a:endParaRPr lang="ru-RU"/>
        </a:p>
      </dgm:t>
    </dgm:pt>
    <dgm:pt modelId="{020D78BD-E77D-4FC9-B794-9E8E861F4157}">
      <dgm:prSet phldrT="[Текст]" custT="1">
        <dgm:style>
          <a:lnRef idx="1">
            <a:schemeClr val="accent2"/>
          </a:lnRef>
          <a:fillRef idx="2">
            <a:schemeClr val="accent2"/>
          </a:fillRef>
          <a:effectRef idx="1">
            <a:schemeClr val="accent2"/>
          </a:effectRef>
          <a:fontRef idx="minor">
            <a:schemeClr val="dk1"/>
          </a:fontRef>
        </dgm:style>
      </dgm:prSet>
      <dgm:spPr/>
      <dgm:t>
        <a:bodyPr/>
        <a:lstStyle/>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перша категорія - 3 (25%)</a:t>
          </a:r>
        </a:p>
      </dgm:t>
    </dgm:pt>
    <dgm:pt modelId="{4B6F048D-C14F-4668-B0CF-B31A70620C4E}" type="parTrans" cxnId="{BF38100C-99B5-4F20-9949-A79DE90D7741}">
      <dgm:prSet/>
      <dgm:spPr/>
      <dgm:t>
        <a:bodyPr/>
        <a:lstStyle/>
        <a:p>
          <a:endParaRPr lang="ru-RU"/>
        </a:p>
      </dgm:t>
    </dgm:pt>
    <dgm:pt modelId="{C68EA342-B5FB-477C-B04D-76CC06CA3DA8}" type="sibTrans" cxnId="{BF38100C-99B5-4F20-9949-A79DE90D7741}">
      <dgm:prSet/>
      <dgm:spPr/>
      <dgm:t>
        <a:bodyPr/>
        <a:lstStyle/>
        <a:p>
          <a:endParaRPr lang="ru-RU"/>
        </a:p>
      </dgm:t>
    </dgm:pt>
    <dgm:pt modelId="{251C81FE-2C9D-4514-882F-11E1B483958D}">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друга категорія - 1 (8,3%)</a:t>
          </a:r>
        </a:p>
      </dgm:t>
    </dgm:pt>
    <dgm:pt modelId="{88BD2D06-2548-4911-8C2F-7F32BEDFAF30}" type="parTrans" cxnId="{CBF11686-8F98-4D7F-BC6B-AB3B33E3CBDD}">
      <dgm:prSet/>
      <dgm:spPr/>
      <dgm:t>
        <a:bodyPr/>
        <a:lstStyle/>
        <a:p>
          <a:endParaRPr lang="ru-RU"/>
        </a:p>
      </dgm:t>
    </dgm:pt>
    <dgm:pt modelId="{2C776CC9-768D-4377-B3D5-C62945037C11}" type="sibTrans" cxnId="{CBF11686-8F98-4D7F-BC6B-AB3B33E3CBDD}">
      <dgm:prSet/>
      <dgm:spPr/>
      <dgm:t>
        <a:bodyPr/>
        <a:lstStyle/>
        <a:p>
          <a:endParaRPr lang="ru-RU"/>
        </a:p>
      </dgm:t>
    </dgm:pt>
    <dgm:pt modelId="{06397BD8-3C35-4CEA-A8A9-18912D1943D7}">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спеціаліст - 5 </a:t>
          </a:r>
        </a:p>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(41,7%)</a:t>
          </a:r>
        </a:p>
      </dgm:t>
    </dgm:pt>
    <dgm:pt modelId="{A4BBF116-7AD6-4C92-A663-35F9F275651E}" type="parTrans" cxnId="{24EC50CB-8995-4D1F-B0B5-CA4F66E21181}">
      <dgm:prSet/>
      <dgm:spPr/>
      <dgm:t>
        <a:bodyPr/>
        <a:lstStyle/>
        <a:p>
          <a:endParaRPr lang="ru-RU"/>
        </a:p>
      </dgm:t>
    </dgm:pt>
    <dgm:pt modelId="{FC9CE931-815A-49C1-BFD2-513945A7AB5D}" type="sibTrans" cxnId="{24EC50CB-8995-4D1F-B0B5-CA4F66E21181}">
      <dgm:prSet/>
      <dgm:spPr/>
      <dgm:t>
        <a:bodyPr/>
        <a:lstStyle/>
        <a:p>
          <a:endParaRPr lang="ru-RU"/>
        </a:p>
      </dgm:t>
    </dgm:pt>
    <dgm:pt modelId="{03017628-6D96-4E39-BF42-F5907AF0F125}" type="pres">
      <dgm:prSet presAssocID="{85F7DAEC-0774-4372-B607-EA03A627DE95}" presName="matrix" presStyleCnt="0">
        <dgm:presLayoutVars>
          <dgm:chMax val="1"/>
          <dgm:dir/>
          <dgm:resizeHandles val="exact"/>
        </dgm:presLayoutVars>
      </dgm:prSet>
      <dgm:spPr/>
      <dgm:t>
        <a:bodyPr/>
        <a:lstStyle/>
        <a:p>
          <a:endParaRPr lang="ru-RU"/>
        </a:p>
      </dgm:t>
    </dgm:pt>
    <dgm:pt modelId="{A9344B66-95C3-4C72-A27E-E7095944E927}" type="pres">
      <dgm:prSet presAssocID="{85F7DAEC-0774-4372-B607-EA03A627DE95}" presName="diamond" presStyleLbl="bgShp" presStyleIdx="0" presStyleCnt="1" custScaleX="140656"/>
      <dgm:spPr/>
    </dgm:pt>
    <dgm:pt modelId="{0CA9889A-F5A1-4A7A-8D49-3AF007A80F7A}" type="pres">
      <dgm:prSet presAssocID="{85F7DAEC-0774-4372-B607-EA03A627DE95}" presName="quad1" presStyleLbl="node1" presStyleIdx="0" presStyleCnt="4" custLinFactNeighborX="-2634" custLinFactNeighborY="4391">
        <dgm:presLayoutVars>
          <dgm:chMax val="0"/>
          <dgm:chPref val="0"/>
          <dgm:bulletEnabled val="1"/>
        </dgm:presLayoutVars>
      </dgm:prSet>
      <dgm:spPr/>
      <dgm:t>
        <a:bodyPr/>
        <a:lstStyle/>
        <a:p>
          <a:endParaRPr lang="ru-RU"/>
        </a:p>
      </dgm:t>
    </dgm:pt>
    <dgm:pt modelId="{048D52B0-B798-4894-AD15-C720A0C92987}" type="pres">
      <dgm:prSet presAssocID="{85F7DAEC-0774-4372-B607-EA03A627DE95}" presName="quad2" presStyleLbl="node1" presStyleIdx="1" presStyleCnt="4">
        <dgm:presLayoutVars>
          <dgm:chMax val="0"/>
          <dgm:chPref val="0"/>
          <dgm:bulletEnabled val="1"/>
        </dgm:presLayoutVars>
      </dgm:prSet>
      <dgm:spPr/>
      <dgm:t>
        <a:bodyPr/>
        <a:lstStyle/>
        <a:p>
          <a:endParaRPr lang="ru-RU"/>
        </a:p>
      </dgm:t>
    </dgm:pt>
    <dgm:pt modelId="{C1301544-BD86-43FF-9E52-452D8326BBDB}" type="pres">
      <dgm:prSet presAssocID="{85F7DAEC-0774-4372-B607-EA03A627DE95}" presName="quad3" presStyleLbl="node1" presStyleIdx="2" presStyleCnt="4">
        <dgm:presLayoutVars>
          <dgm:chMax val="0"/>
          <dgm:chPref val="0"/>
          <dgm:bulletEnabled val="1"/>
        </dgm:presLayoutVars>
      </dgm:prSet>
      <dgm:spPr/>
      <dgm:t>
        <a:bodyPr/>
        <a:lstStyle/>
        <a:p>
          <a:endParaRPr lang="ru-RU"/>
        </a:p>
      </dgm:t>
    </dgm:pt>
    <dgm:pt modelId="{1F5E4282-9FB0-44B3-9F33-14FD4C14E3A7}" type="pres">
      <dgm:prSet presAssocID="{85F7DAEC-0774-4372-B607-EA03A627DE95}" presName="quad4" presStyleLbl="node1" presStyleIdx="3" presStyleCnt="4" custScaleX="113594">
        <dgm:presLayoutVars>
          <dgm:chMax val="0"/>
          <dgm:chPref val="0"/>
          <dgm:bulletEnabled val="1"/>
        </dgm:presLayoutVars>
      </dgm:prSet>
      <dgm:spPr/>
      <dgm:t>
        <a:bodyPr/>
        <a:lstStyle/>
        <a:p>
          <a:endParaRPr lang="ru-RU"/>
        </a:p>
      </dgm:t>
    </dgm:pt>
  </dgm:ptLst>
  <dgm:cxnLst>
    <dgm:cxn modelId="{C7D46B52-904B-4FB5-BA33-C57D1960BA68}" srcId="{85F7DAEC-0774-4372-B607-EA03A627DE95}" destId="{E854D54B-25E5-4CED-A4B4-979E87003A39}" srcOrd="0" destOrd="0" parTransId="{E24B96ED-8D72-485B-AD9C-93FE6EDB196A}" sibTransId="{6223CE6E-EECE-4044-84EB-81B04BBED4AB}"/>
    <dgm:cxn modelId="{71911E87-5D43-4D07-841F-0B0C18EBBE76}" type="presOf" srcId="{E854D54B-25E5-4CED-A4B4-979E87003A39}" destId="{0CA9889A-F5A1-4A7A-8D49-3AF007A80F7A}" srcOrd="0" destOrd="0" presId="urn:microsoft.com/office/officeart/2005/8/layout/matrix3"/>
    <dgm:cxn modelId="{B55A7888-4E4C-45DD-96F5-C60BFFDF74AD}" type="presOf" srcId="{251C81FE-2C9D-4514-882F-11E1B483958D}" destId="{C1301544-BD86-43FF-9E52-452D8326BBDB}" srcOrd="0" destOrd="0" presId="urn:microsoft.com/office/officeart/2005/8/layout/matrix3"/>
    <dgm:cxn modelId="{CBF11686-8F98-4D7F-BC6B-AB3B33E3CBDD}" srcId="{85F7DAEC-0774-4372-B607-EA03A627DE95}" destId="{251C81FE-2C9D-4514-882F-11E1B483958D}" srcOrd="2" destOrd="0" parTransId="{88BD2D06-2548-4911-8C2F-7F32BEDFAF30}" sibTransId="{2C776CC9-768D-4377-B3D5-C62945037C11}"/>
    <dgm:cxn modelId="{52AA197E-32FC-4495-9C57-B10437B08EC2}" type="presOf" srcId="{020D78BD-E77D-4FC9-B794-9E8E861F4157}" destId="{048D52B0-B798-4894-AD15-C720A0C92987}" srcOrd="0" destOrd="0" presId="urn:microsoft.com/office/officeart/2005/8/layout/matrix3"/>
    <dgm:cxn modelId="{0CFC2688-2CCB-4886-8995-7F1E08A08695}" type="presOf" srcId="{85F7DAEC-0774-4372-B607-EA03A627DE95}" destId="{03017628-6D96-4E39-BF42-F5907AF0F125}" srcOrd="0" destOrd="0" presId="urn:microsoft.com/office/officeart/2005/8/layout/matrix3"/>
    <dgm:cxn modelId="{E2A29C97-EE31-434D-B318-77EBCBC71BAB}" type="presOf" srcId="{06397BD8-3C35-4CEA-A8A9-18912D1943D7}" destId="{1F5E4282-9FB0-44B3-9F33-14FD4C14E3A7}" srcOrd="0" destOrd="0" presId="urn:microsoft.com/office/officeart/2005/8/layout/matrix3"/>
    <dgm:cxn modelId="{BF38100C-99B5-4F20-9949-A79DE90D7741}" srcId="{85F7DAEC-0774-4372-B607-EA03A627DE95}" destId="{020D78BD-E77D-4FC9-B794-9E8E861F4157}" srcOrd="1" destOrd="0" parTransId="{4B6F048D-C14F-4668-B0CF-B31A70620C4E}" sibTransId="{C68EA342-B5FB-477C-B04D-76CC06CA3DA8}"/>
    <dgm:cxn modelId="{24EC50CB-8995-4D1F-B0B5-CA4F66E21181}" srcId="{85F7DAEC-0774-4372-B607-EA03A627DE95}" destId="{06397BD8-3C35-4CEA-A8A9-18912D1943D7}" srcOrd="3" destOrd="0" parTransId="{A4BBF116-7AD6-4C92-A663-35F9F275651E}" sibTransId="{FC9CE931-815A-49C1-BFD2-513945A7AB5D}"/>
    <dgm:cxn modelId="{B70AA28C-17E8-444F-94A4-1283693ED83C}" type="presParOf" srcId="{03017628-6D96-4E39-BF42-F5907AF0F125}" destId="{A9344B66-95C3-4C72-A27E-E7095944E927}" srcOrd="0" destOrd="0" presId="urn:microsoft.com/office/officeart/2005/8/layout/matrix3"/>
    <dgm:cxn modelId="{FF67117E-C13C-44E9-9D18-E839D796ED52}" type="presParOf" srcId="{03017628-6D96-4E39-BF42-F5907AF0F125}" destId="{0CA9889A-F5A1-4A7A-8D49-3AF007A80F7A}" srcOrd="1" destOrd="0" presId="urn:microsoft.com/office/officeart/2005/8/layout/matrix3"/>
    <dgm:cxn modelId="{980BB47A-7C99-4988-B985-CE7913EBC970}" type="presParOf" srcId="{03017628-6D96-4E39-BF42-F5907AF0F125}" destId="{048D52B0-B798-4894-AD15-C720A0C92987}" srcOrd="2" destOrd="0" presId="urn:microsoft.com/office/officeart/2005/8/layout/matrix3"/>
    <dgm:cxn modelId="{DCF65AD5-35DF-427E-9F4F-0F72EB0DA560}" type="presParOf" srcId="{03017628-6D96-4E39-BF42-F5907AF0F125}" destId="{C1301544-BD86-43FF-9E52-452D8326BBDB}" srcOrd="3" destOrd="0" presId="urn:microsoft.com/office/officeart/2005/8/layout/matrix3"/>
    <dgm:cxn modelId="{1B34B6B7-3F76-42C2-973B-07F66CD1126A}" type="presParOf" srcId="{03017628-6D96-4E39-BF42-F5907AF0F125}" destId="{1F5E4282-9FB0-44B3-9F33-14FD4C14E3A7}" srcOrd="4" destOrd="0" presId="urn:microsoft.com/office/officeart/2005/8/layout/matrix3"/>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77AD3AD-2EA1-4709-A70D-9752AD48C99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BD5038F4-1301-4AB3-B530-190512AB026C}">
      <dgm:prSet phldrT="[Текст]"/>
      <dgm:spPr>
        <a:solidFill>
          <a:srgbClr val="92D050"/>
        </a:solidFill>
      </dgm:spPr>
      <dgm:t>
        <a:bodyPr/>
        <a:lstStyle/>
        <a:p>
          <a:pPr algn="ctr"/>
          <a:r>
            <a:rPr lang="ru-RU"/>
            <a:t> </a:t>
          </a:r>
          <a:r>
            <a:rPr lang="ru-RU" b="0" cap="none" spc="0">
              <a:ln w="0"/>
              <a:solidFill>
                <a:schemeClr val="tx1"/>
              </a:solidFill>
              <a:effectLst>
                <a:outerShdw blurRad="38100" dist="19050" dir="2700000" algn="tl" rotWithShape="0">
                  <a:schemeClr val="dk1">
                    <a:alpha val="40000"/>
                  </a:schemeClr>
                </a:outerShdw>
              </a:effectLst>
            </a:rPr>
            <a:t>"вихователь-методист" - 3 (25%)</a:t>
          </a:r>
        </a:p>
      </dgm:t>
    </dgm:pt>
    <dgm:pt modelId="{DFBC7A8F-21EA-42FC-A498-D866BCD30530}" type="parTrans" cxnId="{40E14E16-AFF9-404E-964D-4B4F248A4284}">
      <dgm:prSet/>
      <dgm:spPr/>
      <dgm:t>
        <a:bodyPr/>
        <a:lstStyle/>
        <a:p>
          <a:pPr algn="ctr"/>
          <a:endParaRPr lang="ru-RU"/>
        </a:p>
      </dgm:t>
    </dgm:pt>
    <dgm:pt modelId="{39932349-A6EF-4D53-8BBC-92AE7D91878A}" type="sibTrans" cxnId="{40E14E16-AFF9-404E-964D-4B4F248A4284}">
      <dgm:prSet/>
      <dgm:spPr/>
      <dgm:t>
        <a:bodyPr/>
        <a:lstStyle/>
        <a:p>
          <a:pPr algn="ctr"/>
          <a:endParaRPr lang="ru-RU"/>
        </a:p>
      </dgm:t>
    </dgm:pt>
    <dgm:pt modelId="{EEE1CE5A-7514-49B6-9F39-2007A6F85FB2}">
      <dgm:prSet phldrT="[Текст]"/>
      <dgm:spPr/>
      <dgm:t>
        <a:bodyPr/>
        <a:lstStyle/>
        <a:p>
          <a:pPr algn="ctr"/>
          <a:r>
            <a:rPr lang="ru-RU" b="1" cap="none" spc="0">
              <a:ln w="11112">
                <a:solidFill>
                  <a:schemeClr val="accent2"/>
                </a:solidFill>
                <a:prstDash val="solid"/>
              </a:ln>
              <a:solidFill>
                <a:schemeClr val="accent2">
                  <a:lumMod val="40000"/>
                  <a:lumOff val="60000"/>
                </a:schemeClr>
              </a:solidFill>
              <a:effectLst/>
            </a:rPr>
            <a:t>педагогічне звання </a:t>
          </a:r>
        </a:p>
      </dgm:t>
    </dgm:pt>
    <dgm:pt modelId="{3578BA7A-7740-4619-915F-68145036EC62}" type="parTrans" cxnId="{635E298C-486D-43F0-BDA6-1E9E13DE8299}">
      <dgm:prSet/>
      <dgm:spPr/>
      <dgm:t>
        <a:bodyPr/>
        <a:lstStyle/>
        <a:p>
          <a:pPr algn="ctr"/>
          <a:endParaRPr lang="ru-RU"/>
        </a:p>
      </dgm:t>
    </dgm:pt>
    <dgm:pt modelId="{AF2069AA-F457-414A-BF9C-933FAF3E4D49}" type="sibTrans" cxnId="{635E298C-486D-43F0-BDA6-1E9E13DE8299}">
      <dgm:prSet/>
      <dgm:spPr/>
      <dgm:t>
        <a:bodyPr/>
        <a:lstStyle/>
        <a:p>
          <a:pPr algn="ctr"/>
          <a:endParaRPr lang="ru-RU"/>
        </a:p>
      </dgm:t>
    </dgm:pt>
    <dgm:pt modelId="{37BCB705-EC11-4362-8712-4E55E930A1F0}" type="pres">
      <dgm:prSet presAssocID="{277AD3AD-2EA1-4709-A70D-9752AD48C99A}" presName="linear" presStyleCnt="0">
        <dgm:presLayoutVars>
          <dgm:animLvl val="lvl"/>
          <dgm:resizeHandles val="exact"/>
        </dgm:presLayoutVars>
      </dgm:prSet>
      <dgm:spPr/>
      <dgm:t>
        <a:bodyPr/>
        <a:lstStyle/>
        <a:p>
          <a:endParaRPr lang="ru-RU"/>
        </a:p>
      </dgm:t>
    </dgm:pt>
    <dgm:pt modelId="{34E1CA30-93BD-44D0-A7EB-4CBD020B8DE5}" type="pres">
      <dgm:prSet presAssocID="{BD5038F4-1301-4AB3-B530-190512AB026C}" presName="parentText" presStyleLbl="node1" presStyleIdx="0" presStyleCnt="1" custScaleY="22515">
        <dgm:presLayoutVars>
          <dgm:chMax val="0"/>
          <dgm:bulletEnabled val="1"/>
        </dgm:presLayoutVars>
      </dgm:prSet>
      <dgm:spPr/>
      <dgm:t>
        <a:bodyPr/>
        <a:lstStyle/>
        <a:p>
          <a:endParaRPr lang="ru-RU"/>
        </a:p>
      </dgm:t>
    </dgm:pt>
    <dgm:pt modelId="{1D240DAA-2441-4462-8C0E-EB05A80807A9}" type="pres">
      <dgm:prSet presAssocID="{BD5038F4-1301-4AB3-B530-190512AB026C}" presName="childText" presStyleLbl="revTx" presStyleIdx="0" presStyleCnt="1">
        <dgm:presLayoutVars>
          <dgm:bulletEnabled val="1"/>
        </dgm:presLayoutVars>
      </dgm:prSet>
      <dgm:spPr/>
      <dgm:t>
        <a:bodyPr/>
        <a:lstStyle/>
        <a:p>
          <a:endParaRPr lang="ru-RU"/>
        </a:p>
      </dgm:t>
    </dgm:pt>
  </dgm:ptLst>
  <dgm:cxnLst>
    <dgm:cxn modelId="{FDD444A7-1B9B-43A3-8D0C-9E1E39FA58CE}" type="presOf" srcId="{EEE1CE5A-7514-49B6-9F39-2007A6F85FB2}" destId="{1D240DAA-2441-4462-8C0E-EB05A80807A9}" srcOrd="0" destOrd="0" presId="urn:microsoft.com/office/officeart/2005/8/layout/vList2"/>
    <dgm:cxn modelId="{40E14E16-AFF9-404E-964D-4B4F248A4284}" srcId="{277AD3AD-2EA1-4709-A70D-9752AD48C99A}" destId="{BD5038F4-1301-4AB3-B530-190512AB026C}" srcOrd="0" destOrd="0" parTransId="{DFBC7A8F-21EA-42FC-A498-D866BCD30530}" sibTransId="{39932349-A6EF-4D53-8BBC-92AE7D91878A}"/>
    <dgm:cxn modelId="{635E298C-486D-43F0-BDA6-1E9E13DE8299}" srcId="{BD5038F4-1301-4AB3-B530-190512AB026C}" destId="{EEE1CE5A-7514-49B6-9F39-2007A6F85FB2}" srcOrd="0" destOrd="0" parTransId="{3578BA7A-7740-4619-915F-68145036EC62}" sibTransId="{AF2069AA-F457-414A-BF9C-933FAF3E4D49}"/>
    <dgm:cxn modelId="{EF6F23E4-D8B4-4967-9A0E-1CCEC2B6457C}" type="presOf" srcId="{277AD3AD-2EA1-4709-A70D-9752AD48C99A}" destId="{37BCB705-EC11-4362-8712-4E55E930A1F0}" srcOrd="0" destOrd="0" presId="urn:microsoft.com/office/officeart/2005/8/layout/vList2"/>
    <dgm:cxn modelId="{D2BA56D1-18C4-4691-9002-109AD420D02D}" type="presOf" srcId="{BD5038F4-1301-4AB3-B530-190512AB026C}" destId="{34E1CA30-93BD-44D0-A7EB-4CBD020B8DE5}" srcOrd="0" destOrd="0" presId="urn:microsoft.com/office/officeart/2005/8/layout/vList2"/>
    <dgm:cxn modelId="{372E9FBA-0F89-4650-8381-AA73F5448186}" type="presParOf" srcId="{37BCB705-EC11-4362-8712-4E55E930A1F0}" destId="{34E1CA30-93BD-44D0-A7EB-4CBD020B8DE5}" srcOrd="0" destOrd="0" presId="urn:microsoft.com/office/officeart/2005/8/layout/vList2"/>
    <dgm:cxn modelId="{7CA6373B-9EFD-4286-8425-5D913162E202}" type="presParOf" srcId="{37BCB705-EC11-4362-8712-4E55E930A1F0}" destId="{1D240DAA-2441-4462-8C0E-EB05A80807A9}" srcOrd="1" destOrd="0" presId="urn:microsoft.com/office/officeart/2005/8/layout/vList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02604B-13F3-48C6-AFF1-52550F4CB125}">
      <dsp:nvSpPr>
        <dsp:cNvPr id="0" name=""/>
        <dsp:cNvSpPr/>
      </dsp:nvSpPr>
      <dsp:spPr>
        <a:xfrm>
          <a:off x="1906971" y="1009650"/>
          <a:ext cx="251685" cy="239791"/>
        </a:xfrm>
        <a:custGeom>
          <a:avLst/>
          <a:gdLst/>
          <a:ahLst/>
          <a:cxnLst/>
          <a:rect l="0" t="0" r="0" b="0"/>
          <a:pathLst>
            <a:path>
              <a:moveTo>
                <a:pt x="0" y="0"/>
              </a:moveTo>
              <a:lnTo>
                <a:pt x="125842" y="0"/>
              </a:lnTo>
              <a:lnTo>
                <a:pt x="125842" y="239791"/>
              </a:lnTo>
              <a:lnTo>
                <a:pt x="251685" y="2397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b="0" kern="1200" cap="none" spc="0">
            <a:ln w="0"/>
            <a:solidFill>
              <a:schemeClr val="tx1"/>
            </a:solidFill>
            <a:effectLst>
              <a:outerShdw blurRad="38100" dist="19050" dir="2700000" algn="tl" rotWithShape="0">
                <a:schemeClr val="dk1">
                  <a:alpha val="40000"/>
                </a:schemeClr>
              </a:outerShdw>
            </a:effectLst>
          </a:endParaRPr>
        </a:p>
      </dsp:txBody>
      <dsp:txXfrm>
        <a:off x="2024123" y="1120855"/>
        <a:ext cx="17381" cy="17381"/>
      </dsp:txXfrm>
    </dsp:sp>
    <dsp:sp modelId="{A7C7C0DE-6D41-4551-AFC5-B315CE2A55BA}">
      <dsp:nvSpPr>
        <dsp:cNvPr id="0" name=""/>
        <dsp:cNvSpPr/>
      </dsp:nvSpPr>
      <dsp:spPr>
        <a:xfrm>
          <a:off x="1906971" y="769858"/>
          <a:ext cx="251685" cy="239791"/>
        </a:xfrm>
        <a:custGeom>
          <a:avLst/>
          <a:gdLst/>
          <a:ahLst/>
          <a:cxnLst/>
          <a:rect l="0" t="0" r="0" b="0"/>
          <a:pathLst>
            <a:path>
              <a:moveTo>
                <a:pt x="0" y="239791"/>
              </a:moveTo>
              <a:lnTo>
                <a:pt x="125842" y="239791"/>
              </a:lnTo>
              <a:lnTo>
                <a:pt x="125842" y="0"/>
              </a:lnTo>
              <a:lnTo>
                <a:pt x="25168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b="0" kern="1200" cap="none" spc="0">
            <a:ln w="0"/>
            <a:solidFill>
              <a:schemeClr val="tx1"/>
            </a:solidFill>
            <a:effectLst>
              <a:outerShdw blurRad="38100" dist="19050" dir="2700000" algn="tl" rotWithShape="0">
                <a:schemeClr val="dk1">
                  <a:alpha val="40000"/>
                </a:schemeClr>
              </a:outerShdw>
            </a:effectLst>
          </a:endParaRPr>
        </a:p>
      </dsp:txBody>
      <dsp:txXfrm>
        <a:off x="2024123" y="881063"/>
        <a:ext cx="17381" cy="17381"/>
      </dsp:txXfrm>
    </dsp:sp>
    <dsp:sp modelId="{370A881A-6DC0-4590-AF1F-AF29BA208FA3}">
      <dsp:nvSpPr>
        <dsp:cNvPr id="0" name=""/>
        <dsp:cNvSpPr/>
      </dsp:nvSpPr>
      <dsp:spPr>
        <a:xfrm rot="16200000">
          <a:off x="563203" y="675531"/>
          <a:ext cx="2019300" cy="66823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cap="none" spc="0">
              <a:ln w="0"/>
              <a:solidFill>
                <a:schemeClr val="tx1"/>
              </a:solidFill>
              <a:effectLst>
                <a:outerShdw blurRad="38100" dist="19050" dir="2700000" algn="tl" rotWithShape="0">
                  <a:schemeClr val="dk1">
                    <a:alpha val="40000"/>
                  </a:schemeClr>
                </a:outerShdw>
              </a:effectLst>
            </a:rPr>
            <a:t> </a:t>
          </a:r>
        </a:p>
        <a:p>
          <a:pPr lvl="0" algn="ctr" defTabSz="488950">
            <a:lnSpc>
              <a:spcPct val="90000"/>
            </a:lnSpc>
            <a:spcBef>
              <a:spcPct val="0"/>
            </a:spcBef>
            <a:spcAft>
              <a:spcPct val="35000"/>
            </a:spcAft>
          </a:pPr>
          <a:r>
            <a:rPr lang="ru-RU" sz="1100" b="0" kern="1200" cap="none" spc="0">
              <a:ln w="0"/>
              <a:solidFill>
                <a:schemeClr val="tx1"/>
              </a:solidFill>
              <a:effectLst>
                <a:outerShdw blurRad="38100" dist="19050" dir="2700000" algn="tl" rotWithShape="0">
                  <a:schemeClr val="dk1">
                    <a:alpha val="40000"/>
                  </a:schemeClr>
                </a:outerShdw>
              </a:effectLst>
            </a:rPr>
            <a:t>Всього 12 педагогів</a:t>
          </a:r>
        </a:p>
        <a:p>
          <a:pPr lvl="0" algn="ctr" defTabSz="488950">
            <a:lnSpc>
              <a:spcPct val="90000"/>
            </a:lnSpc>
            <a:spcBef>
              <a:spcPct val="0"/>
            </a:spcBef>
            <a:spcAft>
              <a:spcPct val="35000"/>
            </a:spcAft>
          </a:pPr>
          <a:endParaRPr lang="ru-RU" sz="1100" b="0" kern="1200" cap="none" spc="0">
            <a:ln w="0"/>
            <a:solidFill>
              <a:schemeClr val="tx1"/>
            </a:solidFill>
            <a:effectLst>
              <a:outerShdw blurRad="38100" dist="19050" dir="2700000" algn="tl" rotWithShape="0">
                <a:schemeClr val="dk1">
                  <a:alpha val="40000"/>
                </a:schemeClr>
              </a:outerShdw>
            </a:effectLst>
          </a:endParaRPr>
        </a:p>
      </dsp:txBody>
      <dsp:txXfrm rot="16200000">
        <a:off x="563203" y="675531"/>
        <a:ext cx="2019300" cy="668236"/>
      </dsp:txXfrm>
    </dsp:sp>
    <dsp:sp modelId="{4B211A0F-7536-4FA8-88EC-15C7B570BDEF}">
      <dsp:nvSpPr>
        <dsp:cNvPr id="0" name=""/>
        <dsp:cNvSpPr/>
      </dsp:nvSpPr>
      <dsp:spPr>
        <a:xfrm>
          <a:off x="2158657" y="578024"/>
          <a:ext cx="1258427" cy="3836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rPr>
            <a:t>вища освіта - 8</a:t>
          </a:r>
        </a:p>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rPr>
            <a:t>(66,6%)</a:t>
          </a:r>
        </a:p>
      </dsp:txBody>
      <dsp:txXfrm>
        <a:off x="2158657" y="578024"/>
        <a:ext cx="1258427" cy="383667"/>
      </dsp:txXfrm>
    </dsp:sp>
    <dsp:sp modelId="{5743B7C8-DD03-41BF-88F1-431B6330A4FD}">
      <dsp:nvSpPr>
        <dsp:cNvPr id="0" name=""/>
        <dsp:cNvSpPr/>
      </dsp:nvSpPr>
      <dsp:spPr>
        <a:xfrm>
          <a:off x="2158657" y="1057608"/>
          <a:ext cx="1258427" cy="383667"/>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rPr>
            <a:t>неповна вища освіта - 4</a:t>
          </a:r>
        </a:p>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rPr>
            <a:t>(33,4%)</a:t>
          </a:r>
        </a:p>
      </dsp:txBody>
      <dsp:txXfrm>
        <a:off x="2158657" y="1057608"/>
        <a:ext cx="1258427" cy="38366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344B66-95C3-4C72-A27E-E7095944E927}">
      <dsp:nvSpPr>
        <dsp:cNvPr id="0" name=""/>
        <dsp:cNvSpPr/>
      </dsp:nvSpPr>
      <dsp:spPr>
        <a:xfrm>
          <a:off x="164876" y="0"/>
          <a:ext cx="3472627" cy="2468880"/>
        </a:xfrm>
        <a:prstGeom prst="diamond">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0CA9889A-F5A1-4A7A-8D49-3AF007A80F7A}">
      <dsp:nvSpPr>
        <dsp:cNvPr id="0" name=""/>
        <dsp:cNvSpPr/>
      </dsp:nvSpPr>
      <dsp:spPr>
        <a:xfrm>
          <a:off x="875931" y="276822"/>
          <a:ext cx="962863" cy="962863"/>
        </a:xfrm>
        <a:prstGeom prst="round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вища категорія - 3 (25 %) </a:t>
          </a:r>
        </a:p>
      </dsp:txBody>
      <dsp:txXfrm>
        <a:off x="875931" y="276822"/>
        <a:ext cx="962863" cy="962863"/>
      </dsp:txXfrm>
    </dsp:sp>
    <dsp:sp modelId="{048D52B0-B798-4894-AD15-C720A0C92987}">
      <dsp:nvSpPr>
        <dsp:cNvPr id="0" name=""/>
        <dsp:cNvSpPr/>
      </dsp:nvSpPr>
      <dsp:spPr>
        <a:xfrm>
          <a:off x="1938223" y="234543"/>
          <a:ext cx="962863" cy="962863"/>
        </a:xfrm>
        <a:prstGeom prst="round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перша категорія - 3 (25%)</a:t>
          </a:r>
        </a:p>
      </dsp:txBody>
      <dsp:txXfrm>
        <a:off x="1938223" y="234543"/>
        <a:ext cx="962863" cy="962863"/>
      </dsp:txXfrm>
    </dsp:sp>
    <dsp:sp modelId="{C1301544-BD86-43FF-9E52-452D8326BBDB}">
      <dsp:nvSpPr>
        <dsp:cNvPr id="0" name=""/>
        <dsp:cNvSpPr/>
      </dsp:nvSpPr>
      <dsp:spPr>
        <a:xfrm>
          <a:off x="901293" y="1271473"/>
          <a:ext cx="962863" cy="962863"/>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друга категорія - 1 (8,3%)</a:t>
          </a:r>
        </a:p>
      </dsp:txBody>
      <dsp:txXfrm>
        <a:off x="901293" y="1271473"/>
        <a:ext cx="962863" cy="962863"/>
      </dsp:txXfrm>
    </dsp:sp>
    <dsp:sp modelId="{1F5E4282-9FB0-44B3-9F33-14FD4C14E3A7}">
      <dsp:nvSpPr>
        <dsp:cNvPr id="0" name=""/>
        <dsp:cNvSpPr/>
      </dsp:nvSpPr>
      <dsp:spPr>
        <a:xfrm>
          <a:off x="1872777" y="1271473"/>
          <a:ext cx="1093754" cy="962863"/>
        </a:xfrm>
        <a:prstGeom prst="round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спеціаліст - 5 </a:t>
          </a:r>
        </a:p>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(41,7%)</a:t>
          </a:r>
        </a:p>
      </dsp:txBody>
      <dsp:txXfrm>
        <a:off x="1872777" y="1271473"/>
        <a:ext cx="1093754" cy="96286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E1CA30-93BD-44D0-A7EB-4CBD020B8DE5}">
      <dsp:nvSpPr>
        <dsp:cNvPr id="0" name=""/>
        <dsp:cNvSpPr/>
      </dsp:nvSpPr>
      <dsp:spPr>
        <a:xfrm>
          <a:off x="0" y="6343"/>
          <a:ext cx="3794760" cy="408572"/>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t> </a:t>
          </a:r>
          <a:r>
            <a:rPr lang="ru-RU" sz="1700" b="0" kern="1200" cap="none" spc="0">
              <a:ln w="0"/>
              <a:solidFill>
                <a:schemeClr val="tx1"/>
              </a:solidFill>
              <a:effectLst>
                <a:outerShdw blurRad="38100" dist="19050" dir="2700000" algn="tl" rotWithShape="0">
                  <a:schemeClr val="dk1">
                    <a:alpha val="40000"/>
                  </a:schemeClr>
                </a:outerShdw>
              </a:effectLst>
            </a:rPr>
            <a:t>"вихователь-методист" - 3 (25%)</a:t>
          </a:r>
        </a:p>
      </dsp:txBody>
      <dsp:txXfrm>
        <a:off x="0" y="6343"/>
        <a:ext cx="3794760" cy="408572"/>
      </dsp:txXfrm>
    </dsp:sp>
    <dsp:sp modelId="{1D240DAA-2441-4462-8C0E-EB05A80807A9}">
      <dsp:nvSpPr>
        <dsp:cNvPr id="0" name=""/>
        <dsp:cNvSpPr/>
      </dsp:nvSpPr>
      <dsp:spPr>
        <a:xfrm>
          <a:off x="0" y="414916"/>
          <a:ext cx="3794760" cy="546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484" tIns="21590" rIns="120904" bIns="21590" numCol="1" spcCol="1270" anchor="t" anchorCtr="0">
          <a:noAutofit/>
        </a:bodyPr>
        <a:lstStyle/>
        <a:p>
          <a:pPr marL="114300" lvl="1" indent="-114300" algn="ctr" defTabSz="577850">
            <a:lnSpc>
              <a:spcPct val="90000"/>
            </a:lnSpc>
            <a:spcBef>
              <a:spcPct val="0"/>
            </a:spcBef>
            <a:spcAft>
              <a:spcPct val="20000"/>
            </a:spcAft>
            <a:buChar char="••"/>
          </a:pPr>
          <a:r>
            <a:rPr lang="ru-RU" sz="1300" b="1" kern="1200" cap="none" spc="0">
              <a:ln w="11112">
                <a:solidFill>
                  <a:schemeClr val="accent2"/>
                </a:solidFill>
                <a:prstDash val="solid"/>
              </a:ln>
              <a:solidFill>
                <a:schemeClr val="accent2">
                  <a:lumMod val="40000"/>
                  <a:lumOff val="60000"/>
                </a:schemeClr>
              </a:solidFill>
              <a:effectLst/>
            </a:rPr>
            <a:t>педагогічне звання </a:t>
          </a:r>
        </a:p>
      </dsp:txBody>
      <dsp:txXfrm>
        <a:off x="0" y="414916"/>
        <a:ext cx="3794760" cy="54648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D36EB-4E52-41A5-BBC0-CC8EA888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3409</Words>
  <Characters>19433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2022-05-17T14:15:00Z</dcterms:created>
  <dcterms:modified xsi:type="dcterms:W3CDTF">2022-06-02T05:40:00Z</dcterms:modified>
</cp:coreProperties>
</file>