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5" w:rsidRPr="00105805" w:rsidRDefault="00105805" w:rsidP="00105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5805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105805" w:rsidRPr="00105805" w:rsidRDefault="00105805" w:rsidP="00105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5805">
        <w:rPr>
          <w:rFonts w:ascii="Times New Roman" w:hAnsi="Times New Roman" w:cs="Times New Roman"/>
          <w:sz w:val="28"/>
          <w:szCs w:val="28"/>
          <w:lang w:val="uk-UA"/>
        </w:rPr>
        <w:t>про проведення виставки з овочів та фруктів:</w:t>
      </w:r>
    </w:p>
    <w:p w:rsidR="001D060E" w:rsidRDefault="00105805" w:rsidP="0010580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580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Свято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05805">
        <w:rPr>
          <w:rFonts w:ascii="Times New Roman" w:hAnsi="Times New Roman" w:cs="Times New Roman"/>
          <w:sz w:val="28"/>
          <w:szCs w:val="28"/>
          <w:lang w:val="uk-UA"/>
        </w:rPr>
        <w:t>арбузятка</w:t>
      </w:r>
      <w:proofErr w:type="spellEnd"/>
      <w:r w:rsidRPr="001058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05805" w:rsidRDefault="00105805" w:rsidP="001058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 закладі дошкільної освіти № 2 «Дюймовочка» 19 жовтня 2021 року  пройшла виставка робіт з фруктів, овочів та квітів під назвою: «Свято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Гарбузятка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603F23">
        <w:rPr>
          <w:rFonts w:ascii="Times New Roman" w:hAnsi="Times New Roman" w:cs="Times New Roman"/>
          <w:sz w:val="28"/>
          <w:szCs w:val="28"/>
          <w:lang w:val="uk-UA"/>
        </w:rPr>
        <w:t xml:space="preserve"> Ми підтримали українську акцію «Ні, </w:t>
      </w:r>
      <w:proofErr w:type="spellStart"/>
      <w:r w:rsidR="00603F23">
        <w:rPr>
          <w:rFonts w:ascii="Times New Roman" w:hAnsi="Times New Roman" w:cs="Times New Roman"/>
          <w:sz w:val="28"/>
          <w:szCs w:val="28"/>
          <w:lang w:val="uk-UA"/>
        </w:rPr>
        <w:t>Хелловіну</w:t>
      </w:r>
      <w:proofErr w:type="spellEnd"/>
      <w:r w:rsidR="00603F23">
        <w:rPr>
          <w:rFonts w:ascii="Times New Roman" w:hAnsi="Times New Roman" w:cs="Times New Roman"/>
          <w:sz w:val="28"/>
          <w:szCs w:val="28"/>
          <w:lang w:val="uk-UA"/>
        </w:rPr>
        <w:t>! Так! Гарбузятку!»</w:t>
      </w:r>
    </w:p>
    <w:p w:rsidR="00105805" w:rsidRDefault="00105805" w:rsidP="001058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 виготовлення робіт залучилися працівники та діти з родинами. </w:t>
      </w:r>
    </w:p>
    <w:p w:rsidR="0099008A" w:rsidRDefault="00105805" w:rsidP="001058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Родзинкою виставки – огляду був герой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Гарбузятко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(Сеньків С.І.), запрошував усіх розповісти про свої роботи. Діти розповідали вірші, вихователі презентували кожну композицію. Було цікаво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пізнавально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08A" w:rsidRPr="0099008A" w:rsidRDefault="0099008A" w:rsidP="00990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08A" w:rsidRDefault="0099008A" w:rsidP="009900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5805" w:rsidRPr="0099008A" w:rsidRDefault="0099008A" w:rsidP="0099008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ихователь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методист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</w:p>
    <w:sectPr w:rsidR="00105805" w:rsidRPr="0099008A" w:rsidSect="001D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05"/>
    <w:rsid w:val="00105805"/>
    <w:rsid w:val="001D060E"/>
    <w:rsid w:val="00603F23"/>
    <w:rsid w:val="0099008A"/>
    <w:rsid w:val="00C8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2021-10-20T08:23:00Z</cp:lastPrinted>
  <dcterms:created xsi:type="dcterms:W3CDTF">2021-10-20T08:16:00Z</dcterms:created>
  <dcterms:modified xsi:type="dcterms:W3CDTF">2022-02-11T10:19:00Z</dcterms:modified>
</cp:coreProperties>
</file>