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B" w:rsidRDefault="00B358AB" w:rsidP="00472F5F">
      <w:pPr>
        <w:spacing w:after="120" w:line="312" w:lineRule="atLeast"/>
        <w:ind w:left="637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358AB" w:rsidRDefault="00B358AB" w:rsidP="00A81E12">
      <w:pPr>
        <w:spacing w:after="120" w:line="312" w:lineRule="atLeast"/>
        <w:ind w:left="6237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81E12" w:rsidRDefault="00982653" w:rsidP="00A81E12">
      <w:pPr>
        <w:spacing w:after="120" w:line="312" w:lineRule="atLeast"/>
        <w:ind w:left="6237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ЗАТВЕРДЖЕНО</w:t>
      </w:r>
    </w:p>
    <w:p w:rsidR="00A81E12" w:rsidRDefault="00A81E12" w:rsidP="00A81E12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472F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сесії</w:t>
      </w:r>
    </w:p>
    <w:p w:rsidR="00A81E12" w:rsidRPr="006D4B14" w:rsidRDefault="00A81E12" w:rsidP="00A81E12">
      <w:pPr>
        <w:spacing w:after="0" w:line="360" w:lineRule="auto"/>
        <w:ind w:left="6237" w:hanging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9826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Яготинської міської ради                                                                                                              </w:t>
      </w:r>
      <w:r w:rsidR="009826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від 21.01.2021№178-05-</w:t>
      </w:r>
      <w:r w:rsidR="009826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 </w:t>
      </w: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СТАТУТ</w:t>
      </w:r>
    </w:p>
    <w:p w:rsidR="00A81E12" w:rsidRPr="00982653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Pr="00982653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9826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Закладу дошкільної освіти ( ясла – садок) комбінованого типу №2 «Дюймовочка»</w:t>
      </w:r>
      <w:r w:rsidR="00982653" w:rsidRPr="009826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9826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Яготинської міської ради </w:t>
      </w: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Pr="00982653" w:rsidRDefault="00982653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9826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кодЄДРПОУ</w:t>
      </w:r>
      <w:r w:rsidR="00A81E12" w:rsidRPr="009826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:24891920</w:t>
      </w:r>
    </w:p>
    <w:p w:rsidR="00982653" w:rsidRPr="00982653" w:rsidRDefault="00982653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9826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(нова редакція)</w:t>
      </w: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м.Яготин</w:t>
      </w:r>
      <w:proofErr w:type="spellEnd"/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2021</w:t>
      </w:r>
    </w:p>
    <w:p w:rsidR="00A81E12" w:rsidRDefault="00A81E12" w:rsidP="00A81E1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358AB" w:rsidRDefault="00B358AB" w:rsidP="00371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58AB" w:rsidRDefault="00B358AB" w:rsidP="00371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71405" w:rsidRDefault="00371405" w:rsidP="0056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І.  ЗАГАЛЬНІ ПОЛОЖЕННЯ</w:t>
      </w:r>
    </w:p>
    <w:p w:rsidR="00B358AB" w:rsidRPr="00B358AB" w:rsidRDefault="00B358AB" w:rsidP="00B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1405" w:rsidRDefault="00371405" w:rsidP="00371405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Заклад дошкільної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(ясла-садок) комбінованого типу№2 «Дюймовочка» Яготинської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заклад дошкільної освіти) в своїй діяльності керується Конституцією України Законами України «Про освіту» , «Про дошкільну освіту», Положенням про дошкільний навчальний заклад ,Положенням про центр розвитку дитини, іншими нормативно – правовими актами, власним Статутом.</w:t>
      </w:r>
    </w:p>
    <w:p w:rsidR="00371405" w:rsidRDefault="00371405" w:rsidP="00371405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.Повна українська назва закладу українською мовою: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Заклад дошкільної освіти ( ясла – садок) комбінованого типу №2 «Дюймовочка» Яготинської міської ради </w:t>
      </w:r>
    </w:p>
    <w:p w:rsidR="00371405" w:rsidRDefault="00371405" w:rsidP="003714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z w:val="28"/>
          <w:szCs w:val="28"/>
        </w:rPr>
        <w:t>Скорочена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українською мовою</w:t>
      </w:r>
      <w:r>
        <w:rPr>
          <w:color w:val="000000"/>
          <w:sz w:val="28"/>
          <w:szCs w:val="28"/>
        </w:rPr>
        <w:t xml:space="preserve">: </w:t>
      </w:r>
    </w:p>
    <w:p w:rsidR="00371405" w:rsidRDefault="00371405" w:rsidP="0037140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ЗДО № 2«Дюймовочка».</w:t>
      </w:r>
    </w:p>
    <w:p w:rsidR="00371405" w:rsidRDefault="00371405" w:rsidP="0037140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закладу – </w:t>
      </w:r>
      <w:proofErr w:type="spellStart"/>
      <w:r>
        <w:rPr>
          <w:color w:val="000000"/>
          <w:sz w:val="28"/>
          <w:szCs w:val="28"/>
        </w:rPr>
        <w:t>ясла</w:t>
      </w:r>
      <w:proofErr w:type="spellEnd"/>
      <w:r>
        <w:rPr>
          <w:color w:val="000000"/>
          <w:sz w:val="28"/>
          <w:szCs w:val="28"/>
        </w:rPr>
        <w:t xml:space="preserve"> – садок.</w:t>
      </w:r>
    </w:p>
    <w:p w:rsidR="00371405" w:rsidRDefault="00371405" w:rsidP="0037140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Організаційно-правова</w:t>
      </w:r>
      <w:proofErr w:type="spellEnd"/>
      <w:r>
        <w:rPr>
          <w:color w:val="000000"/>
          <w:sz w:val="28"/>
          <w:szCs w:val="28"/>
        </w:rPr>
        <w:t xml:space="preserve"> форма: </w:t>
      </w:r>
      <w:proofErr w:type="spellStart"/>
      <w:r>
        <w:rPr>
          <w:color w:val="000000"/>
          <w:sz w:val="28"/>
          <w:szCs w:val="28"/>
        </w:rPr>
        <w:t>комунальний</w:t>
      </w:r>
      <w:proofErr w:type="spellEnd"/>
      <w:r>
        <w:rPr>
          <w:color w:val="000000"/>
          <w:sz w:val="28"/>
          <w:szCs w:val="28"/>
        </w:rPr>
        <w:t xml:space="preserve"> заклад.</w:t>
      </w:r>
    </w:p>
    <w:p w:rsidR="00371405" w:rsidRDefault="00371405" w:rsidP="0037140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Вид </w:t>
      </w:r>
      <w:proofErr w:type="spellStart"/>
      <w:r>
        <w:rPr>
          <w:color w:val="000000"/>
          <w:sz w:val="28"/>
          <w:szCs w:val="28"/>
          <w:lang w:val="uk-UA"/>
        </w:rPr>
        <w:t>діяльності:дошкільна</w:t>
      </w:r>
      <w:proofErr w:type="spellEnd"/>
      <w:r>
        <w:rPr>
          <w:color w:val="000000"/>
          <w:sz w:val="28"/>
          <w:szCs w:val="28"/>
          <w:lang w:val="uk-UA"/>
        </w:rPr>
        <w:t xml:space="preserve"> освіта.</w:t>
      </w:r>
    </w:p>
    <w:p w:rsidR="00371405" w:rsidRPr="000E198C" w:rsidRDefault="00371405" w:rsidP="0037140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E19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Юридична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реса закладу дошкільної освіти:</w:t>
      </w:r>
      <w:r w:rsidRPr="003714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19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Україна,</w:t>
      </w:r>
      <w:r w:rsidRPr="003714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19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будинок 21, м. Яготин,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19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Бориспільський район ,Київська область ,індекс 07700 </w:t>
      </w:r>
    </w:p>
    <w:p w:rsidR="00371405" w:rsidRPr="00505C6B" w:rsidRDefault="00371405" w:rsidP="003714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Контактні дані:</w:t>
      </w:r>
      <w:r w:rsidRPr="000E19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(04475) </w:t>
      </w:r>
      <w:r w:rsidRPr="000E19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50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50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dnz</w:t>
      </w:r>
      <w:proofErr w:type="spellEnd"/>
      <w:r w:rsidRPr="00505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duymovocnka</w:t>
      </w:r>
      <w:proofErr w:type="spellEnd"/>
      <w:r w:rsidRPr="00505C6B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ukr</w:t>
      </w:r>
      <w:proofErr w:type="spellEnd"/>
      <w:r w:rsidRPr="00505C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net</w:t>
      </w:r>
    </w:p>
    <w:p w:rsidR="00371405" w:rsidRDefault="00371405" w:rsidP="0037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1.4. Засновником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закладу дошкільної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№2 «Дюймовочка»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(ясла-садок) комбінованого типу Яготинської міської ради ( далі- заклад дошкільної освіти)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Яготинська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міська рада. </w:t>
      </w:r>
    </w:p>
    <w:p w:rsidR="00371405" w:rsidRDefault="00371405" w:rsidP="0037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Засновник(власник) через уповноважений ним відділ освіти Яготинської  міської ради  здійснює фінансування закладу дошкільної освіти,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371405" w:rsidRPr="00861D66" w:rsidRDefault="00371405" w:rsidP="0037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1.5. Заклад дошкільної освіти в своїй діяльності керується Конституцією України, законами України «Про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Положенням про дошкільний навчальний заклад (далі - Положення), Базового компоненту </w:t>
      </w:r>
      <w:r w:rsidRPr="00861D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дошкільної освіти(нова редакція), іншими нормативно-правовими актами, власним Статутом.</w:t>
      </w:r>
    </w:p>
    <w:p w:rsidR="00371405" w:rsidRPr="00861D66" w:rsidRDefault="00371405" w:rsidP="0037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1D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1.6. Заклад дошкільної освіти є юридичною особою, має печатку і штамп встановленого зразка, бланки з власними реквізитами.</w:t>
      </w:r>
    </w:p>
    <w:p w:rsidR="00371405" w:rsidRPr="00861D66" w:rsidRDefault="00371405" w:rsidP="0037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1D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1.7. Заклад дошкільної освіти є яслами-садком із одновіковими групами загального розвитку для дітей віком від двох років до шести (семи) років та групами для дітей з особливими освітніми потребами.</w:t>
      </w:r>
    </w:p>
    <w:p w:rsidR="00371405" w:rsidRPr="00861D66" w:rsidRDefault="00371405" w:rsidP="00371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61D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Головною метою закладу дошкільної освіти є забезпечення реалізації права громадян на здобуття дошкільної освіти, зміцнення здоров'я, створення умов для фізичного, розумового та духовного розвитку дітей, особистісного становлення і творчої самореалізації кожної дитини, формування її життєвої компетенції, ціннісного ставлення до світу.</w:t>
      </w:r>
    </w:p>
    <w:p w:rsidR="00B358AB" w:rsidRDefault="00371405" w:rsidP="0037140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1D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1.8. Діяльність закладу дошкільної освіти направлена на реалізацію основних завдань дошкільної освіти: збереження та зміцнення фізичного і психічного </w:t>
      </w:r>
    </w:p>
    <w:p w:rsidR="0056726E" w:rsidRDefault="0056726E" w:rsidP="0037140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1E12" w:rsidRPr="00371405" w:rsidRDefault="00371405" w:rsidP="00371405">
      <w:pPr>
        <w:rPr>
          <w:rFonts w:ascii="Times New Roman" w:hAnsi="Times New Roman" w:cs="Times New Roman"/>
          <w:lang w:val="uk-UA"/>
        </w:rPr>
      </w:pPr>
      <w:r w:rsidRPr="00861D6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здоров'я дітей; формування їх особистості, розвиток творчих здібностей та нахилів; забезпечення соціально-психологічної реабілітації та адаптації,</w:t>
      </w:r>
      <w:r w:rsidR="00B358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1E12" w:rsidRPr="00B358A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готовності продовжувати освіту, здійснення інклюзивної освіти (за потребою</w:t>
      </w:r>
      <w:r w:rsidR="00A81E12" w:rsidRPr="00B358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1E12" w:rsidRPr="00B358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батьків), проведення соціально-педагогічного патронату сімей.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 освіти здійснює свою діяльність відповідно до ліцензії на право провадження освітньої діяльності у сфері дошкільної освіти, виданої у встановленому законодавством України порядку.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1.10. Заклад дошкільної освіти самостійно приймає рішення і здійснює діяльність в межах компетенції, передбаченої чинним законодавством України, 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даним Статутом.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1.11. Заклад дошкільної освіти несе відповідальність перед собою, суспільством та державою за: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реалізацію головних завдань дошкільної освіти, визначених Законам України «Про дошкільну освіту»;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забезпечення рівня дошкільної освіти у межах державних вимог до її змісту, рівня і обсягу;</w:t>
      </w:r>
    </w:p>
    <w:p w:rsidR="00A81E12" w:rsidRDefault="00A81E12" w:rsidP="00A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дотримання фінансової дисципліни, збереження матеріально-технічної бази;</w:t>
      </w:r>
    </w:p>
    <w:p w:rsidR="00A81E12" w:rsidRDefault="00A81E12" w:rsidP="00A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власного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татуту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1.12. Взаємовідносини між закладом дошкільної освіти з юридичними і фізичними особами визначаються угодами, що укладені між ними.</w:t>
      </w:r>
    </w:p>
    <w:p w:rsidR="00A81E12" w:rsidRDefault="00A81E12" w:rsidP="00A81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1.13.Заклад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некомерційним і неприбутковим закладом освіти.</w:t>
      </w:r>
    </w:p>
    <w:p w:rsidR="00A81E12" w:rsidRPr="0056726E" w:rsidRDefault="00A81E12" w:rsidP="0056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1.14. Працівники закладу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несуть відповідальність за життя, фізичне і психічне здоров’я кожної дитини відповідно до чинного законодавства.</w:t>
      </w: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ІІ. КОМПЛЕКТУВАННЯ ЗАКЛАДУ ДОШКІЛНОЇ ОСВІТИ 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2.1. Заклад дошкільної освіти за проектною потужністю розрахований на  140 місць.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 У закладі дошкільної освіти функціонують групи загального розвитку з денним режимом перебування дітей.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2.3.  У закладі дошкільної освіти функціонують 6 груп загального розвитку: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Ясельна група – від 2 – 3 років;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Молодша група( №1 - №2) – від 3- 4 років;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Середня група від 4- 5 років;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Логопедична група від 5-6 років;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Інклюзивна група (відповідно до потреби батьків) від 5-6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років.ЗДО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має групи: з денним та короткотривалим режимом перебування дітей.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2.4. Наповнюваність  груп дітьми становить: для дітей віком від одного до трьох років -  15  дітей, для дітей віком від трьох до шести років – 20 дітей. 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2.5.Формування новоствореної групи здійснюється з 01 вересня навчального року.</w:t>
      </w:r>
    </w:p>
    <w:p w:rsidR="00B358AB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2.6. Прийом дітей до закладу дошкільної освіти здійснює керівник протягом календарного року на підставі заяви батьків, або осіб, які їх замінюють,  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довідки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здоров'я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висновком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лікаря,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дитина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відвідувати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 дошкільної освіти, довідки лікаря про епідеміологічне оточення,  свідоцтва про народження дитини.</w:t>
      </w:r>
    </w:p>
    <w:p w:rsidR="0056726E" w:rsidRDefault="0056726E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726E" w:rsidRDefault="0056726E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726E" w:rsidRDefault="0056726E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2.7. За дитиною зберігається місце у закладі дошкільної освіти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з 01 червня по 31серпня (75 днів).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2.8. Відрахування дітей із закладу дошкільної освіти може здійснюватися: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 бажанням батьків або осіб, які їх замінюють;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підставі медичного висновку про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дитини, що виключає можливість її подальшого перебування в закладі дошкільної освіти цього ж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типу. Такий висновок одночасно повинен містити рекомендації щодо типу  закладу дошкільної освіти, в якому доцільне подальше перебування дитини;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 разі несплати без поважних причин батьками або особами, які їх замінюють, плати за харчування дитини протягом 2-х місяців.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2.9.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Адміністрація закладу дошкільної освіти зобов’язана письмово із зазначенням причин повідомити батьків або осіб, що їх замінюють, про відрахування дитини  не менше як за 10 календарних днів.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2.10. Заклад дошкільної освіти може здійснювати соціально-педагогічний патронат сім'ї з метою забезпечення умов для здобуття дошкільної освіти дітьми дошкільного віку, які не відвідують дошкільних закладів та надання консультаційної допомоги сім'ї.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створення освітніх, соціальних потреб, організації корекційно-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розвиткової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роботи у закладі дошкільної освіти може створюватися інклюзивна група для розвитку, виховання і навчання дітей з особливими освітніми потребами.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2.12. Діти, які перебувають у закладі дошкільної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короткотривало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під соціально-педагогічним патронатом, беруться на облік у цьому закладі.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ІІІ. РЕЖИМ РОБОТИ ЗАКЛАДУ ДОШКІЛЬНОЇ ОСВІТИ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 Заклад дошкільної освіти працює за п’ятиденним робочим тижнем протягом 9 годин.  Вихідні – субота, неділя, святкові дні.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  Щоденний графік роботи закладу дошкільної освіти: з 8.00 год. до 17.00  год.  Чергова група працює щоденно з 07.30 до 8.00 з 17.00 до 17.30.     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ІV. ОРГАНІЗАЦІЯ ОСВІТНЬОГО ПРОЦЕСУ В ЗАКЛАДІ ДОШКІЛЬНОЇ ОСВІТИ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.1. Навчальний рік у закладі дошкільної освіти починається 01 вересня і закінчується 31 травня наступного року. З 01 червня до 31 серпня (оздоровчий період) у закладі дошкільної освіти проводиться оздоровлення дітей.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 дошкільної освіти здійснює свою діяльність відповідно до річного плану, який складається на навчальний рік та період оздоровлення.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4.3. План роботи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закладу дошкільної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схвалюється педагогічною радою закладу, затверджується керівником закладу дошкільної освіти. 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4.4.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 дошкільної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визначена українська мова навчання і виховання дітей.</w:t>
      </w:r>
    </w:p>
    <w:p w:rsidR="00B358AB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4.5. Освітній процес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 дошкільної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здійснюється відповідно до Базового компоненту дошкільної освіти – державного стандарту, що містить норми і положення, які визначають вимоги до рівня розвиненості та вихованості дитини дошкільного віку та реалізується згідно з програмами </w:t>
      </w:r>
    </w:p>
    <w:p w:rsidR="0056726E" w:rsidRDefault="0056726E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726E" w:rsidRDefault="0056726E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розвитку дітей та навчально – методичними посібниками, затвердженими в установленому порядку Міністерством освіти і науки України.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4.6. Заклад дошкільної освіти організовує освітній процес за такими пріоритетним  напрямком: художньо – естетичний.</w:t>
      </w:r>
    </w:p>
    <w:p w:rsidR="00A81E12" w:rsidRDefault="00A81E12" w:rsidP="00A81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V.  ОРГАНІЗАЦІЯ ХАРЧУВАННЯ  У ЗАКЛАДІ ДОШКІЛЬНОЇ ОСВІТИ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дошкільної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збалансоване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нормального росту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натурального набору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ого Міністерством охорони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здоровя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спільно з Міністерством освіти і науки України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Міністерством фінансів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 Харчування дітей у закладі дошкільної освіти та його кратність залежить від режиму роботи закладу та тривалості перебування дитини у ньому.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5.3. Для дітей організовується дієтичне харчування на підставі довідки лікаря територіального лікувально-профілактичного закладу. 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5.4. Забезпечення продуктами харчування здійснюється централізовано, при наявності сертифікатів якості на продукти харчування 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5.5.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закладі дошкільної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організовано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трьохразовий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режим харчування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чотирьохразовий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оздоровчий період.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5.6.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 термінів реалізації продуктів покладається на медичного працівника, старшого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кухаря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керівника закладу дошкільної освіти.</w:t>
      </w: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VІ. МЕДИЧНЕ ОБСЛУГОВУВАННЯ ДІТЕЙ У ЗАКЛАДІ</w:t>
      </w: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ДОШКІЛЬНОЇ ОСВІТИ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6.1. Медичне обслуговування дітей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закладі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здійснюється на безоплатній основі штатним медичним персоналом та лікарем-педіатром  КНП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Яготинський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центр первинної медико-санітарної допомоги» .   </w:t>
      </w:r>
    </w:p>
    <w:p w:rsidR="00A81E12" w:rsidRDefault="00A81E12" w:rsidP="00A8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6.2.До основних  обов'язків  медичних   працівників    належать: </w:t>
      </w:r>
    </w:p>
    <w:p w:rsidR="00A81E12" w:rsidRDefault="00A81E12" w:rsidP="00A8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val="uk-UA"/>
        </w:rPr>
      </w:pPr>
      <w:bookmarkStart w:id="0" w:name="o8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-  моніторинг стану  здоров'я,  фізичного  та нервово-психічного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 розвитку дітей, надання їм невідкладної медичної допомоги; </w:t>
      </w:r>
    </w:p>
    <w:p w:rsidR="00A81E12" w:rsidRDefault="00A81E12" w:rsidP="00A8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1" w:name="o8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-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у  тому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лікувально-оздоровчих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оцінкаїхефективності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81E12" w:rsidRDefault="00A81E12" w:rsidP="00A8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2" w:name="o88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режиму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навчально-виховноїдіяльності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навчальногонавантаження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81E12" w:rsidRDefault="00A81E12" w:rsidP="00A8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3" w:name="o89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  за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санітарно-гігієнічного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протиепідемічного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режиму; </w:t>
      </w:r>
    </w:p>
    <w:p w:rsidR="00A81E12" w:rsidRDefault="00A81E12" w:rsidP="00A8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val="uk-UA"/>
        </w:rPr>
      </w:pPr>
      <w:bookmarkStart w:id="4" w:name="o9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- проведення санітарно-просвітницької   роботи   серед   дітей,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 батьків або осіб, які їх замінюють, та працівників закладу. 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6_3__Дошкільний_заклад_надає_приміщення_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6.3.  Заклад дошкільної освіти забезпечує належні умови для роботи медичного персоналу та проведення лікувально-профілактичних заходів.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738EC" w:rsidRDefault="006738EC" w:rsidP="005672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5672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5672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6726E" w:rsidRDefault="006738EC" w:rsidP="0067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A8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VІІ.  УЧАСНИКИ НАВЧАЛЬНО – ВИХОВНОГО ПРОЦЕСУ</w:t>
      </w:r>
    </w:p>
    <w:p w:rsidR="006738EC" w:rsidRDefault="006738EC" w:rsidP="0067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7.1. Учасниками освітнього процесу у закладі дошкільної освіти є: діти дошкільного віку, керівник, педагогічні працівники, асистент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вихователя,помічник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вихователя, батьки або особи, які їх замінюють, фізичні особи, які надають освітні послуги у сфері дошкільної освіти.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7.2. За   успіхи   у   роботі   встановлюються   такі   форми матеріального та морального заохочення: грамоти, цінні подарунки, грошова премія, інші, не заборонені чинним законодавством.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6" w:name="7_3__Права_дитини_у_сфері_дошкільної_осв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7.3. Права дитини у сфері дошкільної освіти: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безпечні та нешкідливі для здоров'я умови утримання, розвитку, виховання і навчання;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захист від будь-якої інформації, пропаганди та агітації, що завдає шкоди її здоров'ю, моральному та духовному розвитку;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здоровий спосіб життя.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7_4__Права_батьків_або_осіб__які_їх_замі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7.4. Права батьків або осіб, які їх замінюють: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обирати і бути обраними до органів громадського самоврядування закладу;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брати участь в покращанні організації навчально-виховного процесу та зміцненні матеріально-технічної бази закладу;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відмовлятися від запропонованих додаткових освітніх послуг;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захищати законні інтереси своїх дітей у відповідних державних органах і суді;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інші права, що не суперечать законодавству України.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7.5. Батьки або особи, які їх замінюють, зобов'язані: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своєчасно вносити плату за харчування дитини в закладі дошкільної освіти у встановленому порядку;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своєчасно повідомляти заклад дошкільної освіти про можливість відсутності або хвороби дитини;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слідкувати за станом здоров'я дитини;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інші обов'язки, що не суперечать законодавству України.</w:t>
      </w:r>
    </w:p>
    <w:p w:rsidR="00A81E12" w:rsidRDefault="00A81E12" w:rsidP="00A81E12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7_5__На_посаду_педагогічного_працівника_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7.6.</w:t>
      </w:r>
      <w:r>
        <w:rPr>
          <w:rFonts w:ascii="Times New Roman" w:hAnsi="Times New Roman" w:cs="Times New Roman"/>
          <w:sz w:val="28"/>
          <w:szCs w:val="28"/>
        </w:rPr>
        <w:t>На  посаду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  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особа,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кваліфікацію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якістьроботи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дозволяє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7_6__Трудові_відносини_регулюються_закон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7.7. Трудові відносини регулюються законодавством України про працю, Законами України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«Про дошкільну освіту»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іншими нормативно-правовими актами, прийнятими відповідно до них, правилами внутрішнього трудового розпорядку.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0" w:name="7_7__Педагогічні_працівники_мають_право_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7.8. Педагогічні працівники закладу дошкільної освіти мають право:</w:t>
      </w:r>
    </w:p>
    <w:p w:rsidR="00B358AB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 на вільний вибір педагогічно доцільних форм, методів і засобів роботи з дітьми;</w:t>
      </w:r>
    </w:p>
    <w:p w:rsidR="00B358AB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на вільний вибір педагогічно доцільних форм, методів і засобів роботи з дітьми;</w:t>
      </w:r>
    </w:p>
    <w:p w:rsidR="006738EC" w:rsidRDefault="006738EC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брати участь у роботі органів самоврядування закладу;</w:t>
      </w:r>
    </w:p>
    <w:p w:rsidR="0056726E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на підвищення кваліфікації, участь у методичних об'єднаннях, нарадах тощо;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проводити в установленому порядку науково-дослідну, експериментальну, пошукову роботу;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вносити пропозиції щодо поліпшення роботи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на соціальне та матеріальне забезпечення відповідно до законодавства;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об'єднуватися у професійні спілки та бути членами інших об'єднань громадян, діяльність яких не заборонена законодавством;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на захист професійної честі та власної гідності;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інші права, що не суперечать законодавству України.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1" w:name="7_8__Педагогічні_працівники_зобов_язані_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7.9. Педагогічні працівники закладу дошкільної освіти зобов'язані: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виконувати Статут, правила внутрішнього розпорядку, умови трудового договору;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дотримуватися педагогічної етики, норм загальнолюдської моралі, поважати гідність дитини та її батьків;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:rsidR="00A81E12" w:rsidRDefault="00A81E12" w:rsidP="00A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брати участь у роботі педагогічної ради та інших заходах, пов'язаних з підвищенням професійного рівня, педагогічної майстерності, загальнополітичної культури;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виконувати накази та розпорядження керівництва;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дотримуватись академічної доброчесності та забезпечувати її дотримання здобувачами освіти в освітньому процесі;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інші обов'язки, що не суперечать законодавству України.</w:t>
      </w:r>
    </w:p>
    <w:p w:rsidR="00A81E12" w:rsidRDefault="00A81E12" w:rsidP="00A81E12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Права, обов’язки та соціальні гарантії інших працівників закладу дошкільної освіти регулюються законодавством та правилами внутрішнього розпорядку закладу дошкільної освіти.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      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2" w:name="7_9__Педагогічні_та_інші_працівники_прий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7.10. Педагогічні та інші працівники приймаються на роботу до закладу дошкільної освіти директором.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7.11.</w:t>
      </w:r>
      <w:bookmarkStart w:id="13" w:name="7_10__Працівники_дошкільного_закладу_нес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Працівники закладу дошкільної освіти несуть відповідальність за збереження життя, фізичне і психічне здоров'я дитини згідно із законодавством.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7.12. Працівники  закладу дошкільної освіти у  відповідності  до статті   26   Закону  України  "Про  забезпечення  санітарного  та епідемічного благополуччя   населення"   проходять періодичні безоплатні  медичні  огляди 2 рази на рік.</w:t>
      </w:r>
    </w:p>
    <w:p w:rsidR="00A81E12" w:rsidRDefault="00A81E12" w:rsidP="00A81E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14" w:name="7_12__Педагогічні_працівники_дошкільного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7.13. Педагогічні працівники закладу дошкільної освіти підлягають атестації яка здійснюється, як правило, один раз на п'ять років відповідно до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Типового</w:t>
      </w:r>
    </w:p>
    <w:p w:rsidR="00A81E12" w:rsidRDefault="00A81E12" w:rsidP="00A81E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положення про атестацію педагогічних працівників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358AB" w:rsidRPr="0056726E" w:rsidRDefault="00A81E12" w:rsidP="0056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5" w:name="7_13__Педагогічні_працівники__які_систем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7.14. Педагогічні працівники, які систематично порушують Статут, правила внутрішнього розпорядку закладу дошкільної освіти, не виконують посадових обов'язків, умови колективного договору або за результатами атестації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не відповідають займаній посаді, звільняються з роботи відповідно до чинного законодавства.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B358AB" w:rsidRDefault="00B358AB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VІІІ.  УПРАВЛІННЯ ЗАКЛАДОМ ДОШКІЛЬНОЇ ОСВІТИ</w:t>
      </w: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6726E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8.1. Управління закладом дошкільної освіти здійснюється відділом освіти Яготинської міської ради.  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8.2. Безпосереднє керівництво роботою закладу дошкільної освіти здійснює його директор, який призначається і звільняється з посади начальником відділу  освіти Яготинської міської ради у порядку, встановленому чинного законодавства.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8.3. Керівник закладу  дошкільної освіти 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відповідає за реалізацію завдань дошкільної освіти, визначених Законом України </w:t>
      </w:r>
      <w:r>
        <w:rPr>
          <w:rFonts w:ascii="Times New Roman" w:hAnsi="Times New Roman" w:cs="Times New Roman"/>
          <w:sz w:val="28"/>
          <w:szCs w:val="28"/>
          <w:lang w:val="uk-UA"/>
        </w:rPr>
        <w:t>«Про дошкільну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забезпечення рівня дошкільної освіти у межах державних вимог до її змісту і обсягу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Базового компоненту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здійснює керівництво і контроль за діяльністю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діє від імені закладу, представляє його в усіх державних та інших органах, установах і організаціях, укладає угоди з юридичними та фізичними особами за погодженням і дорученням власника;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матеріально-технічної бази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приймає на роботу та звільняє з роботи працівників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видає у межах своєї компетенції накази та розпорядження, контролює їх виконання;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затверджує штатний розклад за погодженням із засновником(власником);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контролює організацію харчування і медичного обслуговування дітей;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забезпечує дотримання санітарно-гігієнічних, протипожежних норм і правил, техніки безпеки, вимог безпечної життєдіяльності дітей і працівників;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організовує різні форми співпраці з батьками або особами, які їх замінюють;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щороку звітує про  освітню, методичну, економічну і фінансово - господарську  діяльність  закладу дошкільної освіти на загальних зборах (конференціях) колективу та батьків, або осіб, які їх замінюють.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8_3__Постійно_діючий_колегіальний_орган_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8.4. Постійно діючий колегіальний орган у закладі дошкільної освіти - педагогічна рада. Порядок її створення, склад та повноваження визначені Законом України «Про дошкільну освіту».</w:t>
      </w:r>
    </w:p>
    <w:p w:rsidR="00B358AB" w:rsidRPr="0056726E" w:rsidRDefault="00A81E12" w:rsidP="005672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складу педагогічної ради входять: директор, педагогічні працівники. До складу педагогічної ради закладу можуть входити голови батьківських комітетів.</w:t>
      </w:r>
    </w:p>
    <w:p w:rsidR="006738EC" w:rsidRDefault="006738EC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Запрошеними з правом дорадчого голосу можуть бути представники громадських організацій, педагогічні працівники закладів загальної середньої освіти, батьки або особи, які їх замінюють.</w:t>
      </w:r>
    </w:p>
    <w:p w:rsidR="00A81E12" w:rsidRDefault="00A81E12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Головою педагогічної ради є директор закладу  дошкільної освіти.</w:t>
      </w:r>
    </w:p>
    <w:p w:rsidR="0056726E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8.5. Педагогічна рада закладу:</w:t>
      </w:r>
    </w:p>
    <w:p w:rsidR="00B358AB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розглядає питання удосконалення освітнього процесу в закладі дошкільної освіти та приймає відповідні рішення;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приймає рішення з інших питань професійної діяльності педагогічних працівників, тощо.</w:t>
      </w:r>
    </w:p>
    <w:p w:rsidR="00A81E12" w:rsidRDefault="00A81E12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педагогічної ради планується довільно відповідно до потреб закладу.</w:t>
      </w:r>
    </w:p>
    <w:p w:rsidR="00A81E12" w:rsidRDefault="00A81E12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 засідань педагогічної ради становить не менше 4-х разів на рік.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8_4__Органом_громадського_самоврядування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8.6.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</w:t>
      </w:r>
    </w:p>
    <w:p w:rsidR="00A81E12" w:rsidRDefault="00A81E12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загальних зборів приймаються простою більшістю голосів від загальної кількості присутніх.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Загальні збори: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приймають Статут, зміни і доповнення;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обирають раду закладу дошкільної освіти, її членів і голову, встановлюють терміни її повноважень;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заслуховують звіт директора, голови ради закладу дошкільної освіти з питань статутної діяльності закладу, дають їй оцінку шляхом таємного або відкритого голосування;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розглядають питання навчально-виховної, методичної та фінансово-господарської діяльності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затверджують основні напрями вдосконалення роботи і розвитку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8" w:name="8_5__У_період_між_загальними_зборами_діє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8.7.</w:t>
      </w:r>
      <w:bookmarkStart w:id="19" w:name="8_6__У_дошкільному_закладі_може_діяти_пі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закладі  дошкільної освіти  діє  рада дошкільного закладу 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Кількість засідань ради визначається за потребою.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Засідання ради дошкільного закладу є правомірним , якщо в ньому бере участь не менше двох третин її членів ( працівники дошкільного закладу, батьки , засновники , спонсори та інші.</w:t>
      </w:r>
    </w:p>
    <w:p w:rsidR="00A81E12" w:rsidRDefault="00A81E12" w:rsidP="00A81E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Рада закладу створюється за рішенням загальних зборів , розглядає питання поліпшення умов для здобуття дошкільної освіти ,  зміцнення матеріально – технічної бази, поповнення використання бюджету закладу,  вносить пропозиції щодо морального і матеріального заохочення учасників освітнього процесу, погоджує зміст і форми роботи з педагогічної освіти батьків.</w:t>
      </w:r>
    </w:p>
    <w:p w:rsidR="00B358AB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8.8. У дошкільному закладі може діяти піклувальна рада – орган самоврядування, який формується з представників органів виконавчої влади, підприємств , установ,  навчальних закладів, організацій,  окремих громадян з метою залучення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вирішення проблеми освіти,  забезпечення сприятливих умов ефективної роботи дошкільного закладу.</w:t>
      </w:r>
    </w:p>
    <w:p w:rsidR="006738EC" w:rsidRDefault="006738EC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38EC" w:rsidRDefault="006738EC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Піклувальна рада ( у складі 3 осіб) створюється за рішенням загальних зборів або ради дошкільного закладу. Члени піклувальної ради обираються на загальних зборах дошкільного закладу і працюють на громадських засадах.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Очолює піклувальну раду голова, який обирає шляхом голосування на її засідання з числа членів піклувальної ради. Кількість засідань визначається їх доцільністю, але, як правило, не менше ніж чотири рази на рік.</w:t>
      </w:r>
    </w:p>
    <w:p w:rsidR="0056726E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8.9.Основними завданнями піклувальної ради є: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співпраця з органами виконавчої влади, підприємствами, установами, організаціями, освітніми закладами, окремими громадянами, спрямована на поліпшення умов утримання дітей у закладі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сприяння зміцненню матеріально-технічної, культурно-спортивної, корекційно-відновлювальної, лікувально-оздоровчої бази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сприяння залученню додаткових джерел фінансування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сприяння організації та проведенню заходів, спрямованих на охорону життя та здоров'я учасників освітнього процесу;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організація дозвілля та оздоровлення дітей і працівників закладу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стимулювання творчої праці педагогічних працівників;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всебічне зміцнення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між родинами дітей та закладом дошкільної освіти;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сприяння соціально-правовому захисту учасників освітнього процесу.</w:t>
      </w:r>
    </w:p>
    <w:p w:rsidR="006738EC" w:rsidRPr="0056726E" w:rsidRDefault="006738EC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 МАЙНО ЗАКЛАДУ ДОШКІЛЬНОЇ ОСВІТИ</w:t>
      </w:r>
    </w:p>
    <w:p w:rsidR="006738EC" w:rsidRDefault="006738EC" w:rsidP="00A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9.1. Майно закладу дошкільної освіти включає будівлі, споруди, інженерні комунікації, земельну ділянку, де розміщується спортивний та ігровий майданчики, зони відпочинку та господарські будівлі, інші матеріальні цінності, вартість яких відображено у балансі закладу дошкільної освіти.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9.2. Майно закладу дошкільної освіти перебуває у комунальній власності Яготинської міської ради та закріплюється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закладом на праві оперативного управління відповідно до чинного законодавства.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9.3.Матеріально-технічна база закладу дошкільної освіти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включає будівлі, споруди, земельну ділянку, комунікації, </w:t>
      </w:r>
      <w:proofErr w:type="spellStart"/>
      <w:r>
        <w:rPr>
          <w:color w:val="000000"/>
          <w:sz w:val="28"/>
          <w:szCs w:val="28"/>
          <w:lang w:val="uk-UA"/>
        </w:rPr>
        <w:t>інвентар,обладнання</w:t>
      </w:r>
      <w:proofErr w:type="spellEnd"/>
      <w:r>
        <w:rPr>
          <w:color w:val="000000"/>
          <w:sz w:val="28"/>
          <w:szCs w:val="28"/>
          <w:lang w:val="uk-UA"/>
        </w:rPr>
        <w:t>, транспортні засоби, інші матеріальні цінності, вартість яких відображено у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>балансі закладу дошкільної освіти.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9.4. Вимоги до матеріально-технічної бази закладу дошкільної освіти визначаються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відповідними</w:t>
      </w: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 xml:space="preserve"> будівельними та санітарно-гігієнічними нормами і правилами, а також Типовим переліком обов’язкового обладнання закладу дошкільної освіти, навчально-наочних посібників, іграшок, навчально-методичної, художньої та іншої літератури.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9.5. </w:t>
      </w:r>
      <w:proofErr w:type="spellStart"/>
      <w:r>
        <w:rPr>
          <w:color w:val="000000"/>
          <w:sz w:val="28"/>
          <w:szCs w:val="28"/>
        </w:rPr>
        <w:t>Буді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споруди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устаткування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закладу </w:t>
      </w:r>
      <w:r>
        <w:rPr>
          <w:color w:val="000000"/>
          <w:sz w:val="28"/>
          <w:szCs w:val="28"/>
          <w:lang w:val="uk-UA"/>
        </w:rPr>
        <w:t xml:space="preserve">дошкільної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предметом </w:t>
      </w:r>
      <w:proofErr w:type="spellStart"/>
      <w:r>
        <w:rPr>
          <w:color w:val="000000"/>
          <w:sz w:val="28"/>
          <w:szCs w:val="28"/>
        </w:rPr>
        <w:t>застави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накладене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стягнення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B358AB" w:rsidRPr="0056726E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9.6. </w:t>
      </w:r>
      <w:proofErr w:type="spellStart"/>
      <w:r>
        <w:rPr>
          <w:color w:val="000000"/>
          <w:sz w:val="28"/>
          <w:szCs w:val="28"/>
        </w:rPr>
        <w:t>Об’єкти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дошкільної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ідлягають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приватизації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використанню</w:t>
      </w:r>
      <w:proofErr w:type="spellEnd"/>
      <w:r>
        <w:rPr>
          <w:color w:val="000000"/>
          <w:sz w:val="28"/>
          <w:szCs w:val="28"/>
        </w:rPr>
        <w:t xml:space="preserve"> не за </w:t>
      </w:r>
      <w:proofErr w:type="spellStart"/>
      <w:r>
        <w:rPr>
          <w:color w:val="000000"/>
          <w:sz w:val="28"/>
          <w:szCs w:val="28"/>
        </w:rPr>
        <w:t>освітнім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призначенням</w:t>
      </w:r>
      <w:proofErr w:type="spellEnd"/>
      <w:r>
        <w:rPr>
          <w:color w:val="000000"/>
          <w:sz w:val="28"/>
          <w:szCs w:val="28"/>
        </w:rPr>
        <w:t>.</w:t>
      </w:r>
    </w:p>
    <w:p w:rsidR="006738EC" w:rsidRDefault="006738EC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38EC" w:rsidRDefault="006738EC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9.7. </w:t>
      </w:r>
      <w:proofErr w:type="spellStart"/>
      <w:r>
        <w:rPr>
          <w:color w:val="000000"/>
          <w:sz w:val="28"/>
          <w:szCs w:val="28"/>
        </w:rPr>
        <w:t>Збитки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завдані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результаті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майнових</w:t>
      </w:r>
      <w:proofErr w:type="spellEnd"/>
      <w:r>
        <w:rPr>
          <w:color w:val="000000"/>
          <w:sz w:val="28"/>
          <w:szCs w:val="28"/>
        </w:rPr>
        <w:t xml:space="preserve"> прав, </w:t>
      </w:r>
      <w:proofErr w:type="spellStart"/>
      <w:r>
        <w:rPr>
          <w:color w:val="000000"/>
          <w:sz w:val="28"/>
          <w:szCs w:val="28"/>
        </w:rPr>
        <w:t>громадянами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юридичними</w:t>
      </w:r>
      <w:proofErr w:type="spellEnd"/>
      <w:r>
        <w:rPr>
          <w:color w:val="000000"/>
          <w:sz w:val="28"/>
          <w:szCs w:val="28"/>
        </w:rPr>
        <w:t xml:space="preserve"> особами і </w:t>
      </w:r>
      <w:proofErr w:type="spellStart"/>
      <w:r>
        <w:rPr>
          <w:color w:val="000000"/>
          <w:sz w:val="28"/>
          <w:szCs w:val="28"/>
        </w:rPr>
        <w:t>державними</w:t>
      </w:r>
      <w:proofErr w:type="spellEnd"/>
      <w:r>
        <w:rPr>
          <w:color w:val="000000"/>
          <w:sz w:val="28"/>
          <w:szCs w:val="28"/>
        </w:rPr>
        <w:t xml:space="preserve"> органами, </w:t>
      </w:r>
      <w:proofErr w:type="spellStart"/>
      <w:r>
        <w:rPr>
          <w:color w:val="000000"/>
          <w:sz w:val="28"/>
          <w:szCs w:val="28"/>
        </w:rPr>
        <w:t>відшкодовуються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закладові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суду.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9.8. </w:t>
      </w:r>
      <w:proofErr w:type="spellStart"/>
      <w:r>
        <w:rPr>
          <w:color w:val="000000"/>
          <w:sz w:val="28"/>
          <w:szCs w:val="28"/>
        </w:rPr>
        <w:t>Засновник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ефективністю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закріпленого</w:t>
      </w:r>
      <w:proofErr w:type="spellEnd"/>
      <w:r>
        <w:rPr>
          <w:color w:val="000000"/>
          <w:sz w:val="28"/>
          <w:szCs w:val="28"/>
        </w:rPr>
        <w:t xml:space="preserve"> за закладом </w:t>
      </w:r>
      <w:r>
        <w:rPr>
          <w:color w:val="000000"/>
          <w:sz w:val="28"/>
          <w:szCs w:val="28"/>
          <w:lang w:val="uk-UA"/>
        </w:rPr>
        <w:t xml:space="preserve">дошкільної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майна, </w:t>
      </w:r>
      <w:proofErr w:type="spellStart"/>
      <w:r>
        <w:rPr>
          <w:color w:val="000000"/>
          <w:sz w:val="28"/>
          <w:szCs w:val="28"/>
        </w:rPr>
        <w:t>правомочністю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стосовно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веденням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фінансово-господарської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gramStart"/>
      <w:r>
        <w:rPr>
          <w:color w:val="000000"/>
          <w:sz w:val="28"/>
          <w:szCs w:val="28"/>
        </w:rPr>
        <w:t>чинного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26E" w:rsidRDefault="00A81E12" w:rsidP="0067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7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A81E12" w:rsidRPr="00B358AB" w:rsidRDefault="00A81E12" w:rsidP="00673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ФІНАНСОВО – ГОСПОДАРСЬКА ДІЯЛЬНІСТЬ</w:t>
      </w:r>
    </w:p>
    <w:p w:rsidR="00A81E12" w:rsidRDefault="00A81E12" w:rsidP="00673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ЗАКЛАДУ ДОШКІЛЬНОЇ ОСВІТИ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10.1.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Фінансово-господарська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 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законодавства та цього Статуту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10.2. Фінансово – господарська діяльність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направлена на отримання прибутку.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10.3. Фінансування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здійснюється головним розпорядником коштів – відділом освіти Яготинської міської ради згідно чинного законодавства та на основі кошторису.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10.4. Джерелами фінансування кошторису закладу дошкільної освіти є кошти:</w:t>
      </w:r>
    </w:p>
    <w:p w:rsidR="00A81E12" w:rsidRDefault="00A81E12" w:rsidP="00A81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 засновника(власника);</w:t>
      </w:r>
    </w:p>
    <w:p w:rsidR="00A81E12" w:rsidRDefault="00A81E12" w:rsidP="00A81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відповідного бюджету у розмірі, передбаченому нормативами фінансування;</w:t>
      </w:r>
    </w:p>
    <w:p w:rsidR="00A81E12" w:rsidRDefault="00A81E12" w:rsidP="00A81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плата за харчування дітей, отримана від батьків або осіб, які їх замінюють;</w:t>
      </w:r>
    </w:p>
    <w:p w:rsidR="00A81E12" w:rsidRDefault="00A81E12" w:rsidP="00A81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добровільні грошові внески і спонсорські пожертвування підприємств, установ, організацій та окремих громадян, іноземних, юридичних і фізичних осіб,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A81E12" w:rsidRDefault="00A81E12" w:rsidP="00567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Штатний розпис закладу дошкільної освіти затверджуються відділом освіти Яготинської міської ради на основі Типових штатних нормативів закладів дошкільної освіти.</w:t>
      </w:r>
    </w:p>
    <w:p w:rsidR="006738EC" w:rsidRDefault="0056726E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</w:p>
    <w:p w:rsidR="00A81E12" w:rsidRDefault="0056726E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8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ХІ. КОНТРОЛЬ ЗА ДІЯЛЬНІСТЮ ЗАКЛАДУ ДОШКІЛЬНОЇ ОСВІТИ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11.1.Заклад дошкільної освіти  підпорядкований і підзвітний засновнику та відділу освіти Яготинської міської ради.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11.2. </w:t>
      </w:r>
      <w:bookmarkStart w:id="20" w:name="11_2__Контроль_за_дотриманням_дошкільним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Державний контроль за діяльністю закладу дошкільної освіти здійснюють Державна служба якості освіти України та відділ освіти Яготинської міської ради.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1" w:name="11_3__Зміст__форми_та_періодичність_конт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11.3. Зміст, форми та періодичність контролю, не пов'язаного з освітнім процесом встановлюється  відділом освіти Яготинської міської ради згідно з чинним законодавством.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Громадський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нагляд</w:t>
      </w:r>
      <w:proofErr w:type="spellEnd"/>
      <w:r>
        <w:rPr>
          <w:color w:val="000000"/>
          <w:sz w:val="28"/>
          <w:szCs w:val="28"/>
        </w:rPr>
        <w:t xml:space="preserve"> (контроль) у </w:t>
      </w:r>
      <w:proofErr w:type="spellStart"/>
      <w:r>
        <w:rPr>
          <w:color w:val="000000"/>
          <w:sz w:val="28"/>
          <w:szCs w:val="28"/>
        </w:rPr>
        <w:t>системі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нагляду</w:t>
      </w:r>
      <w:proofErr w:type="spellEnd"/>
      <w:r>
        <w:rPr>
          <w:color w:val="000000"/>
          <w:sz w:val="28"/>
          <w:szCs w:val="28"/>
        </w:rPr>
        <w:t xml:space="preserve"> (контролю</w:t>
      </w:r>
      <w:r>
        <w:rPr>
          <w:color w:val="000000"/>
          <w:sz w:val="28"/>
          <w:szCs w:val="28"/>
          <w:lang w:val="uk-UA"/>
        </w:rPr>
        <w:t>).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Безпосередньо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дошкільної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нагляд</w:t>
      </w:r>
      <w:proofErr w:type="spellEnd"/>
      <w:r>
        <w:rPr>
          <w:color w:val="000000"/>
          <w:sz w:val="28"/>
          <w:szCs w:val="28"/>
        </w:rPr>
        <w:t xml:space="preserve"> (контроль)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виключно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дозволу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закладу </w:t>
      </w:r>
      <w:r>
        <w:rPr>
          <w:color w:val="000000"/>
          <w:sz w:val="28"/>
          <w:szCs w:val="28"/>
          <w:lang w:val="uk-UA"/>
        </w:rPr>
        <w:t xml:space="preserve">дошкільної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>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E12" w:rsidRDefault="00A81E12" w:rsidP="00A81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ВНЕСЕННЯ ЗМІН ТА ДОПОВНЕНЬ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СТАТУТУ</w:t>
      </w:r>
    </w:p>
    <w:p w:rsidR="00A81E12" w:rsidRDefault="00A81E12" w:rsidP="00A81E1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12.1. Зміни та доповнення до Статуту закладу дошкільної освіти  вносяться</w:t>
      </w:r>
    </w:p>
    <w:p w:rsidR="006738EC" w:rsidRDefault="006738EC" w:rsidP="006D4B1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38EC" w:rsidRDefault="006738EC" w:rsidP="006D4B1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58AB" w:rsidRPr="006D4B14" w:rsidRDefault="00A81E12" w:rsidP="006D4B1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 змінах чинного законодавства </w:t>
      </w:r>
      <w:r w:rsidR="00004E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затверджуються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 засновника.</w:t>
      </w:r>
    </w:p>
    <w:p w:rsidR="0056726E" w:rsidRPr="006738EC" w:rsidRDefault="00472F5F" w:rsidP="00673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12.2.Зміни  та доповнення до Статуту вносяться шляхом викл</w:t>
      </w:r>
      <w:r w:rsidR="00004E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його в новій редакції та підлягають державній реєстрації згідно чинного законодавства</w:t>
      </w:r>
      <w:r w:rsidR="00673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22" w:name="_GoBack"/>
      <w:bookmarkEnd w:id="22"/>
    </w:p>
    <w:p w:rsidR="0056726E" w:rsidRDefault="0056726E" w:rsidP="00B3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81E12" w:rsidRPr="00982653" w:rsidRDefault="00B358AB" w:rsidP="00B35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ХІІІ.  РЕОРГАНІЗАЦІЯ АБО ЛІКВІДАЦІЯ ЗАКЛАДУ ДОШКІЛЬНОЇ ОСВІТИ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13.1. Реорганізація або ліквідація закладу дошкільної освіти  здійснюється відповідно до Закону України «Про дошкільну освіту» у порядку, встановленому чинним законодавством України.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13.2. Рішення про реорганізацію або ліквідацію закладу дошкільної освіти приймає засновник(власник). Реорганізація відбувається шляхом злиття, приєднання, поділу, перетворення.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13.3. Ліквідація проводиться ліквідаційною комісією, призначеною засновником, а у випадках ліквідації за рішенням господарського суду – ліквідаційною комісією, призначеною судом. З часу призначення ліквідаційної комісії до неї переходять повноваження щодо управління закладу дошкільної освіти.</w:t>
      </w:r>
    </w:p>
    <w:p w:rsidR="00A81E12" w:rsidRDefault="00A81E12" w:rsidP="00A81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13.4. Ліквідаційна комісія оцінює наявне майно закладу дошкільної освіти, виявляє його дебіторів і кредиторів і розраховується з ними, складає ліквідаційний баланс і представляє його засновнику(власнику).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13.5. При ліквідації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і реорганізації закладу дошкільної освіти звільненим працівникам гарантується додержання їх прав та інтересів згідно з трудовим законодавством України.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13.6. У разі ліквідації закладу дошкільної освіти вивільнені приміщення використовуються виключно для роботи з дітьми. Майно, яке є комунальною власністю (земельні ділянки, будівлі, споруди, обладнання, тощо), придбання чи відокремлення якого призначене для здобуття дітьми дошкільної освіти, використовується виключно для роботи з дітьми.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.7.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Заклад </w:t>
      </w:r>
      <w:r>
        <w:rPr>
          <w:color w:val="000000"/>
          <w:sz w:val="28"/>
          <w:szCs w:val="28"/>
          <w:lang w:val="uk-UA"/>
        </w:rPr>
        <w:t xml:space="preserve">дошкільної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 w:rsidR="00004E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вважається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ліквідованим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реорганізованим</w:t>
      </w:r>
      <w:proofErr w:type="spellEnd"/>
      <w:r>
        <w:rPr>
          <w:color w:val="000000"/>
          <w:sz w:val="28"/>
          <w:szCs w:val="28"/>
        </w:rPr>
        <w:t xml:space="preserve"> з моменту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запису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 xml:space="preserve"> державного </w:t>
      </w:r>
      <w:proofErr w:type="spellStart"/>
      <w:r>
        <w:rPr>
          <w:color w:val="000000"/>
          <w:sz w:val="28"/>
          <w:szCs w:val="28"/>
        </w:rPr>
        <w:t>реєстру</w:t>
      </w:r>
      <w:proofErr w:type="spellEnd"/>
      <w:r>
        <w:rPr>
          <w:color w:val="000000"/>
          <w:sz w:val="28"/>
          <w:szCs w:val="28"/>
        </w:rPr>
        <w:t>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13.8. У випадку реорганізації права та зобов’язання закладу дошкільної освіти переходять до правонаступників відповідно до чинного законодавства України або визначених закладів освіти.</w:t>
      </w:r>
    </w:p>
    <w:p w:rsidR="00A81E12" w:rsidRDefault="00A81E12" w:rsidP="00A81E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1E12" w:rsidRDefault="00A81E12" w:rsidP="00A81E12">
      <w:pPr>
        <w:spacing w:after="0" w:line="240" w:lineRule="auto"/>
        <w:rPr>
          <w:sz w:val="28"/>
          <w:szCs w:val="28"/>
          <w:lang w:val="uk-UA"/>
        </w:rPr>
      </w:pPr>
    </w:p>
    <w:p w:rsidR="00A81E12" w:rsidRDefault="00A81E12" w:rsidP="00A81E12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Наталія   ДЗЮБА</w:t>
      </w:r>
    </w:p>
    <w:p w:rsidR="00682962" w:rsidRDefault="00682962"/>
    <w:sectPr w:rsidR="00682962" w:rsidSect="00B358AB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72"/>
    <w:multiLevelType w:val="multilevel"/>
    <w:tmpl w:val="A4C4930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8DA5FDE"/>
    <w:multiLevelType w:val="multilevel"/>
    <w:tmpl w:val="4044E10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2"/>
    <w:rsid w:val="00004EB5"/>
    <w:rsid w:val="000E198C"/>
    <w:rsid w:val="00371405"/>
    <w:rsid w:val="00472F5F"/>
    <w:rsid w:val="00505C6B"/>
    <w:rsid w:val="0056726E"/>
    <w:rsid w:val="006738EC"/>
    <w:rsid w:val="00682962"/>
    <w:rsid w:val="006D4B14"/>
    <w:rsid w:val="007773A8"/>
    <w:rsid w:val="00982653"/>
    <w:rsid w:val="009B69A6"/>
    <w:rsid w:val="00A15105"/>
    <w:rsid w:val="00A81E12"/>
    <w:rsid w:val="00AA039A"/>
    <w:rsid w:val="00B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1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A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1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A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18536</Words>
  <Characters>10566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9</cp:revision>
  <cp:lastPrinted>2021-01-27T07:39:00Z</cp:lastPrinted>
  <dcterms:created xsi:type="dcterms:W3CDTF">2021-01-26T08:11:00Z</dcterms:created>
  <dcterms:modified xsi:type="dcterms:W3CDTF">2021-01-27T07:39:00Z</dcterms:modified>
</cp:coreProperties>
</file>