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5C" w:rsidRPr="00FD725C" w:rsidRDefault="00FD725C" w:rsidP="005F1B25">
      <w:pPr>
        <w:shd w:val="clear" w:color="auto" w:fill="FFFFFF"/>
        <w:spacing w:after="0" w:line="390" w:lineRule="atLeast"/>
        <w:jc w:val="center"/>
        <w:rPr>
          <w:rFonts w:eastAsia="Times New Roman" w:cs="Times New Roman"/>
          <w:b/>
          <w:color w:val="333300"/>
          <w:sz w:val="40"/>
          <w:szCs w:val="27"/>
          <w:lang w:val="uk-UA" w:eastAsia="ru-RU"/>
        </w:rPr>
      </w:pPr>
      <w:r>
        <w:rPr>
          <w:rFonts w:eastAsia="Times New Roman" w:cs="Times New Roman"/>
          <w:b/>
          <w:color w:val="333300"/>
          <w:sz w:val="40"/>
          <w:szCs w:val="27"/>
          <w:lang w:val="uk-UA" w:eastAsia="ru-RU"/>
        </w:rPr>
        <w:t xml:space="preserve">КОНСУЛЬТАЦІЯ </w:t>
      </w:r>
    </w:p>
    <w:p w:rsidR="00FD725C" w:rsidRDefault="00FD725C" w:rsidP="005F1B25">
      <w:pPr>
        <w:shd w:val="clear" w:color="auto" w:fill="FFFFFF"/>
        <w:spacing w:after="0" w:line="390" w:lineRule="atLeast"/>
        <w:jc w:val="center"/>
        <w:rPr>
          <w:rFonts w:eastAsia="Times New Roman" w:cs="Times New Roman"/>
          <w:b/>
          <w:color w:val="333300"/>
          <w:sz w:val="40"/>
          <w:szCs w:val="27"/>
          <w:lang w:val="en-US" w:eastAsia="ru-RU"/>
        </w:rPr>
      </w:pPr>
    </w:p>
    <w:p w:rsidR="005F1B25" w:rsidRPr="005F1B25" w:rsidRDefault="005F1B25" w:rsidP="005F1B25">
      <w:pPr>
        <w:shd w:val="clear" w:color="auto" w:fill="FFFFFF"/>
        <w:spacing w:after="0" w:line="390" w:lineRule="atLeast"/>
        <w:jc w:val="center"/>
        <w:rPr>
          <w:rFonts w:eastAsia="Times New Roman" w:cs="Times New Roman"/>
          <w:b/>
          <w:color w:val="333300"/>
          <w:sz w:val="40"/>
          <w:szCs w:val="27"/>
          <w:lang w:val="uk-UA" w:eastAsia="ru-RU"/>
        </w:rPr>
      </w:pPr>
      <w:r w:rsidRPr="005F1B25">
        <w:rPr>
          <w:rFonts w:eastAsia="Times New Roman" w:cs="Times New Roman"/>
          <w:b/>
          <w:color w:val="333300"/>
          <w:sz w:val="40"/>
          <w:szCs w:val="27"/>
          <w:lang w:val="uk-UA" w:eastAsia="ru-RU"/>
        </w:rPr>
        <w:t>ВИКОРИСТОВУЄМО ПАЛИЧКИ КЮІЗЕНЕРА</w:t>
      </w:r>
    </w:p>
    <w:p w:rsidR="005F1B25" w:rsidRPr="005F1B25" w:rsidRDefault="005F1B25" w:rsidP="005F1B25">
      <w:pPr>
        <w:shd w:val="clear" w:color="auto" w:fill="FFFFFF"/>
        <w:spacing w:after="0" w:line="390" w:lineRule="atLeast"/>
        <w:rPr>
          <w:rFonts w:ascii="Dosis" w:eastAsia="Times New Roman" w:hAnsi="Dosis" w:cs="Times New Roman"/>
          <w:color w:val="9C9C9C"/>
          <w:sz w:val="27"/>
          <w:szCs w:val="27"/>
          <w:lang w:val="uk-UA" w:eastAsia="ru-RU"/>
        </w:rPr>
      </w:pPr>
      <w:r w:rsidRPr="005F1B25">
        <w:rPr>
          <w:rFonts w:ascii="Dosis" w:eastAsia="Times New Roman" w:hAnsi="Dosis" w:cs="Times New Roman"/>
          <w:color w:val="333300"/>
          <w:sz w:val="27"/>
          <w:szCs w:val="27"/>
          <w:lang w:val="uk-UA" w:eastAsia="ru-RU"/>
        </w:rPr>
        <w:t xml:space="preserve">У всьому світі широко відомий дидактичний матеріал з логіко-математичного розвитку, розроблений бельгійським математиком </w:t>
      </w:r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X</w:t>
      </w:r>
      <w:r w:rsidRPr="005F1B25">
        <w:rPr>
          <w:rFonts w:ascii="Dosis" w:eastAsia="Times New Roman" w:hAnsi="Dosis" w:cs="Times New Roman"/>
          <w:color w:val="333300"/>
          <w:sz w:val="27"/>
          <w:szCs w:val="27"/>
          <w:lang w:val="uk-UA" w:eastAsia="ru-RU"/>
        </w:rPr>
        <w:t>. Кюїзенером — “розумні палички” (“кольорові палички”, “кольорові числа”, “рахункові палички”, “кольорові лінієчки”, “палички Кюїзенера”).</w:t>
      </w:r>
    </w:p>
    <w:p w:rsidR="005F1B25" w:rsidRPr="005F1B25" w:rsidRDefault="005F1B25" w:rsidP="005F1B25">
      <w:pPr>
        <w:shd w:val="clear" w:color="auto" w:fill="FFFFFF"/>
        <w:spacing w:after="0" w:line="390" w:lineRule="atLeast"/>
        <w:rPr>
          <w:rFonts w:ascii="Dosis" w:eastAsia="Times New Roman" w:hAnsi="Dosis" w:cs="Times New Roman"/>
          <w:color w:val="9C9C9C"/>
          <w:sz w:val="27"/>
          <w:szCs w:val="27"/>
          <w:lang w:eastAsia="ru-RU"/>
        </w:rPr>
      </w:pPr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 xml:space="preserve">Система Кюїзенера призначена для навчання математики та використовується педагогами </w:t>
      </w:r>
      <w:proofErr w:type="gramStart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р</w:t>
      </w:r>
      <w:proofErr w:type="gramEnd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ізних країн у роботі з дітьми різного віку: від трирічних малят до старшокласників. Основні особливості цього дидактичного матеріалу — абстрактність, універсальність, висока ефективність.</w:t>
      </w:r>
    </w:p>
    <w:p w:rsidR="005F1B25" w:rsidRPr="005F1B25" w:rsidRDefault="005F1B25" w:rsidP="005F1B25">
      <w:pPr>
        <w:shd w:val="clear" w:color="auto" w:fill="FFFFFF"/>
        <w:spacing w:after="0" w:line="390" w:lineRule="atLeast"/>
        <w:rPr>
          <w:rFonts w:ascii="Dosis" w:eastAsia="Times New Roman" w:hAnsi="Dosis" w:cs="Times New Roman"/>
          <w:color w:val="9C9C9C"/>
          <w:sz w:val="27"/>
          <w:szCs w:val="27"/>
          <w:lang w:eastAsia="ru-RU"/>
        </w:rPr>
      </w:pPr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 xml:space="preserve">Палички, як і інші дидактичні засоби розвитку математичних уявлень у дітей, є водночас знаряддям професійної роботи педагога та інструментом навчально-пізнавальної діяльності дитини. Вони допомагають </w:t>
      </w:r>
      <w:proofErr w:type="gramStart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у</w:t>
      </w:r>
      <w:proofErr w:type="gramEnd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 xml:space="preserve"> </w:t>
      </w:r>
      <w:proofErr w:type="gramStart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реал</w:t>
      </w:r>
      <w:proofErr w:type="gramEnd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 xml:space="preserve">ізації принципу наочності, поданні складних абстрактних математичних понять у доступній малюкам формі, в оволодінні способами дій, необхідних для формування у дітей елементарних математичних уявлень. </w:t>
      </w:r>
      <w:proofErr w:type="gramStart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Ц</w:t>
      </w:r>
      <w:proofErr w:type="gramEnd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і палички необхідні для накопичення досвіду поступового переходу від матеріального до матеріалізованого, від конкретного до абстрактного, для розвитку бажання опанувати число, рахунок, вимі</w:t>
      </w:r>
      <w:proofErr w:type="gramStart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р</w:t>
      </w:r>
      <w:proofErr w:type="gramEnd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, найпростіші обчислення та розв’язання інших освітніх, виховних, розвивальних завдань.</w:t>
      </w:r>
    </w:p>
    <w:p w:rsidR="005F1B25" w:rsidRPr="005F1B25" w:rsidRDefault="005F1B25" w:rsidP="005F1B25">
      <w:pPr>
        <w:shd w:val="clear" w:color="auto" w:fill="FFFFFF"/>
        <w:spacing w:after="0" w:line="390" w:lineRule="atLeast"/>
        <w:rPr>
          <w:rFonts w:ascii="Dosis" w:eastAsia="Times New Roman" w:hAnsi="Dosis" w:cs="Times New Roman"/>
          <w:color w:val="9C9C9C"/>
          <w:sz w:val="27"/>
          <w:szCs w:val="27"/>
          <w:lang w:eastAsia="ru-RU"/>
        </w:rPr>
      </w:pPr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 xml:space="preserve">Палички Кюїзенера як дидактичний засіб розроблено з урахуванням специфіки й особливостей елементарних математичних уявлень, що форму¬ються у дошкільнят, а також відповідають їхнім віковим можливостям, </w:t>
      </w:r>
      <w:proofErr w:type="gramStart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р</w:t>
      </w:r>
      <w:proofErr w:type="gramEnd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івню розвитку дитячого мислення, переважно наочно-дієвого і наочно-образного. Робота з паличками дозволяє перевести практичні, зовнішні дії в абстрактний план, створити цілісне, чітке і водночас узагальнене уявлення про поняття.</w:t>
      </w:r>
    </w:p>
    <w:p w:rsidR="005F1B25" w:rsidRPr="005F1B25" w:rsidRDefault="005F1B25" w:rsidP="005F1B25">
      <w:pPr>
        <w:shd w:val="clear" w:color="auto" w:fill="FFFFFF"/>
        <w:spacing w:after="225" w:line="390" w:lineRule="atLeast"/>
        <w:rPr>
          <w:rFonts w:ascii="Dosis" w:eastAsia="Times New Roman" w:hAnsi="Dosis" w:cs="Times New Roman"/>
          <w:color w:val="9C9C9C"/>
          <w:sz w:val="27"/>
          <w:szCs w:val="27"/>
          <w:lang w:eastAsia="ru-RU"/>
        </w:rPr>
      </w:pPr>
      <w:r w:rsidRPr="005F1B25">
        <w:rPr>
          <w:rFonts w:ascii="Dosis" w:eastAsia="Times New Roman" w:hAnsi="Dosis" w:cs="Times New Roman"/>
          <w:color w:val="9C9C9C"/>
          <w:sz w:val="27"/>
          <w:szCs w:val="27"/>
          <w:lang w:eastAsia="ru-RU"/>
        </w:rPr>
        <w:t> </w:t>
      </w:r>
    </w:p>
    <w:p w:rsidR="005F1B25" w:rsidRPr="005F1B25" w:rsidRDefault="005F1B25" w:rsidP="005F1B25">
      <w:pPr>
        <w:shd w:val="clear" w:color="auto" w:fill="FFFFFF"/>
        <w:spacing w:after="0" w:line="390" w:lineRule="atLeast"/>
        <w:rPr>
          <w:rFonts w:ascii="Dosis" w:eastAsia="Times New Roman" w:hAnsi="Dosis" w:cs="Times New Roman"/>
          <w:color w:val="9C9C9C"/>
          <w:sz w:val="27"/>
          <w:szCs w:val="27"/>
          <w:lang w:eastAsia="ru-RU"/>
        </w:rPr>
      </w:pPr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На початковому (ігровому) етапі роботи з паличка¬ми діти залюбки викладають з них зображення</w:t>
      </w:r>
    </w:p>
    <w:p w:rsidR="005F1B25" w:rsidRPr="005F1B25" w:rsidRDefault="005F1B25" w:rsidP="005F1B25">
      <w:pPr>
        <w:shd w:val="clear" w:color="auto" w:fill="FFFFFF"/>
        <w:spacing w:after="0" w:line="390" w:lineRule="atLeast"/>
        <w:rPr>
          <w:rFonts w:ascii="Dosis" w:eastAsia="Times New Roman" w:hAnsi="Dosis" w:cs="Times New Roman"/>
          <w:color w:val="9C9C9C"/>
          <w:sz w:val="27"/>
          <w:szCs w:val="27"/>
          <w:lang w:eastAsia="ru-RU"/>
        </w:rPr>
      </w:pPr>
      <w:proofErr w:type="gramStart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З</w:t>
      </w:r>
      <w:proofErr w:type="gramEnd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 xml:space="preserve"> математичної точки зору палички — це множина, в якій приховані численні математичні ситуації. Палички різних кольорів і різної довжини, позначаючи число, допомагають підвести  дітей   до розуміння   різних абстрактних понять, що виникають у мисленні дитини як результат її самостійної практичної діяльності (“самостійного математич¬ного дослідження”): палички однакової довжини, що мають той самий колі</w:t>
      </w:r>
      <w:proofErr w:type="gramStart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р</w:t>
      </w:r>
      <w:proofErr w:type="gramEnd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 xml:space="preserve">, означають те саме число; чим довша </w:t>
      </w:r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lastRenderedPageBreak/>
        <w:t>паличка, тим більше значення того числа, яке вона символізу</w:t>
      </w:r>
      <w:proofErr w:type="gramStart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є.</w:t>
      </w:r>
      <w:proofErr w:type="gramEnd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 xml:space="preserve"> Кольори, в які забарвлені палички, залежать від числових відношень, визначених простими числами першого десятка натурального ряду: “червону сім’ю” складають палички, що позначають парні числа, “синю” — палички, що позначають числа, які діляться на 3, “жовту” — подільні на 5.</w:t>
      </w:r>
    </w:p>
    <w:p w:rsidR="005F1B25" w:rsidRPr="005F1B25" w:rsidRDefault="005F1B25" w:rsidP="005F1B25">
      <w:pPr>
        <w:shd w:val="clear" w:color="auto" w:fill="FFFFFF"/>
        <w:spacing w:after="0" w:line="390" w:lineRule="atLeast"/>
        <w:rPr>
          <w:rFonts w:ascii="Dosis" w:eastAsia="Times New Roman" w:hAnsi="Dosis" w:cs="Times New Roman"/>
          <w:color w:val="9C9C9C"/>
          <w:sz w:val="27"/>
          <w:szCs w:val="27"/>
          <w:lang w:eastAsia="ru-RU"/>
        </w:rPr>
      </w:pPr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 xml:space="preserve">За допомогою кольорових паличок також легко </w:t>
      </w:r>
      <w:proofErr w:type="gramStart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п</w:t>
      </w:r>
      <w:proofErr w:type="gramEnd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ідвести дітей до усвідомлення співвідношень “більше — менше”, “більше на… — менше на навчити ділити ціле на частини і вимірювати об’єкти, вправляти їх у запам’ятовуванні складу числа з одиниць або двох менших чисел, допомогти опанувати арифметичні дії додавання, віднімання.</w:t>
      </w:r>
    </w:p>
    <w:p w:rsidR="005F1B25" w:rsidRPr="005F1B25" w:rsidRDefault="005F1B25" w:rsidP="005F1B25">
      <w:pPr>
        <w:shd w:val="clear" w:color="auto" w:fill="FFFFFF"/>
        <w:spacing w:after="225" w:line="390" w:lineRule="atLeast"/>
        <w:rPr>
          <w:rFonts w:ascii="Dosis" w:eastAsia="Times New Roman" w:hAnsi="Dosis" w:cs="Times New Roman"/>
          <w:color w:val="9C9C9C"/>
          <w:sz w:val="27"/>
          <w:szCs w:val="27"/>
          <w:lang w:eastAsia="ru-RU"/>
        </w:rPr>
      </w:pPr>
      <w:r w:rsidRPr="005F1B25">
        <w:rPr>
          <w:rFonts w:ascii="Dosis" w:eastAsia="Times New Roman" w:hAnsi="Dosis" w:cs="Times New Roman"/>
          <w:color w:val="9C9C9C"/>
          <w:sz w:val="27"/>
          <w:szCs w:val="27"/>
          <w:lang w:eastAsia="ru-RU"/>
        </w:rPr>
        <w:t> </w:t>
      </w:r>
    </w:p>
    <w:p w:rsidR="005F1B25" w:rsidRPr="005F1B25" w:rsidRDefault="005F1B25" w:rsidP="005F1B25">
      <w:pPr>
        <w:shd w:val="clear" w:color="auto" w:fill="FFFFFF"/>
        <w:spacing w:after="0" w:line="390" w:lineRule="atLeast"/>
        <w:rPr>
          <w:rFonts w:ascii="Dosis" w:eastAsia="Times New Roman" w:hAnsi="Dosis" w:cs="Times New Roman"/>
          <w:color w:val="9C9C9C"/>
          <w:sz w:val="27"/>
          <w:szCs w:val="27"/>
          <w:lang w:eastAsia="ru-RU"/>
        </w:rPr>
      </w:pPr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Існує два варіанти паличок — об’ємні брусоч¬ки (дерев’яні чи пластмасові) або пласкі смужки (їх можна виготовити зі щільного кольорового картону). Смужки дають можливість виконувати вправи як у горизонтальній, так і у вертикальній площині.</w:t>
      </w:r>
    </w:p>
    <w:p w:rsidR="005F1B25" w:rsidRPr="005F1B25" w:rsidRDefault="005F1B25" w:rsidP="005F1B25">
      <w:pPr>
        <w:shd w:val="clear" w:color="auto" w:fill="FFFFFF"/>
        <w:spacing w:after="0" w:line="390" w:lineRule="atLeast"/>
        <w:rPr>
          <w:rFonts w:ascii="Dosis" w:eastAsia="Times New Roman" w:hAnsi="Dosis" w:cs="Times New Roman"/>
          <w:color w:val="9C9C9C"/>
          <w:sz w:val="27"/>
          <w:szCs w:val="27"/>
          <w:lang w:eastAsia="ru-RU"/>
        </w:rPr>
      </w:pPr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Комплектом паличок, що ві</w:t>
      </w:r>
      <w:proofErr w:type="gramStart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др</w:t>
      </w:r>
      <w:proofErr w:type="gramEnd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ізняються вели¬чиною та кольором і моделюють певні числа, за¬безпечують кожну дитину. Комплект складають такі палички:</w:t>
      </w:r>
    </w:p>
    <w:p w:rsidR="005F1B25" w:rsidRPr="005F1B25" w:rsidRDefault="005F1B25" w:rsidP="005F1B25">
      <w:pPr>
        <w:shd w:val="clear" w:color="auto" w:fill="FFFFFF"/>
        <w:spacing w:after="0" w:line="390" w:lineRule="atLeast"/>
        <w:rPr>
          <w:rFonts w:ascii="Dosis" w:eastAsia="Times New Roman" w:hAnsi="Dosis" w:cs="Times New Roman"/>
          <w:color w:val="9C9C9C"/>
          <w:sz w:val="27"/>
          <w:szCs w:val="27"/>
          <w:lang w:eastAsia="ru-RU"/>
        </w:rPr>
      </w:pPr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♦ бі</w:t>
      </w:r>
      <w:proofErr w:type="gramStart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л</w:t>
      </w:r>
      <w:proofErr w:type="gramEnd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і (розміром 2×2 см) — позначають чис¬ло 1 (10 шт.);</w:t>
      </w:r>
    </w:p>
    <w:p w:rsidR="005F1B25" w:rsidRPr="005F1B25" w:rsidRDefault="005F1B25" w:rsidP="005F1B25">
      <w:pPr>
        <w:shd w:val="clear" w:color="auto" w:fill="FFFFFF"/>
        <w:spacing w:after="0" w:line="390" w:lineRule="atLeast"/>
        <w:rPr>
          <w:rFonts w:ascii="Dosis" w:eastAsia="Times New Roman" w:hAnsi="Dosis" w:cs="Times New Roman"/>
          <w:color w:val="9C9C9C"/>
          <w:sz w:val="27"/>
          <w:szCs w:val="27"/>
          <w:lang w:eastAsia="ru-RU"/>
        </w:rPr>
      </w:pPr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♦ червоні (2×4 см) — позначають число 2 (10 шт.);</w:t>
      </w:r>
    </w:p>
    <w:p w:rsidR="005F1B25" w:rsidRPr="005F1B25" w:rsidRDefault="005F1B25" w:rsidP="005F1B25">
      <w:pPr>
        <w:shd w:val="clear" w:color="auto" w:fill="FFFFFF"/>
        <w:spacing w:after="0" w:line="390" w:lineRule="atLeast"/>
        <w:rPr>
          <w:rFonts w:ascii="Dosis" w:eastAsia="Times New Roman" w:hAnsi="Dosis" w:cs="Times New Roman"/>
          <w:color w:val="9C9C9C"/>
          <w:sz w:val="27"/>
          <w:szCs w:val="27"/>
          <w:lang w:eastAsia="ru-RU"/>
        </w:rPr>
      </w:pPr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 xml:space="preserve">♦ </w:t>
      </w:r>
      <w:proofErr w:type="gramStart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св</w:t>
      </w:r>
      <w:proofErr w:type="gramEnd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ітло-зелені (2×6 см) — позначають число 3 (8 шт.);</w:t>
      </w:r>
    </w:p>
    <w:p w:rsidR="005F1B25" w:rsidRPr="005F1B25" w:rsidRDefault="005F1B25" w:rsidP="005F1B25">
      <w:pPr>
        <w:shd w:val="clear" w:color="auto" w:fill="FFFFFF"/>
        <w:spacing w:after="0" w:line="390" w:lineRule="atLeast"/>
        <w:rPr>
          <w:rFonts w:ascii="Dosis" w:eastAsia="Times New Roman" w:hAnsi="Dosis" w:cs="Times New Roman"/>
          <w:color w:val="9C9C9C"/>
          <w:sz w:val="27"/>
          <w:szCs w:val="27"/>
          <w:lang w:eastAsia="ru-RU"/>
        </w:rPr>
      </w:pPr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 xml:space="preserve">♦ коричневі (2×8 см) — позначають число 4 (8 </w:t>
      </w:r>
      <w:proofErr w:type="gramStart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шт</w:t>
      </w:r>
      <w:proofErr w:type="gramEnd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);</w:t>
      </w:r>
    </w:p>
    <w:p w:rsidR="005F1B25" w:rsidRPr="005F1B25" w:rsidRDefault="005F1B25" w:rsidP="005F1B25">
      <w:pPr>
        <w:shd w:val="clear" w:color="auto" w:fill="FFFFFF"/>
        <w:spacing w:after="0" w:line="390" w:lineRule="atLeast"/>
        <w:rPr>
          <w:rFonts w:ascii="Dosis" w:eastAsia="Times New Roman" w:hAnsi="Dosis" w:cs="Times New Roman"/>
          <w:color w:val="9C9C9C"/>
          <w:sz w:val="27"/>
          <w:szCs w:val="27"/>
          <w:lang w:eastAsia="ru-RU"/>
        </w:rPr>
      </w:pPr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♦ жовті   (2×10 см)  —  позначають  число 5 (8 шт.);</w:t>
      </w:r>
    </w:p>
    <w:p w:rsidR="005F1B25" w:rsidRPr="005F1B25" w:rsidRDefault="005F1B25" w:rsidP="005F1B25">
      <w:pPr>
        <w:shd w:val="clear" w:color="auto" w:fill="FFFFFF"/>
        <w:spacing w:after="0" w:line="390" w:lineRule="atLeast"/>
        <w:rPr>
          <w:rFonts w:ascii="Dosis" w:eastAsia="Times New Roman" w:hAnsi="Dosis" w:cs="Times New Roman"/>
          <w:color w:val="9C9C9C"/>
          <w:sz w:val="27"/>
          <w:szCs w:val="27"/>
          <w:lang w:eastAsia="ru-RU"/>
        </w:rPr>
      </w:pPr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♦ темно-зелені (2×12 см) — позначають число 6 (8 шт.);</w:t>
      </w:r>
    </w:p>
    <w:p w:rsidR="005F1B25" w:rsidRPr="005F1B25" w:rsidRDefault="005F1B25" w:rsidP="005F1B25">
      <w:pPr>
        <w:shd w:val="clear" w:color="auto" w:fill="FFFFFF"/>
        <w:spacing w:after="0" w:line="390" w:lineRule="atLeast"/>
        <w:rPr>
          <w:rFonts w:ascii="Dosis" w:eastAsia="Times New Roman" w:hAnsi="Dosis" w:cs="Times New Roman"/>
          <w:color w:val="9C9C9C"/>
          <w:sz w:val="27"/>
          <w:szCs w:val="27"/>
          <w:lang w:eastAsia="ru-RU"/>
        </w:rPr>
      </w:pPr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♦ чорні   (2×14 см)  —  позначають   число 7 (4 шт.);</w:t>
      </w:r>
    </w:p>
    <w:p w:rsidR="005F1B25" w:rsidRPr="005F1B25" w:rsidRDefault="005F1B25" w:rsidP="005F1B25">
      <w:pPr>
        <w:shd w:val="clear" w:color="auto" w:fill="FFFFFF"/>
        <w:spacing w:after="0" w:line="390" w:lineRule="atLeast"/>
        <w:rPr>
          <w:rFonts w:ascii="Dosis" w:eastAsia="Times New Roman" w:hAnsi="Dosis" w:cs="Times New Roman"/>
          <w:color w:val="9C9C9C"/>
          <w:sz w:val="27"/>
          <w:szCs w:val="27"/>
          <w:lang w:eastAsia="ru-RU"/>
        </w:rPr>
      </w:pPr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♦ фіолетові (2×16 см) — позначають число 8 (4 шт.);</w:t>
      </w:r>
    </w:p>
    <w:p w:rsidR="005F1B25" w:rsidRPr="005F1B25" w:rsidRDefault="005F1B25" w:rsidP="005F1B25">
      <w:pPr>
        <w:shd w:val="clear" w:color="auto" w:fill="FFFFFF"/>
        <w:spacing w:after="0" w:line="390" w:lineRule="atLeast"/>
        <w:rPr>
          <w:rFonts w:ascii="Dosis" w:eastAsia="Times New Roman" w:hAnsi="Dosis" w:cs="Times New Roman"/>
          <w:color w:val="9C9C9C"/>
          <w:sz w:val="27"/>
          <w:szCs w:val="27"/>
          <w:lang w:eastAsia="ru-RU"/>
        </w:rPr>
      </w:pPr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♦ блакитні (2×18 см) — позначають число 9 (4 шт.);</w:t>
      </w:r>
    </w:p>
    <w:p w:rsidR="005F1B25" w:rsidRPr="005F1B25" w:rsidRDefault="005F1B25" w:rsidP="005F1B25">
      <w:pPr>
        <w:shd w:val="clear" w:color="auto" w:fill="FFFFFF"/>
        <w:spacing w:after="0" w:line="390" w:lineRule="atLeast"/>
        <w:rPr>
          <w:rFonts w:ascii="Dosis" w:eastAsia="Times New Roman" w:hAnsi="Dosis" w:cs="Times New Roman"/>
          <w:color w:val="9C9C9C"/>
          <w:sz w:val="27"/>
          <w:szCs w:val="27"/>
          <w:lang w:eastAsia="ru-RU"/>
        </w:rPr>
      </w:pPr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♦ оранжеві (2×20 см) — позначають число 10 (4 шт.).</w:t>
      </w:r>
    </w:p>
    <w:p w:rsidR="005F1B25" w:rsidRPr="005F1B25" w:rsidRDefault="005F1B25" w:rsidP="005F1B25">
      <w:pPr>
        <w:shd w:val="clear" w:color="auto" w:fill="FFFFFF"/>
        <w:spacing w:after="0" w:line="390" w:lineRule="atLeast"/>
        <w:rPr>
          <w:rFonts w:ascii="Dosis" w:eastAsia="Times New Roman" w:hAnsi="Dosis" w:cs="Times New Roman"/>
          <w:color w:val="9C9C9C"/>
          <w:sz w:val="27"/>
          <w:szCs w:val="27"/>
          <w:lang w:eastAsia="ru-RU"/>
        </w:rPr>
      </w:pPr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Крім паличок, на заняттях знадобляться картки з цифрами та математичними знаками</w:t>
      </w:r>
      <w:proofErr w:type="gramStart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 xml:space="preserve"> (“&gt;”, “&lt;“, «=», «+»)</w:t>
      </w:r>
      <w:proofErr w:type="gramEnd"/>
    </w:p>
    <w:p w:rsidR="005F1B25" w:rsidRPr="005F1B25" w:rsidRDefault="005F1B25" w:rsidP="005F1B25">
      <w:pPr>
        <w:shd w:val="clear" w:color="auto" w:fill="FFFFFF"/>
        <w:spacing w:after="225" w:line="390" w:lineRule="atLeast"/>
        <w:rPr>
          <w:rFonts w:ascii="Dosis" w:eastAsia="Times New Roman" w:hAnsi="Dosis" w:cs="Times New Roman"/>
          <w:color w:val="9C9C9C"/>
          <w:sz w:val="27"/>
          <w:szCs w:val="27"/>
          <w:lang w:eastAsia="ru-RU"/>
        </w:rPr>
      </w:pPr>
      <w:r w:rsidRPr="005F1B25">
        <w:rPr>
          <w:rFonts w:ascii="Dosis" w:eastAsia="Times New Roman" w:hAnsi="Dosis" w:cs="Times New Roman"/>
          <w:color w:val="9C9C9C"/>
          <w:sz w:val="27"/>
          <w:szCs w:val="27"/>
          <w:lang w:eastAsia="ru-RU"/>
        </w:rPr>
        <w:t> </w:t>
      </w:r>
    </w:p>
    <w:p w:rsidR="005F1B25" w:rsidRPr="005F1B25" w:rsidRDefault="005F1B25" w:rsidP="005F1B25">
      <w:pPr>
        <w:shd w:val="clear" w:color="auto" w:fill="FFFFFF"/>
        <w:spacing w:after="0" w:line="390" w:lineRule="atLeast"/>
        <w:rPr>
          <w:rFonts w:ascii="Dosis" w:eastAsia="Times New Roman" w:hAnsi="Dosis" w:cs="Times New Roman"/>
          <w:color w:val="9C9C9C"/>
          <w:sz w:val="27"/>
          <w:szCs w:val="27"/>
          <w:lang w:eastAsia="ru-RU"/>
        </w:rPr>
      </w:pPr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Палички Кюїзенера можна пропонувати дітям віком від трьох рокі</w:t>
      </w:r>
      <w:proofErr w:type="gramStart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в</w:t>
      </w:r>
      <w:proofErr w:type="gramEnd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 xml:space="preserve"> для виконання найпростіших вправ. їх можна використовувати у другій молодшій, середній, старшій групах дитячого садка. Вправлятися з паличками діти можуть індивідуально або по кілька осіб, невеликими </w:t>
      </w:r>
      <w:proofErr w:type="gramStart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п</w:t>
      </w:r>
      <w:proofErr w:type="gramEnd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ідгрупами. Можлива і фронтальна робота з усіма дітьми.</w:t>
      </w:r>
    </w:p>
    <w:p w:rsidR="005F1B25" w:rsidRPr="005F1B25" w:rsidRDefault="005F1B25" w:rsidP="005F1B25">
      <w:pPr>
        <w:shd w:val="clear" w:color="auto" w:fill="FFFFFF"/>
        <w:spacing w:after="0" w:line="390" w:lineRule="atLeast"/>
        <w:rPr>
          <w:rFonts w:ascii="Dosis" w:eastAsia="Times New Roman" w:hAnsi="Dosis" w:cs="Times New Roman"/>
          <w:color w:val="9C9C9C"/>
          <w:sz w:val="27"/>
          <w:szCs w:val="27"/>
          <w:lang w:eastAsia="ru-RU"/>
        </w:rPr>
      </w:pPr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lastRenderedPageBreak/>
        <w:t>Заняття з паличками допомагають дитині опа¬нувати кількісну та порядкову лічбу, з’ясувати взаємозв’язок між кількістю, числом і цифрою, що його познача</w:t>
      </w:r>
      <w:proofErr w:type="gramStart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є,</w:t>
      </w:r>
      <w:proofErr w:type="gramEnd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 xml:space="preserve"> засвоїти склад числа до 10 і поняття числового ряду, навчитися додавати й віднімати числа в межах 10. За допомогою паличок малюк легко порівнює довжину, висоту, ши¬рину, товщину предметів, будує </w:t>
      </w:r>
      <w:proofErr w:type="gramStart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посл</w:t>
      </w:r>
      <w:proofErr w:type="gramEnd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ідовності й виконує найпростіші вимірювання.</w:t>
      </w:r>
    </w:p>
    <w:p w:rsidR="005F1B25" w:rsidRPr="005F1B25" w:rsidRDefault="005F1B25" w:rsidP="005F1B25">
      <w:pPr>
        <w:shd w:val="clear" w:color="auto" w:fill="FFFFFF"/>
        <w:spacing w:after="0" w:line="390" w:lineRule="atLeast"/>
        <w:rPr>
          <w:rFonts w:ascii="Dosis" w:eastAsia="Times New Roman" w:hAnsi="Dosis" w:cs="Times New Roman"/>
          <w:color w:val="9C9C9C"/>
          <w:sz w:val="27"/>
          <w:szCs w:val="27"/>
          <w:lang w:eastAsia="ru-RU"/>
        </w:rPr>
      </w:pPr>
      <w:proofErr w:type="gramStart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П</w:t>
      </w:r>
      <w:proofErr w:type="gramEnd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 xml:space="preserve">ідбір вправ здійснюється з урахуванням можливостей дітей, рівня їхнього розвитку, інте¬ресу до розв’язання інтелектуальних і практичних завдань. При цьому слід дотримуватися принципу “від простого </w:t>
      </w:r>
      <w:proofErr w:type="gramStart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до</w:t>
      </w:r>
      <w:proofErr w:type="gramEnd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 xml:space="preserve"> складного”.</w:t>
      </w:r>
    </w:p>
    <w:p w:rsidR="005F1B25" w:rsidRPr="005F1B25" w:rsidRDefault="005F1B25" w:rsidP="005F1B25">
      <w:pPr>
        <w:shd w:val="clear" w:color="auto" w:fill="FFFFFF"/>
        <w:spacing w:after="0" w:line="390" w:lineRule="atLeast"/>
        <w:rPr>
          <w:rFonts w:ascii="Dosis" w:eastAsia="Times New Roman" w:hAnsi="Dosis" w:cs="Times New Roman"/>
          <w:color w:val="9C9C9C"/>
          <w:sz w:val="27"/>
          <w:szCs w:val="27"/>
          <w:lang w:eastAsia="ru-RU"/>
        </w:rPr>
      </w:pPr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 xml:space="preserve">Ігрові елементи у вправах пропонуються у формі ігрової мотивації та змагання. В іграх з паличками, які мають характер змагання, дитині слід надавати можливість прояву самостійності у пошуку відповіді на поставлене запитання, вчити висувати припущення </w:t>
      </w:r>
      <w:proofErr w:type="gramStart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та</w:t>
      </w:r>
      <w:proofErr w:type="gramEnd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 xml:space="preserve"> перевіряти їх, здійсню¬вати практичні та уявні проби. Допомогу дитині краще надавати в непрямій формі, пропонуючи подумати ще раз, але п</w:t>
      </w:r>
      <w:proofErr w:type="gramStart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о-</w:t>
      </w:r>
      <w:proofErr w:type="gramEnd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іншому, спробувати ви¬конати завдання, схвалюючи її правильні дії і судження.</w:t>
      </w:r>
    </w:p>
    <w:p w:rsidR="005F1B25" w:rsidRPr="005F1B25" w:rsidRDefault="005F1B25" w:rsidP="005F1B25">
      <w:pPr>
        <w:shd w:val="clear" w:color="auto" w:fill="FFFFFF"/>
        <w:spacing w:after="0" w:line="390" w:lineRule="atLeast"/>
        <w:rPr>
          <w:rFonts w:ascii="Dosis" w:eastAsia="Times New Roman" w:hAnsi="Dosis" w:cs="Times New Roman"/>
          <w:color w:val="9C9C9C"/>
          <w:sz w:val="27"/>
          <w:szCs w:val="27"/>
          <w:lang w:eastAsia="ru-RU"/>
        </w:rPr>
      </w:pPr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 xml:space="preserve">Вправи можуть мати комплексний характер, що дозволяє розв’язувати одночасно кілька завдань. Бажано передбачати і організовувати роботу так, щоб розглянути з дітьми </w:t>
      </w:r>
      <w:proofErr w:type="gramStart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вс</w:t>
      </w:r>
      <w:proofErr w:type="gramEnd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і можливі варіанти розв’язання задачі.</w:t>
      </w:r>
    </w:p>
    <w:p w:rsidR="005F1B25" w:rsidRPr="005F1B25" w:rsidRDefault="005F1B25" w:rsidP="005F1B25">
      <w:pPr>
        <w:shd w:val="clear" w:color="auto" w:fill="FFFFFF"/>
        <w:spacing w:after="225" w:line="390" w:lineRule="atLeast"/>
        <w:rPr>
          <w:rFonts w:ascii="Dosis" w:eastAsia="Times New Roman" w:hAnsi="Dosis" w:cs="Times New Roman"/>
          <w:color w:val="9C9C9C"/>
          <w:sz w:val="27"/>
          <w:szCs w:val="27"/>
          <w:lang w:eastAsia="ru-RU"/>
        </w:rPr>
      </w:pPr>
      <w:r w:rsidRPr="005F1B25">
        <w:rPr>
          <w:rFonts w:ascii="Dosis" w:eastAsia="Times New Roman" w:hAnsi="Dosis" w:cs="Times New Roman"/>
          <w:color w:val="9C9C9C"/>
          <w:sz w:val="27"/>
          <w:szCs w:val="27"/>
          <w:lang w:eastAsia="ru-RU"/>
        </w:rPr>
        <w:t> </w:t>
      </w:r>
    </w:p>
    <w:p w:rsidR="005F1B25" w:rsidRPr="005F1B25" w:rsidRDefault="005F1B25" w:rsidP="005F1B25">
      <w:pPr>
        <w:shd w:val="clear" w:color="auto" w:fill="FFFFFF"/>
        <w:spacing w:after="225" w:line="390" w:lineRule="atLeast"/>
        <w:rPr>
          <w:rFonts w:ascii="Dosis" w:eastAsia="Times New Roman" w:hAnsi="Dosis" w:cs="Times New Roman"/>
          <w:color w:val="9C9C9C"/>
          <w:sz w:val="27"/>
          <w:szCs w:val="27"/>
          <w:lang w:eastAsia="ru-RU"/>
        </w:rPr>
      </w:pPr>
      <w:r w:rsidRPr="005F1B25">
        <w:rPr>
          <w:rFonts w:ascii="Dosis" w:eastAsia="Times New Roman" w:hAnsi="Dosis" w:cs="Times New Roman"/>
          <w:color w:val="9C9C9C"/>
          <w:sz w:val="27"/>
          <w:szCs w:val="27"/>
          <w:lang w:eastAsia="ru-RU"/>
        </w:rPr>
        <w:t> </w:t>
      </w:r>
    </w:p>
    <w:p w:rsidR="005F1B25" w:rsidRPr="005F1B25" w:rsidRDefault="005F1B25" w:rsidP="005F1B25">
      <w:pPr>
        <w:shd w:val="clear" w:color="auto" w:fill="FFFFFF"/>
        <w:spacing w:after="225" w:line="390" w:lineRule="atLeast"/>
        <w:rPr>
          <w:rFonts w:ascii="Dosis" w:eastAsia="Times New Roman" w:hAnsi="Dosis" w:cs="Times New Roman"/>
          <w:color w:val="9C9C9C"/>
          <w:sz w:val="27"/>
          <w:szCs w:val="27"/>
          <w:lang w:eastAsia="ru-RU"/>
        </w:rPr>
      </w:pPr>
      <w:r w:rsidRPr="005F1B25">
        <w:rPr>
          <w:rFonts w:ascii="Dosis" w:eastAsia="Times New Roman" w:hAnsi="Dosis" w:cs="Times New Roman"/>
          <w:color w:val="9C9C9C"/>
          <w:sz w:val="27"/>
          <w:szCs w:val="27"/>
          <w:lang w:eastAsia="ru-RU"/>
        </w:rPr>
        <w:t> </w:t>
      </w:r>
    </w:p>
    <w:p w:rsidR="005F1B25" w:rsidRPr="005F1B25" w:rsidRDefault="005F1B25" w:rsidP="005F1B25">
      <w:pPr>
        <w:shd w:val="clear" w:color="auto" w:fill="FFFFFF"/>
        <w:spacing w:after="0" w:line="390" w:lineRule="atLeast"/>
        <w:rPr>
          <w:rFonts w:ascii="Dosis" w:eastAsia="Times New Roman" w:hAnsi="Dosis" w:cs="Times New Roman"/>
          <w:color w:val="9C9C9C"/>
          <w:sz w:val="27"/>
          <w:szCs w:val="27"/>
          <w:lang w:eastAsia="ru-RU"/>
        </w:rPr>
      </w:pPr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Добірка вправ та ігор з викорис¬танням паличок Кюїзенера.</w:t>
      </w:r>
    </w:p>
    <w:p w:rsidR="005F1B25" w:rsidRPr="005F1B25" w:rsidRDefault="005F1B25" w:rsidP="005F1B25">
      <w:pPr>
        <w:shd w:val="clear" w:color="auto" w:fill="FFFFFF"/>
        <w:spacing w:after="225" w:line="390" w:lineRule="atLeast"/>
        <w:rPr>
          <w:rFonts w:ascii="Dosis" w:eastAsia="Times New Roman" w:hAnsi="Dosis" w:cs="Times New Roman"/>
          <w:color w:val="9C9C9C"/>
          <w:sz w:val="27"/>
          <w:szCs w:val="27"/>
          <w:lang w:eastAsia="ru-RU"/>
        </w:rPr>
      </w:pPr>
      <w:r w:rsidRPr="005F1B25">
        <w:rPr>
          <w:rFonts w:ascii="Dosis" w:eastAsia="Times New Roman" w:hAnsi="Dosis" w:cs="Times New Roman"/>
          <w:color w:val="9C9C9C"/>
          <w:sz w:val="27"/>
          <w:szCs w:val="27"/>
          <w:lang w:eastAsia="ru-RU"/>
        </w:rPr>
        <w:t> </w:t>
      </w:r>
    </w:p>
    <w:p w:rsidR="005F1B25" w:rsidRPr="005F1B25" w:rsidRDefault="005F1B25" w:rsidP="005F1B25">
      <w:pPr>
        <w:shd w:val="clear" w:color="auto" w:fill="FFFFFF"/>
        <w:spacing w:after="0" w:line="390" w:lineRule="atLeast"/>
        <w:rPr>
          <w:rFonts w:ascii="Dosis" w:eastAsia="Times New Roman" w:hAnsi="Dosis" w:cs="Times New Roman"/>
          <w:color w:val="9C9C9C"/>
          <w:sz w:val="27"/>
          <w:szCs w:val="27"/>
          <w:lang w:eastAsia="ru-RU"/>
        </w:rPr>
      </w:pPr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Вправа “Як дізнатися і</w:t>
      </w:r>
      <w:proofErr w:type="gramStart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м’я</w:t>
      </w:r>
      <w:proofErr w:type="gramEnd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 xml:space="preserve"> кольорової палички”</w:t>
      </w:r>
    </w:p>
    <w:p w:rsidR="005F1B25" w:rsidRPr="005F1B25" w:rsidRDefault="005F1B25" w:rsidP="005F1B25">
      <w:pPr>
        <w:shd w:val="clear" w:color="auto" w:fill="FFFFFF"/>
        <w:spacing w:after="0" w:line="390" w:lineRule="atLeast"/>
        <w:rPr>
          <w:rFonts w:ascii="Dosis" w:eastAsia="Times New Roman" w:hAnsi="Dosis" w:cs="Times New Roman"/>
          <w:color w:val="9C9C9C"/>
          <w:sz w:val="27"/>
          <w:szCs w:val="27"/>
          <w:lang w:eastAsia="ru-RU"/>
        </w:rPr>
      </w:pPr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Мета. Навчати вимірювати довжину кольорових паличок за допомогою однієї (найменшої); з’ясувати взаємозв’язок між кольором палички і відповідним числом, числом і цифрою, що його познача</w:t>
      </w:r>
      <w:proofErr w:type="gramStart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є.</w:t>
      </w:r>
      <w:proofErr w:type="gramEnd"/>
    </w:p>
    <w:p w:rsidR="005F1B25" w:rsidRPr="005F1B25" w:rsidRDefault="005F1B25" w:rsidP="005F1B25">
      <w:pPr>
        <w:shd w:val="clear" w:color="auto" w:fill="FFFFFF"/>
        <w:spacing w:after="0" w:line="390" w:lineRule="atLeast"/>
        <w:rPr>
          <w:rFonts w:ascii="Dosis" w:eastAsia="Times New Roman" w:hAnsi="Dosis" w:cs="Times New Roman"/>
          <w:color w:val="9C9C9C"/>
          <w:sz w:val="27"/>
          <w:szCs w:val="27"/>
          <w:lang w:eastAsia="ru-RU"/>
        </w:rPr>
      </w:pPr>
      <w:proofErr w:type="gramStart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Матер</w:t>
      </w:r>
      <w:proofErr w:type="gramEnd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іал: комплект паличок для кожної дитини, картки з цифрами.</w:t>
      </w:r>
    </w:p>
    <w:p w:rsidR="005F1B25" w:rsidRPr="005F1B25" w:rsidRDefault="005F1B25" w:rsidP="005F1B25">
      <w:pPr>
        <w:shd w:val="clear" w:color="auto" w:fill="FFFFFF"/>
        <w:spacing w:after="0" w:line="390" w:lineRule="atLeast"/>
        <w:rPr>
          <w:rFonts w:ascii="Dosis" w:eastAsia="Times New Roman" w:hAnsi="Dosis" w:cs="Times New Roman"/>
          <w:color w:val="9C9C9C"/>
          <w:sz w:val="27"/>
          <w:szCs w:val="27"/>
          <w:lang w:eastAsia="ru-RU"/>
        </w:rPr>
      </w:pPr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Хід вправи</w:t>
      </w:r>
    </w:p>
    <w:p w:rsidR="005F1B25" w:rsidRPr="005F1B25" w:rsidRDefault="005F1B25" w:rsidP="005F1B25">
      <w:pPr>
        <w:shd w:val="clear" w:color="auto" w:fill="FFFFFF"/>
        <w:spacing w:after="0" w:line="390" w:lineRule="atLeast"/>
        <w:rPr>
          <w:rFonts w:ascii="Dosis" w:eastAsia="Times New Roman" w:hAnsi="Dosis" w:cs="Times New Roman"/>
          <w:color w:val="9C9C9C"/>
          <w:sz w:val="27"/>
          <w:szCs w:val="27"/>
          <w:lang w:eastAsia="ru-RU"/>
        </w:rPr>
      </w:pPr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Вихователь поясню</w:t>
      </w:r>
      <w:proofErr w:type="gramStart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є,</w:t>
      </w:r>
      <w:proofErr w:type="gramEnd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 xml:space="preserve"> що в кожної кольорової палички є своє ім’я.</w:t>
      </w:r>
    </w:p>
    <w:p w:rsidR="005F1B25" w:rsidRPr="005F1B25" w:rsidRDefault="005F1B25" w:rsidP="005F1B25">
      <w:pPr>
        <w:shd w:val="clear" w:color="auto" w:fill="FFFFFF"/>
        <w:spacing w:after="0" w:line="390" w:lineRule="atLeast"/>
        <w:rPr>
          <w:rFonts w:ascii="Dosis" w:eastAsia="Times New Roman" w:hAnsi="Dosis" w:cs="Times New Roman"/>
          <w:color w:val="9C9C9C"/>
          <w:sz w:val="27"/>
          <w:szCs w:val="27"/>
          <w:lang w:eastAsia="ru-RU"/>
        </w:rPr>
      </w:pPr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Вихователь. І</w:t>
      </w:r>
      <w:proofErr w:type="gramStart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м’я</w:t>
      </w:r>
      <w:proofErr w:type="gramEnd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 xml:space="preserve"> найкоротшої білої палички — один. Його позначають цифрою 1 (показує картку з цифрою).</w:t>
      </w:r>
    </w:p>
    <w:p w:rsidR="005F1B25" w:rsidRPr="005F1B25" w:rsidRDefault="005F1B25" w:rsidP="005F1B25">
      <w:pPr>
        <w:shd w:val="clear" w:color="auto" w:fill="FFFFFF"/>
        <w:spacing w:after="0" w:line="390" w:lineRule="atLeast"/>
        <w:rPr>
          <w:rFonts w:ascii="Dosis" w:eastAsia="Times New Roman" w:hAnsi="Dosis" w:cs="Times New Roman"/>
          <w:color w:val="9C9C9C"/>
          <w:sz w:val="27"/>
          <w:szCs w:val="27"/>
          <w:lang w:eastAsia="ru-RU"/>
        </w:rPr>
      </w:pPr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 xml:space="preserve">Як же довідатись </w:t>
      </w:r>
      <w:proofErr w:type="gramStart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про</w:t>
      </w:r>
      <w:proofErr w:type="gramEnd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 xml:space="preserve"> імена решти паличок? (Припущення дітей). Щоб дізнатися, як звуть кожну паличку, треба виміряти її за допомогою білих </w:t>
      </w:r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lastRenderedPageBreak/>
        <w:t xml:space="preserve">паличок. Для цього маємо з білих паличок склас¬ти паличку такої самої довжини, як, наприклад, червона. Кількість білих паличок </w:t>
      </w:r>
      <w:proofErr w:type="gramStart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п</w:t>
      </w:r>
      <w:proofErr w:type="gramEnd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ідкаже ім’я червоної. Це — два.</w:t>
      </w:r>
    </w:p>
    <w:p w:rsidR="005F1B25" w:rsidRPr="005F1B25" w:rsidRDefault="005F1B25" w:rsidP="005F1B25">
      <w:pPr>
        <w:shd w:val="clear" w:color="auto" w:fill="FFFFFF"/>
        <w:spacing w:after="0" w:line="390" w:lineRule="atLeast"/>
        <w:rPr>
          <w:rFonts w:ascii="Dosis" w:eastAsia="Times New Roman" w:hAnsi="Dosis" w:cs="Times New Roman"/>
          <w:color w:val="9C9C9C"/>
          <w:sz w:val="27"/>
          <w:szCs w:val="27"/>
          <w:lang w:eastAsia="ru-RU"/>
        </w:rPr>
      </w:pPr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 xml:space="preserve">Діти вимірюють кольорові палички за допо¬могою білих, </w:t>
      </w:r>
      <w:proofErr w:type="gramStart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л</w:t>
      </w:r>
      <w:proofErr w:type="gramEnd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 xml:space="preserve">ічать їх, називають кількість. Якщо </w:t>
      </w:r>
      <w:proofErr w:type="gramStart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п</w:t>
      </w:r>
      <w:proofErr w:type="gramEnd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ідрахунки правильні, вихователь показує картку</w:t>
      </w:r>
    </w:p>
    <w:p w:rsidR="005F1B25" w:rsidRPr="005F1B25" w:rsidRDefault="005F1B25" w:rsidP="005F1B25">
      <w:pPr>
        <w:shd w:val="clear" w:color="auto" w:fill="FFFFFF"/>
        <w:spacing w:after="0" w:line="390" w:lineRule="atLeast"/>
        <w:rPr>
          <w:rFonts w:ascii="Dosis" w:eastAsia="Times New Roman" w:hAnsi="Dosis" w:cs="Times New Roman"/>
          <w:color w:val="9C9C9C"/>
          <w:sz w:val="27"/>
          <w:szCs w:val="27"/>
          <w:lang w:eastAsia="ru-RU"/>
        </w:rPr>
      </w:pPr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3 відповідною цифрою.</w:t>
      </w:r>
    </w:p>
    <w:p w:rsidR="005F1B25" w:rsidRPr="005F1B25" w:rsidRDefault="005F1B25" w:rsidP="005F1B25">
      <w:pPr>
        <w:shd w:val="clear" w:color="auto" w:fill="FFFFFF"/>
        <w:spacing w:after="225" w:line="390" w:lineRule="atLeast"/>
        <w:rPr>
          <w:rFonts w:ascii="Dosis" w:eastAsia="Times New Roman" w:hAnsi="Dosis" w:cs="Times New Roman"/>
          <w:color w:val="9C9C9C"/>
          <w:sz w:val="27"/>
          <w:szCs w:val="27"/>
          <w:lang w:eastAsia="ru-RU"/>
        </w:rPr>
      </w:pPr>
      <w:r w:rsidRPr="005F1B25">
        <w:rPr>
          <w:rFonts w:ascii="Dosis" w:eastAsia="Times New Roman" w:hAnsi="Dosis" w:cs="Times New Roman"/>
          <w:color w:val="9C9C9C"/>
          <w:sz w:val="27"/>
          <w:szCs w:val="27"/>
          <w:lang w:eastAsia="ru-RU"/>
        </w:rPr>
        <w:t> </w:t>
      </w:r>
    </w:p>
    <w:p w:rsidR="005F1B25" w:rsidRPr="005F1B25" w:rsidRDefault="005F1B25" w:rsidP="005F1B25">
      <w:pPr>
        <w:shd w:val="clear" w:color="auto" w:fill="FFFFFF"/>
        <w:spacing w:after="0" w:line="390" w:lineRule="atLeast"/>
        <w:rPr>
          <w:rFonts w:ascii="Dosis" w:eastAsia="Times New Roman" w:hAnsi="Dosis" w:cs="Times New Roman"/>
          <w:color w:val="9C9C9C"/>
          <w:sz w:val="27"/>
          <w:szCs w:val="27"/>
          <w:lang w:eastAsia="ru-RU"/>
        </w:rPr>
      </w:pPr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Вправа “Число і колі</w:t>
      </w:r>
      <w:proofErr w:type="gramStart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р</w:t>
      </w:r>
      <w:proofErr w:type="gramEnd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”</w:t>
      </w:r>
    </w:p>
    <w:p w:rsidR="005F1B25" w:rsidRPr="005F1B25" w:rsidRDefault="005F1B25" w:rsidP="005F1B25">
      <w:pPr>
        <w:shd w:val="clear" w:color="auto" w:fill="FFFFFF"/>
        <w:spacing w:after="0" w:line="390" w:lineRule="atLeast"/>
        <w:rPr>
          <w:rFonts w:ascii="Dosis" w:eastAsia="Times New Roman" w:hAnsi="Dosis" w:cs="Times New Roman"/>
          <w:color w:val="9C9C9C"/>
          <w:sz w:val="27"/>
          <w:szCs w:val="27"/>
          <w:lang w:eastAsia="ru-RU"/>
        </w:rPr>
      </w:pPr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 xml:space="preserve">Мета. Вчити дітей добирати палички по¬трібного кольору та числового значення за сло¬весною вказівкою дорослого; </w:t>
      </w:r>
      <w:proofErr w:type="gramStart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п</w:t>
      </w:r>
      <w:proofErr w:type="gramEnd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ідвести дітей до висновку, що кожному числу відповідає певний колір.</w:t>
      </w:r>
    </w:p>
    <w:p w:rsidR="005F1B25" w:rsidRPr="005F1B25" w:rsidRDefault="005F1B25" w:rsidP="005F1B25">
      <w:pPr>
        <w:shd w:val="clear" w:color="auto" w:fill="FFFFFF"/>
        <w:spacing w:after="0" w:line="390" w:lineRule="atLeast"/>
        <w:rPr>
          <w:rFonts w:ascii="Dosis" w:eastAsia="Times New Roman" w:hAnsi="Dosis" w:cs="Times New Roman"/>
          <w:color w:val="9C9C9C"/>
          <w:sz w:val="27"/>
          <w:szCs w:val="27"/>
          <w:lang w:eastAsia="ru-RU"/>
        </w:rPr>
      </w:pPr>
      <w:proofErr w:type="gramStart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Матер</w:t>
      </w:r>
      <w:proofErr w:type="gramEnd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іал: комплекти кольорових паличок (за кількістю дітей), силует потяга.</w:t>
      </w:r>
    </w:p>
    <w:p w:rsidR="005F1B25" w:rsidRPr="005F1B25" w:rsidRDefault="005F1B25" w:rsidP="005F1B25">
      <w:pPr>
        <w:shd w:val="clear" w:color="auto" w:fill="FFFFFF"/>
        <w:spacing w:after="0" w:line="390" w:lineRule="atLeast"/>
        <w:rPr>
          <w:rFonts w:ascii="Dosis" w:eastAsia="Times New Roman" w:hAnsi="Dosis" w:cs="Times New Roman"/>
          <w:color w:val="9C9C9C"/>
          <w:sz w:val="27"/>
          <w:szCs w:val="27"/>
          <w:lang w:eastAsia="ru-RU"/>
        </w:rPr>
      </w:pPr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Хід вправи Педагог “будує вагончики” з чотирьох білих паличок, пропонує дітям полічити їх і замінити чотири білі палички однією такої ж довжини, за-питу</w:t>
      </w:r>
      <w:proofErr w:type="gramStart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є,</w:t>
      </w:r>
      <w:proofErr w:type="gramEnd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 xml:space="preserve"> якого вона кольору. Діти прикладають </w:t>
      </w:r>
      <w:proofErr w:type="gramStart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до б</w:t>
      </w:r>
      <w:proofErr w:type="gramEnd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ілих смужок коричневу та пояснюють, що число</w:t>
      </w:r>
    </w:p>
    <w:p w:rsidR="005F1B25" w:rsidRPr="005F1B25" w:rsidRDefault="005F1B25" w:rsidP="005F1B25">
      <w:pPr>
        <w:shd w:val="clear" w:color="auto" w:fill="FFFFFF"/>
        <w:spacing w:after="0" w:line="390" w:lineRule="atLeast"/>
        <w:rPr>
          <w:rFonts w:ascii="Dosis" w:eastAsia="Times New Roman" w:hAnsi="Dosis" w:cs="Times New Roman"/>
          <w:color w:val="9C9C9C"/>
          <w:sz w:val="27"/>
          <w:szCs w:val="27"/>
          <w:lang w:eastAsia="ru-RU"/>
        </w:rPr>
      </w:pPr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 xml:space="preserve">4 позначається </w:t>
      </w:r>
      <w:proofErr w:type="gramStart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коричневою</w:t>
      </w:r>
      <w:proofErr w:type="gramEnd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 xml:space="preserve"> паличкою, бо вона такої самої довжини, як чотири білих. У такий спосіб діти дізнаються імена інших кольорових паличок. </w:t>
      </w:r>
      <w:proofErr w:type="gramStart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Потім діти за вказівкою вихователя будують одномісні, двомісні, тримісні “вагончики”.</w:t>
      </w:r>
      <w:proofErr w:type="gramEnd"/>
    </w:p>
    <w:p w:rsidR="005F1B25" w:rsidRPr="005F1B25" w:rsidRDefault="005F1B25" w:rsidP="005F1B25">
      <w:pPr>
        <w:shd w:val="clear" w:color="auto" w:fill="FFFFFF"/>
        <w:spacing w:after="225" w:line="390" w:lineRule="atLeast"/>
        <w:rPr>
          <w:rFonts w:ascii="Dosis" w:eastAsia="Times New Roman" w:hAnsi="Dosis" w:cs="Times New Roman"/>
          <w:color w:val="9C9C9C"/>
          <w:sz w:val="27"/>
          <w:szCs w:val="27"/>
          <w:lang w:eastAsia="ru-RU"/>
        </w:rPr>
      </w:pPr>
      <w:r w:rsidRPr="005F1B25">
        <w:rPr>
          <w:rFonts w:ascii="Dosis" w:eastAsia="Times New Roman" w:hAnsi="Dosis" w:cs="Times New Roman"/>
          <w:color w:val="9C9C9C"/>
          <w:sz w:val="27"/>
          <w:szCs w:val="27"/>
          <w:lang w:eastAsia="ru-RU"/>
        </w:rPr>
        <w:t> </w:t>
      </w:r>
    </w:p>
    <w:p w:rsidR="005F1B25" w:rsidRPr="005F1B25" w:rsidRDefault="005F1B25" w:rsidP="005F1B25">
      <w:pPr>
        <w:shd w:val="clear" w:color="auto" w:fill="FFFFFF"/>
        <w:spacing w:after="0" w:line="390" w:lineRule="atLeast"/>
        <w:rPr>
          <w:rFonts w:ascii="Dosis" w:eastAsia="Times New Roman" w:hAnsi="Dosis" w:cs="Times New Roman"/>
          <w:color w:val="9C9C9C"/>
          <w:sz w:val="27"/>
          <w:szCs w:val="27"/>
          <w:lang w:eastAsia="ru-RU"/>
        </w:rPr>
      </w:pPr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Гра-конструювання “Парканчики високі і низькі”</w:t>
      </w:r>
    </w:p>
    <w:p w:rsidR="005F1B25" w:rsidRPr="005F1B25" w:rsidRDefault="005F1B25" w:rsidP="005F1B25">
      <w:pPr>
        <w:shd w:val="clear" w:color="auto" w:fill="FFFFFF"/>
        <w:spacing w:after="0" w:line="390" w:lineRule="atLeast"/>
        <w:rPr>
          <w:rFonts w:ascii="Dosis" w:eastAsia="Times New Roman" w:hAnsi="Dosis" w:cs="Times New Roman"/>
          <w:color w:val="9C9C9C"/>
          <w:sz w:val="27"/>
          <w:szCs w:val="27"/>
          <w:lang w:eastAsia="ru-RU"/>
        </w:rPr>
      </w:pPr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Мета. Розвивати у дітей уявлення про колі</w:t>
      </w:r>
      <w:proofErr w:type="gramStart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р</w:t>
      </w:r>
      <w:proofErr w:type="gramEnd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, уміння називати його; закріплювати уявлення про взаємозв’язок між кольором палички і відпо¬відними числом та цифрою; формувати уявлення про висоту та довжину, вміння порівнювати пред¬мети за висотою, довжиною; формувати у дітей навички самооцінки і самоконтролю.</w:t>
      </w:r>
    </w:p>
    <w:p w:rsidR="005F1B25" w:rsidRPr="005F1B25" w:rsidRDefault="005F1B25" w:rsidP="005F1B25">
      <w:pPr>
        <w:shd w:val="clear" w:color="auto" w:fill="FFFFFF"/>
        <w:spacing w:after="0" w:line="390" w:lineRule="atLeast"/>
        <w:rPr>
          <w:rFonts w:ascii="Dosis" w:eastAsia="Times New Roman" w:hAnsi="Dosis" w:cs="Times New Roman"/>
          <w:color w:val="9C9C9C"/>
          <w:sz w:val="27"/>
          <w:szCs w:val="27"/>
          <w:lang w:eastAsia="ru-RU"/>
        </w:rPr>
      </w:pPr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 xml:space="preserve">Матеріал: малюнки із зображеннями одна¬кових за висотою будинків з дахами червоного, </w:t>
      </w:r>
      <w:proofErr w:type="gramStart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св</w:t>
      </w:r>
      <w:proofErr w:type="gramEnd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ітло-зеленого, коричневого та жовтого кольорів, набори паличок (по 6 шт. червоних, світло-зелених, коричневих та жовтих) за кількістю дітей.</w:t>
      </w:r>
    </w:p>
    <w:p w:rsidR="005F1B25" w:rsidRPr="005F1B25" w:rsidRDefault="005F1B25" w:rsidP="005F1B25">
      <w:pPr>
        <w:shd w:val="clear" w:color="auto" w:fill="FFFFFF"/>
        <w:spacing w:after="0" w:line="390" w:lineRule="atLeast"/>
        <w:rPr>
          <w:rFonts w:ascii="Dosis" w:eastAsia="Times New Roman" w:hAnsi="Dosis" w:cs="Times New Roman"/>
          <w:color w:val="9C9C9C"/>
          <w:sz w:val="27"/>
          <w:szCs w:val="27"/>
          <w:lang w:eastAsia="ru-RU"/>
        </w:rPr>
      </w:pPr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Хід гри</w:t>
      </w:r>
    </w:p>
    <w:p w:rsidR="005F1B25" w:rsidRPr="005F1B25" w:rsidRDefault="005F1B25" w:rsidP="005F1B25">
      <w:pPr>
        <w:shd w:val="clear" w:color="auto" w:fill="FFFFFF"/>
        <w:spacing w:after="0" w:line="390" w:lineRule="atLeast"/>
        <w:rPr>
          <w:rFonts w:ascii="Dosis" w:eastAsia="Times New Roman" w:hAnsi="Dosis" w:cs="Times New Roman"/>
          <w:color w:val="9C9C9C"/>
          <w:sz w:val="27"/>
          <w:szCs w:val="27"/>
          <w:lang w:eastAsia="ru-RU"/>
        </w:rPr>
      </w:pPr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Педагог просить дітей побудувати паркани для будиночків, звертає їхню увагу, що на дахах бу¬динкі</w:t>
      </w:r>
      <w:proofErr w:type="gramStart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в</w:t>
      </w:r>
      <w:proofErr w:type="gramEnd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 xml:space="preserve"> написані цифри. Дітям потрібно дібрати палички відповідно до кольору даху та написаної цифри та побудувати з них паркан.</w:t>
      </w:r>
    </w:p>
    <w:p w:rsidR="005F1B25" w:rsidRPr="005F1B25" w:rsidRDefault="005F1B25" w:rsidP="005F1B25">
      <w:pPr>
        <w:shd w:val="clear" w:color="auto" w:fill="FFFFFF"/>
        <w:spacing w:after="0" w:line="390" w:lineRule="atLeast"/>
        <w:rPr>
          <w:rFonts w:ascii="Dosis" w:eastAsia="Times New Roman" w:hAnsi="Dosis" w:cs="Times New Roman"/>
          <w:color w:val="9C9C9C"/>
          <w:sz w:val="27"/>
          <w:szCs w:val="27"/>
          <w:lang w:eastAsia="ru-RU"/>
        </w:rPr>
      </w:pPr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lastRenderedPageBreak/>
        <w:t xml:space="preserve">Педагог обговорює з дітьми, який паркан ви¬сокий, а який низький, </w:t>
      </w:r>
      <w:proofErr w:type="gramStart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п</w:t>
      </w:r>
      <w:proofErr w:type="gramEnd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ідводить до самостійно¬го висновку: чим більше число на даху будинку, тим вищий паркан.</w:t>
      </w:r>
    </w:p>
    <w:p w:rsidR="005F1B25" w:rsidRPr="005F1B25" w:rsidRDefault="005F1B25" w:rsidP="005F1B25">
      <w:pPr>
        <w:shd w:val="clear" w:color="auto" w:fill="FFFFFF"/>
        <w:spacing w:after="225" w:line="390" w:lineRule="atLeast"/>
        <w:rPr>
          <w:rFonts w:ascii="Dosis" w:eastAsia="Times New Roman" w:hAnsi="Dosis" w:cs="Times New Roman"/>
          <w:color w:val="9C9C9C"/>
          <w:sz w:val="27"/>
          <w:szCs w:val="27"/>
          <w:lang w:eastAsia="ru-RU"/>
        </w:rPr>
      </w:pPr>
      <w:r w:rsidRPr="005F1B25">
        <w:rPr>
          <w:rFonts w:ascii="Dosis" w:eastAsia="Times New Roman" w:hAnsi="Dosis" w:cs="Times New Roman"/>
          <w:color w:val="9C9C9C"/>
          <w:sz w:val="27"/>
          <w:szCs w:val="27"/>
          <w:lang w:eastAsia="ru-RU"/>
        </w:rPr>
        <w:t> </w:t>
      </w:r>
    </w:p>
    <w:p w:rsidR="005F1B25" w:rsidRPr="005F1B25" w:rsidRDefault="005F1B25" w:rsidP="005F1B25">
      <w:pPr>
        <w:shd w:val="clear" w:color="auto" w:fill="FFFFFF"/>
        <w:spacing w:after="0" w:line="390" w:lineRule="atLeast"/>
        <w:rPr>
          <w:rFonts w:ascii="Dosis" w:eastAsia="Times New Roman" w:hAnsi="Dosis" w:cs="Times New Roman"/>
          <w:color w:val="9C9C9C"/>
          <w:sz w:val="27"/>
          <w:szCs w:val="27"/>
          <w:lang w:eastAsia="ru-RU"/>
        </w:rPr>
      </w:pPr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 xml:space="preserve">Гра-конструювання “Мости через </w:t>
      </w:r>
      <w:proofErr w:type="gramStart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р</w:t>
      </w:r>
      <w:proofErr w:type="gramEnd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ічку”</w:t>
      </w:r>
    </w:p>
    <w:p w:rsidR="005F1B25" w:rsidRPr="005F1B25" w:rsidRDefault="005F1B25" w:rsidP="005F1B25">
      <w:pPr>
        <w:shd w:val="clear" w:color="auto" w:fill="FFFFFF"/>
        <w:spacing w:after="0" w:line="390" w:lineRule="atLeast"/>
        <w:rPr>
          <w:rFonts w:ascii="Dosis" w:eastAsia="Times New Roman" w:hAnsi="Dosis" w:cs="Times New Roman"/>
          <w:color w:val="9C9C9C"/>
          <w:sz w:val="27"/>
          <w:szCs w:val="27"/>
          <w:lang w:eastAsia="ru-RU"/>
        </w:rPr>
      </w:pPr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Мета. Розвивати у дітей уміння порівнювати предмети за шириною та довжиною, оперувати словами “широкий”, “вузький”, “довгий”, “корот¬кий”; розвивати у дітей окомір.</w:t>
      </w:r>
    </w:p>
    <w:p w:rsidR="005F1B25" w:rsidRPr="005F1B25" w:rsidRDefault="005F1B25" w:rsidP="005F1B25">
      <w:pPr>
        <w:shd w:val="clear" w:color="auto" w:fill="FFFFFF"/>
        <w:spacing w:after="0" w:line="390" w:lineRule="atLeast"/>
        <w:rPr>
          <w:rFonts w:ascii="Dosis" w:eastAsia="Times New Roman" w:hAnsi="Dosis" w:cs="Times New Roman"/>
          <w:color w:val="9C9C9C"/>
          <w:sz w:val="27"/>
          <w:szCs w:val="27"/>
          <w:lang w:eastAsia="ru-RU"/>
        </w:rPr>
      </w:pPr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Матеріал: набі</w:t>
      </w:r>
      <w:proofErr w:type="gramStart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р</w:t>
      </w:r>
      <w:proofErr w:type="gramEnd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 xml:space="preserve"> кольорових паличок (по З палички світло-зеленого, коричневого, жовтого кольорів); малюнок із зображенням довгої зви¬вистої річки, ширина якої не однакова в різних місцях; силуети легкових автомобілів, вантажівок, автобусів.</w:t>
      </w:r>
    </w:p>
    <w:p w:rsidR="005F1B25" w:rsidRPr="005F1B25" w:rsidRDefault="005F1B25" w:rsidP="005F1B25">
      <w:pPr>
        <w:shd w:val="clear" w:color="auto" w:fill="FFFFFF"/>
        <w:spacing w:after="0" w:line="390" w:lineRule="atLeast"/>
        <w:rPr>
          <w:rFonts w:ascii="Dosis" w:eastAsia="Times New Roman" w:hAnsi="Dosis" w:cs="Times New Roman"/>
          <w:color w:val="9C9C9C"/>
          <w:sz w:val="27"/>
          <w:szCs w:val="27"/>
          <w:lang w:eastAsia="ru-RU"/>
        </w:rPr>
      </w:pPr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Хід гри</w:t>
      </w:r>
    </w:p>
    <w:p w:rsidR="005F1B25" w:rsidRPr="005F1B25" w:rsidRDefault="005F1B25" w:rsidP="005F1B25">
      <w:pPr>
        <w:shd w:val="clear" w:color="auto" w:fill="FFFFFF"/>
        <w:spacing w:after="0" w:line="390" w:lineRule="atLeast"/>
        <w:rPr>
          <w:rFonts w:ascii="Dosis" w:eastAsia="Times New Roman" w:hAnsi="Dosis" w:cs="Times New Roman"/>
          <w:color w:val="9C9C9C"/>
          <w:sz w:val="27"/>
          <w:szCs w:val="27"/>
          <w:lang w:eastAsia="ru-RU"/>
        </w:rPr>
      </w:pPr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 xml:space="preserve">Педагог ознайомлює дітей з поняттям “ширина </w:t>
      </w:r>
      <w:proofErr w:type="gramStart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р</w:t>
      </w:r>
      <w:proofErr w:type="gramEnd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 xml:space="preserve">ічки”, розповідає дітям, якими бувають мости через річки, яке їхнє призначення. Потім пропонує дітям побудувати з паличок широкі та вузькі, довгі й короткі мости через </w:t>
      </w:r>
      <w:proofErr w:type="gramStart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р</w:t>
      </w:r>
      <w:proofErr w:type="gramEnd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 xml:space="preserve">ічку для різних ви¬дів транспорту. Діти впевнюються, що довжина мосту має бути не меншою за ширину </w:t>
      </w:r>
      <w:proofErr w:type="gramStart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р</w:t>
      </w:r>
      <w:proofErr w:type="gramEnd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 xml:space="preserve">ічки. За допомогою силуетів, що зображують </w:t>
      </w:r>
      <w:proofErr w:type="gramStart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р</w:t>
      </w:r>
      <w:proofErr w:type="gramEnd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ізні види транспорту, перевіряють, чи достатньо широкий кожен міст для свого виду транспорту, чи можуть автомобілі, автобуси, вантажівки роз’їхатися на своїх мостах.</w:t>
      </w:r>
    </w:p>
    <w:p w:rsidR="005F1B25" w:rsidRPr="005F1B25" w:rsidRDefault="005F1B25" w:rsidP="005F1B25">
      <w:pPr>
        <w:shd w:val="clear" w:color="auto" w:fill="FFFFFF"/>
        <w:spacing w:after="225" w:line="390" w:lineRule="atLeast"/>
        <w:rPr>
          <w:rFonts w:ascii="Dosis" w:eastAsia="Times New Roman" w:hAnsi="Dosis" w:cs="Times New Roman"/>
          <w:color w:val="9C9C9C"/>
          <w:sz w:val="27"/>
          <w:szCs w:val="27"/>
          <w:lang w:eastAsia="ru-RU"/>
        </w:rPr>
      </w:pPr>
      <w:r w:rsidRPr="005F1B25">
        <w:rPr>
          <w:rFonts w:ascii="Dosis" w:eastAsia="Times New Roman" w:hAnsi="Dosis" w:cs="Times New Roman"/>
          <w:color w:val="9C9C9C"/>
          <w:sz w:val="27"/>
          <w:szCs w:val="27"/>
          <w:lang w:eastAsia="ru-RU"/>
        </w:rPr>
        <w:t> </w:t>
      </w:r>
    </w:p>
    <w:p w:rsidR="005F1B25" w:rsidRPr="005F1B25" w:rsidRDefault="005F1B25" w:rsidP="005F1B25">
      <w:pPr>
        <w:shd w:val="clear" w:color="auto" w:fill="FFFFFF"/>
        <w:spacing w:after="0" w:line="390" w:lineRule="atLeast"/>
        <w:rPr>
          <w:rFonts w:ascii="Dosis" w:eastAsia="Times New Roman" w:hAnsi="Dosis" w:cs="Times New Roman"/>
          <w:color w:val="9C9C9C"/>
          <w:sz w:val="27"/>
          <w:szCs w:val="27"/>
          <w:lang w:eastAsia="ru-RU"/>
        </w:rPr>
      </w:pPr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Вправа “Чарівна драбинка”</w:t>
      </w:r>
    </w:p>
    <w:p w:rsidR="005F1B25" w:rsidRPr="005F1B25" w:rsidRDefault="005F1B25" w:rsidP="005F1B25">
      <w:pPr>
        <w:shd w:val="clear" w:color="auto" w:fill="FFFFFF"/>
        <w:spacing w:after="0" w:line="390" w:lineRule="atLeast"/>
        <w:rPr>
          <w:rFonts w:ascii="Dosis" w:eastAsia="Times New Roman" w:hAnsi="Dosis" w:cs="Times New Roman"/>
          <w:color w:val="9C9C9C"/>
          <w:sz w:val="27"/>
          <w:szCs w:val="27"/>
          <w:lang w:eastAsia="ru-RU"/>
        </w:rPr>
      </w:pPr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Мета. Навчати будувати з кольорових пали¬чок ряд за зростанням їхньої довжини; закріплювати поняття “числовий ряд”; ознайомити з поняттям “склад числа”.</w:t>
      </w:r>
    </w:p>
    <w:p w:rsidR="005F1B25" w:rsidRPr="005F1B25" w:rsidRDefault="005F1B25" w:rsidP="005F1B25">
      <w:pPr>
        <w:shd w:val="clear" w:color="auto" w:fill="FFFFFF"/>
        <w:spacing w:after="0" w:line="390" w:lineRule="atLeast"/>
        <w:rPr>
          <w:rFonts w:ascii="Dosis" w:eastAsia="Times New Roman" w:hAnsi="Dosis" w:cs="Times New Roman"/>
          <w:color w:val="9C9C9C"/>
          <w:sz w:val="27"/>
          <w:szCs w:val="27"/>
          <w:lang w:eastAsia="ru-RU"/>
        </w:rPr>
      </w:pPr>
      <w:proofErr w:type="gramStart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Матер</w:t>
      </w:r>
      <w:proofErr w:type="gramEnd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іал: комплекти кольорових паличок (за кількістю дітей); малюнок із зображенням ялинки; силует зайчика.</w:t>
      </w:r>
    </w:p>
    <w:p w:rsidR="005F1B25" w:rsidRPr="005F1B25" w:rsidRDefault="005F1B25" w:rsidP="005F1B25">
      <w:pPr>
        <w:shd w:val="clear" w:color="auto" w:fill="FFFFFF"/>
        <w:spacing w:after="0" w:line="390" w:lineRule="atLeast"/>
        <w:rPr>
          <w:rFonts w:ascii="Dosis" w:eastAsia="Times New Roman" w:hAnsi="Dosis" w:cs="Times New Roman"/>
          <w:color w:val="9C9C9C"/>
          <w:sz w:val="27"/>
          <w:szCs w:val="27"/>
          <w:lang w:eastAsia="ru-RU"/>
        </w:rPr>
      </w:pPr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Хід вправи</w:t>
      </w:r>
    </w:p>
    <w:p w:rsidR="005F1B25" w:rsidRPr="005F1B25" w:rsidRDefault="005F1B25" w:rsidP="005F1B25">
      <w:pPr>
        <w:shd w:val="clear" w:color="auto" w:fill="FFFFFF"/>
        <w:spacing w:after="0" w:line="390" w:lineRule="atLeast"/>
        <w:rPr>
          <w:rFonts w:ascii="Dosis" w:eastAsia="Times New Roman" w:hAnsi="Dosis" w:cs="Times New Roman"/>
          <w:color w:val="9C9C9C"/>
          <w:sz w:val="27"/>
          <w:szCs w:val="27"/>
          <w:lang w:eastAsia="ru-RU"/>
        </w:rPr>
      </w:pPr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Вихователь розповідає дітям, що зайчик ви¬рішив прикрасити ялинку до новорічних свят, іле він не може дістати до верхівки, і запиту</w:t>
      </w:r>
      <w:proofErr w:type="gramStart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є,</w:t>
      </w:r>
      <w:proofErr w:type="gramEnd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 xml:space="preserve"> як ножна допомогти зайчику. (Діти пропонують збудувати з кольорових паличок драбинку).</w:t>
      </w:r>
    </w:p>
    <w:p w:rsidR="005F1B25" w:rsidRPr="005F1B25" w:rsidRDefault="005F1B25" w:rsidP="005F1B25">
      <w:pPr>
        <w:shd w:val="clear" w:color="auto" w:fill="FFFFFF"/>
        <w:spacing w:after="0" w:line="390" w:lineRule="atLeast"/>
        <w:rPr>
          <w:rFonts w:ascii="Dosis" w:eastAsia="Times New Roman" w:hAnsi="Dosis" w:cs="Times New Roman"/>
          <w:color w:val="9C9C9C"/>
          <w:sz w:val="27"/>
          <w:szCs w:val="27"/>
          <w:lang w:eastAsia="ru-RU"/>
        </w:rPr>
      </w:pPr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Вихователь поясню</w:t>
      </w:r>
      <w:proofErr w:type="gramStart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є,</w:t>
      </w:r>
      <w:proofErr w:type="gramEnd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 xml:space="preserve"> що драбинку потрібно будувати за певними правилами, подає ці правила за зростанням складності:</w:t>
      </w:r>
    </w:p>
    <w:p w:rsidR="005F1B25" w:rsidRPr="005F1B25" w:rsidRDefault="005F1B25" w:rsidP="005F1B25">
      <w:pPr>
        <w:numPr>
          <w:ilvl w:val="0"/>
          <w:numId w:val="1"/>
        </w:numPr>
        <w:shd w:val="clear" w:color="auto" w:fill="FFFFFF"/>
        <w:spacing w:before="100" w:beforeAutospacing="1" w:after="0" w:afterAutospacing="1" w:line="390" w:lineRule="atLeast"/>
        <w:rPr>
          <w:rFonts w:ascii="Dosis" w:eastAsia="Times New Roman" w:hAnsi="Dosis" w:cs="Times New Roman"/>
          <w:color w:val="9C9C9C"/>
          <w:sz w:val="27"/>
          <w:szCs w:val="27"/>
          <w:lang w:eastAsia="ru-RU"/>
        </w:rPr>
      </w:pPr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lastRenderedPageBreak/>
        <w:t>Ві</w:t>
      </w:r>
      <w:proofErr w:type="gramStart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д б</w:t>
      </w:r>
      <w:proofErr w:type="gramEnd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ілої палички, збільшуючи довжину кожної сходинки на один (кількість сходинок визначається відповідно до можливостей дітей).</w:t>
      </w:r>
    </w:p>
    <w:p w:rsidR="005F1B25" w:rsidRPr="005F1B25" w:rsidRDefault="005F1B25" w:rsidP="005F1B25">
      <w:pPr>
        <w:numPr>
          <w:ilvl w:val="0"/>
          <w:numId w:val="1"/>
        </w:numPr>
        <w:shd w:val="clear" w:color="auto" w:fill="FFFFFF"/>
        <w:spacing w:before="100" w:beforeAutospacing="1" w:after="0" w:afterAutospacing="1" w:line="390" w:lineRule="atLeast"/>
        <w:rPr>
          <w:rFonts w:ascii="Dosis" w:eastAsia="Times New Roman" w:hAnsi="Dosis" w:cs="Times New Roman"/>
          <w:color w:val="9C9C9C"/>
          <w:sz w:val="27"/>
          <w:szCs w:val="27"/>
          <w:lang w:eastAsia="ru-RU"/>
        </w:rPr>
      </w:pPr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 xml:space="preserve">За вказівкою дорослого: знайти паличку 1 та покласти її перед собою; </w:t>
      </w:r>
      <w:proofErr w:type="gramStart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п</w:t>
      </w:r>
      <w:proofErr w:type="gramEnd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ід паличкою 1 покласти паличку 2; під паличкою 2 покласти паличку З закінчити числом, яке зараз вивчається).</w:t>
      </w:r>
    </w:p>
    <w:p w:rsidR="005F1B25" w:rsidRPr="005F1B25" w:rsidRDefault="005F1B25" w:rsidP="005F1B25">
      <w:pPr>
        <w:numPr>
          <w:ilvl w:val="0"/>
          <w:numId w:val="1"/>
        </w:numPr>
        <w:shd w:val="clear" w:color="auto" w:fill="FFFFFF"/>
        <w:spacing w:before="100" w:beforeAutospacing="1" w:after="0" w:afterAutospacing="1" w:line="390" w:lineRule="atLeast"/>
        <w:rPr>
          <w:rFonts w:ascii="Dosis" w:eastAsia="Times New Roman" w:hAnsi="Dosis" w:cs="Times New Roman"/>
          <w:color w:val="9C9C9C"/>
          <w:sz w:val="27"/>
          <w:szCs w:val="27"/>
          <w:lang w:eastAsia="ru-RU"/>
        </w:rPr>
      </w:pPr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 xml:space="preserve">Від </w:t>
      </w:r>
      <w:proofErr w:type="gramStart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будь-яко</w:t>
      </w:r>
      <w:proofErr w:type="gramEnd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ї заданої палички вгору або вниз, збільшуючи або зменшуючи на один.</w:t>
      </w:r>
    </w:p>
    <w:p w:rsidR="005F1B25" w:rsidRPr="005F1B25" w:rsidRDefault="005F1B25" w:rsidP="005F1B25">
      <w:pPr>
        <w:numPr>
          <w:ilvl w:val="0"/>
          <w:numId w:val="1"/>
        </w:numPr>
        <w:shd w:val="clear" w:color="auto" w:fill="FFFFFF"/>
        <w:spacing w:before="100" w:beforeAutospacing="1" w:after="0" w:line="390" w:lineRule="atLeast"/>
        <w:rPr>
          <w:rFonts w:ascii="Dosis" w:eastAsia="Times New Roman" w:hAnsi="Dosis" w:cs="Times New Roman"/>
          <w:color w:val="9C9C9C"/>
          <w:sz w:val="27"/>
          <w:szCs w:val="27"/>
          <w:lang w:eastAsia="ru-RU"/>
        </w:rPr>
      </w:pPr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 xml:space="preserve">За вказівкою дорослого: покласти паличку ; </w:t>
      </w:r>
      <w:proofErr w:type="gramStart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п</w:t>
      </w:r>
      <w:proofErr w:type="gramEnd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ід нею — паличку 2; знайти паличку, довжина якої дорівнює довжині паличок 1 і 2, покласти її під червоною. Знайти паличку, довжина якої дорівнює довжині паличок 3 і 1, назвати її колі</w:t>
      </w:r>
      <w:proofErr w:type="gramStart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р</w:t>
      </w:r>
      <w:proofErr w:type="gramEnd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, покласти її під паличкою 3.</w:t>
      </w:r>
    </w:p>
    <w:p w:rsidR="005F1B25" w:rsidRPr="005F1B25" w:rsidRDefault="005F1B25" w:rsidP="005F1B25">
      <w:pPr>
        <w:shd w:val="clear" w:color="auto" w:fill="FFFFFF"/>
        <w:spacing w:after="0" w:line="390" w:lineRule="atLeast"/>
        <w:rPr>
          <w:rFonts w:ascii="Dosis" w:eastAsia="Times New Roman" w:hAnsi="Dosis" w:cs="Times New Roman"/>
          <w:color w:val="9C9C9C"/>
          <w:sz w:val="27"/>
          <w:szCs w:val="27"/>
          <w:lang w:eastAsia="ru-RU"/>
        </w:rPr>
      </w:pPr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Можна запропонувати дитині за тим самим принципом самостійно дібрати решту паличок до драбинки.</w:t>
      </w:r>
    </w:p>
    <w:p w:rsidR="005F1B25" w:rsidRPr="005F1B25" w:rsidRDefault="005F1B25" w:rsidP="005F1B25">
      <w:pPr>
        <w:shd w:val="clear" w:color="auto" w:fill="FFFFFF"/>
        <w:spacing w:after="0" w:line="390" w:lineRule="atLeast"/>
        <w:rPr>
          <w:rFonts w:ascii="Dosis" w:eastAsia="Times New Roman" w:hAnsi="Dosis" w:cs="Times New Roman"/>
          <w:color w:val="9C9C9C"/>
          <w:sz w:val="27"/>
          <w:szCs w:val="27"/>
          <w:lang w:eastAsia="ru-RU"/>
        </w:rPr>
      </w:pPr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 xml:space="preserve">На завершення гри вихователь </w:t>
      </w:r>
      <w:proofErr w:type="gramStart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п</w:t>
      </w:r>
      <w:proofErr w:type="gramEnd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ідводить дітей ‘ висновку, що кожна наступна сходинка довша І попередньої на одну білу паличку 1.</w:t>
      </w:r>
    </w:p>
    <w:p w:rsidR="005F1B25" w:rsidRPr="005F1B25" w:rsidRDefault="005F1B25" w:rsidP="005F1B25">
      <w:pPr>
        <w:shd w:val="clear" w:color="auto" w:fill="FFFFFF"/>
        <w:spacing w:after="225" w:line="390" w:lineRule="atLeast"/>
        <w:rPr>
          <w:rFonts w:ascii="Dosis" w:eastAsia="Times New Roman" w:hAnsi="Dosis" w:cs="Times New Roman"/>
          <w:color w:val="9C9C9C"/>
          <w:sz w:val="27"/>
          <w:szCs w:val="27"/>
          <w:lang w:eastAsia="ru-RU"/>
        </w:rPr>
      </w:pPr>
      <w:r w:rsidRPr="005F1B25">
        <w:rPr>
          <w:rFonts w:ascii="Dosis" w:eastAsia="Times New Roman" w:hAnsi="Dosis" w:cs="Times New Roman"/>
          <w:color w:val="9C9C9C"/>
          <w:sz w:val="27"/>
          <w:szCs w:val="27"/>
          <w:lang w:eastAsia="ru-RU"/>
        </w:rPr>
        <w:t> </w:t>
      </w:r>
    </w:p>
    <w:p w:rsidR="005F1B25" w:rsidRPr="005F1B25" w:rsidRDefault="005F1B25" w:rsidP="005F1B25">
      <w:pPr>
        <w:shd w:val="clear" w:color="auto" w:fill="FFFFFF"/>
        <w:spacing w:after="0" w:line="390" w:lineRule="atLeast"/>
        <w:rPr>
          <w:rFonts w:ascii="Dosis" w:eastAsia="Times New Roman" w:hAnsi="Dosis" w:cs="Times New Roman"/>
          <w:color w:val="9C9C9C"/>
          <w:sz w:val="27"/>
          <w:szCs w:val="27"/>
          <w:lang w:eastAsia="ru-RU"/>
        </w:rPr>
      </w:pPr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Вправа “На скільки?”</w:t>
      </w:r>
    </w:p>
    <w:p w:rsidR="005F1B25" w:rsidRPr="005F1B25" w:rsidRDefault="005F1B25" w:rsidP="005F1B25">
      <w:pPr>
        <w:shd w:val="clear" w:color="auto" w:fill="FFFFFF"/>
        <w:spacing w:after="0" w:line="390" w:lineRule="atLeast"/>
        <w:rPr>
          <w:rFonts w:ascii="Dosis" w:eastAsia="Times New Roman" w:hAnsi="Dosis" w:cs="Times New Roman"/>
          <w:color w:val="9C9C9C"/>
          <w:sz w:val="27"/>
          <w:szCs w:val="27"/>
          <w:lang w:eastAsia="ru-RU"/>
        </w:rPr>
      </w:pPr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Мета. Навчити порівнювати числа, закріплювати поняття “довший”, “коротший”, “більший”, ЇНШИЙ”, вчити користуватися знаками “&lt;“,</w:t>
      </w:r>
    </w:p>
    <w:p w:rsidR="005F1B25" w:rsidRPr="005F1B25" w:rsidRDefault="005F1B25" w:rsidP="005F1B25">
      <w:pPr>
        <w:shd w:val="clear" w:color="auto" w:fill="FFFFFF"/>
        <w:spacing w:after="0" w:line="390" w:lineRule="atLeast"/>
        <w:rPr>
          <w:rFonts w:ascii="Dosis" w:eastAsia="Times New Roman" w:hAnsi="Dosis" w:cs="Times New Roman"/>
          <w:color w:val="9C9C9C"/>
          <w:sz w:val="27"/>
          <w:szCs w:val="27"/>
          <w:lang w:eastAsia="ru-RU"/>
        </w:rPr>
      </w:pPr>
      <w:proofErr w:type="gramStart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Матер</w:t>
      </w:r>
      <w:proofErr w:type="gramEnd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іал: комплекти кольорових паличок кількістю дітей), картки зі знаками “&lt;“, “&gt;”, силуети білочки та зайчика.</w:t>
      </w:r>
    </w:p>
    <w:p w:rsidR="005F1B25" w:rsidRPr="005F1B25" w:rsidRDefault="005F1B25" w:rsidP="005F1B25">
      <w:pPr>
        <w:shd w:val="clear" w:color="auto" w:fill="FFFFFF"/>
        <w:spacing w:after="0" w:line="390" w:lineRule="atLeast"/>
        <w:rPr>
          <w:rFonts w:ascii="Dosis" w:eastAsia="Times New Roman" w:hAnsi="Dosis" w:cs="Times New Roman"/>
          <w:color w:val="9C9C9C"/>
          <w:sz w:val="27"/>
          <w:szCs w:val="27"/>
          <w:lang w:eastAsia="ru-RU"/>
        </w:rPr>
      </w:pPr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 xml:space="preserve">Хід вправи Вихователь розповідає дітям, що </w:t>
      </w:r>
      <w:proofErr w:type="gramStart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зайчик і б</w:t>
      </w:r>
      <w:proofErr w:type="gramEnd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ілочка засперечалися, хто з них вищий і на скільки, і прийшли до кольорових паличок по допомогу. Запиту</w:t>
      </w:r>
      <w:proofErr w:type="gramStart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є,</w:t>
      </w:r>
      <w:proofErr w:type="gramEnd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 xml:space="preserve"> як кольорові палички можуть їм допомогти. (Паличками можна виміряти зрі</w:t>
      </w:r>
      <w:proofErr w:type="gramStart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ст</w:t>
      </w:r>
      <w:proofErr w:type="gramEnd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 xml:space="preserve"> звірят, а потім порівняти довжину цих паличок). Щоб порівняти довжину паличок, діти кладуть у паличку над іншою і визначають, яка з них довша. Педагог показує дітям, як можна зробити математичний запис за допомогою цифр і знаків. Наприклад, діти порівнюють червону паличку 2 і жовту паличку 5, складають з карток запис 5 &gt; 2″.</w:t>
      </w:r>
    </w:p>
    <w:p w:rsidR="005F1B25" w:rsidRPr="005F1B25" w:rsidRDefault="005F1B25" w:rsidP="005F1B25">
      <w:pPr>
        <w:shd w:val="clear" w:color="auto" w:fill="FFFFFF"/>
        <w:spacing w:after="0" w:line="390" w:lineRule="atLeast"/>
        <w:rPr>
          <w:rFonts w:ascii="Dosis" w:eastAsia="Times New Roman" w:hAnsi="Dosis" w:cs="Times New Roman"/>
          <w:color w:val="9C9C9C"/>
          <w:sz w:val="27"/>
          <w:szCs w:val="27"/>
          <w:lang w:eastAsia="ru-RU"/>
        </w:rPr>
      </w:pPr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Поті</w:t>
      </w:r>
      <w:proofErr w:type="gramStart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м</w:t>
      </w:r>
      <w:proofErr w:type="gramEnd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 xml:space="preserve">  діти визначають, на скільки одна паличка довша за іншу. Для цього слід додавати до іншої з </w:t>
      </w:r>
      <w:proofErr w:type="gramStart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них б</w:t>
      </w:r>
      <w:proofErr w:type="gramEnd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 xml:space="preserve">ілі палички так, щоб їхні довжини зрівнялися. </w:t>
      </w:r>
      <w:proofErr w:type="gramStart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П</w:t>
      </w:r>
      <w:proofErr w:type="gramEnd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ісля цього діти лічать білі палички й замінюють їх однією — тією, яка відповідає їхній  довжині. Ім’я цієї палички означає різницю між числами, які порівнюють.</w:t>
      </w:r>
    </w:p>
    <w:p w:rsidR="005F1B25" w:rsidRPr="005F1B25" w:rsidRDefault="005F1B25" w:rsidP="005F1B25">
      <w:pPr>
        <w:shd w:val="clear" w:color="auto" w:fill="FFFFFF"/>
        <w:spacing w:after="225" w:line="390" w:lineRule="atLeast"/>
        <w:rPr>
          <w:rFonts w:ascii="Dosis" w:eastAsia="Times New Roman" w:hAnsi="Dosis" w:cs="Times New Roman"/>
          <w:color w:val="9C9C9C"/>
          <w:sz w:val="27"/>
          <w:szCs w:val="27"/>
          <w:lang w:eastAsia="ru-RU"/>
        </w:rPr>
      </w:pPr>
      <w:r w:rsidRPr="005F1B25">
        <w:rPr>
          <w:rFonts w:ascii="Dosis" w:eastAsia="Times New Roman" w:hAnsi="Dosis" w:cs="Times New Roman"/>
          <w:color w:val="9C9C9C"/>
          <w:sz w:val="27"/>
          <w:szCs w:val="27"/>
          <w:lang w:eastAsia="ru-RU"/>
        </w:rPr>
        <w:t> </w:t>
      </w:r>
    </w:p>
    <w:p w:rsidR="005F1B25" w:rsidRPr="005F1B25" w:rsidRDefault="005F1B25" w:rsidP="005F1B25">
      <w:pPr>
        <w:shd w:val="clear" w:color="auto" w:fill="FFFFFF"/>
        <w:spacing w:after="0" w:line="390" w:lineRule="atLeast"/>
        <w:rPr>
          <w:rFonts w:ascii="Dosis" w:eastAsia="Times New Roman" w:hAnsi="Dosis" w:cs="Times New Roman"/>
          <w:color w:val="9C9C9C"/>
          <w:sz w:val="27"/>
          <w:szCs w:val="27"/>
          <w:lang w:eastAsia="ru-RU"/>
        </w:rPr>
      </w:pPr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Гра “Вітальні листівки”</w:t>
      </w:r>
    </w:p>
    <w:p w:rsidR="005F1B25" w:rsidRPr="005F1B25" w:rsidRDefault="005F1B25" w:rsidP="005F1B25">
      <w:pPr>
        <w:shd w:val="clear" w:color="auto" w:fill="FFFFFF"/>
        <w:spacing w:after="0" w:line="390" w:lineRule="atLeast"/>
        <w:rPr>
          <w:rFonts w:ascii="Dosis" w:eastAsia="Times New Roman" w:hAnsi="Dosis" w:cs="Times New Roman"/>
          <w:color w:val="9C9C9C"/>
          <w:sz w:val="27"/>
          <w:szCs w:val="27"/>
          <w:lang w:eastAsia="ru-RU"/>
        </w:rPr>
      </w:pPr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lastRenderedPageBreak/>
        <w:t>Мета. Розвивати вміння розв’язувати приклади на додавання і віднімання в межах 10.</w:t>
      </w:r>
    </w:p>
    <w:p w:rsidR="005F1B25" w:rsidRPr="005F1B25" w:rsidRDefault="005F1B25" w:rsidP="005F1B25">
      <w:pPr>
        <w:shd w:val="clear" w:color="auto" w:fill="FFFFFF"/>
        <w:spacing w:after="0" w:line="390" w:lineRule="atLeast"/>
        <w:rPr>
          <w:rFonts w:ascii="Dosis" w:eastAsia="Times New Roman" w:hAnsi="Dosis" w:cs="Times New Roman"/>
          <w:color w:val="9C9C9C"/>
          <w:sz w:val="27"/>
          <w:szCs w:val="27"/>
          <w:lang w:eastAsia="ru-RU"/>
        </w:rPr>
      </w:pPr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 xml:space="preserve">Матеріал: листівки з прикладами на до¬давання і віднімання у межах 10; картки із зображеннями будинків </w:t>
      </w:r>
      <w:proofErr w:type="gramStart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п</w:t>
      </w:r>
      <w:proofErr w:type="gramEnd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ід номерами; комплек¬ти паличок (за кількістю дітей).</w:t>
      </w:r>
    </w:p>
    <w:p w:rsidR="005F1B25" w:rsidRPr="005F1B25" w:rsidRDefault="005F1B25" w:rsidP="005F1B25">
      <w:pPr>
        <w:shd w:val="clear" w:color="auto" w:fill="FFFFFF"/>
        <w:spacing w:after="0" w:line="390" w:lineRule="atLeast"/>
        <w:rPr>
          <w:rFonts w:ascii="Dosis" w:eastAsia="Times New Roman" w:hAnsi="Dosis" w:cs="Times New Roman"/>
          <w:color w:val="9C9C9C"/>
          <w:sz w:val="27"/>
          <w:szCs w:val="27"/>
          <w:lang w:eastAsia="ru-RU"/>
        </w:rPr>
      </w:pPr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Хід гри</w:t>
      </w:r>
    </w:p>
    <w:p w:rsidR="005F1B25" w:rsidRPr="005F1B25" w:rsidRDefault="005F1B25" w:rsidP="005F1B25">
      <w:pPr>
        <w:shd w:val="clear" w:color="auto" w:fill="FFFFFF"/>
        <w:spacing w:after="0" w:line="390" w:lineRule="atLeast"/>
        <w:rPr>
          <w:rFonts w:ascii="Dosis" w:eastAsia="Times New Roman" w:hAnsi="Dosis" w:cs="Times New Roman"/>
          <w:color w:val="9C9C9C"/>
          <w:sz w:val="27"/>
          <w:szCs w:val="27"/>
          <w:lang w:eastAsia="ru-RU"/>
        </w:rPr>
      </w:pPr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Вихователь розповідає дітям, що перед ново¬річними святами надійшло багато вітальних лис¬тівок і листоноша не встигає вчасно їх рознести. Щоб допомогти листоноші, слід доставити лис¬тівки у вказані будинки.</w:t>
      </w:r>
    </w:p>
    <w:p w:rsidR="005F1B25" w:rsidRPr="005F1B25" w:rsidRDefault="005F1B25" w:rsidP="005F1B25">
      <w:pPr>
        <w:shd w:val="clear" w:color="auto" w:fill="FFFFFF"/>
        <w:spacing w:after="0" w:line="390" w:lineRule="atLeast"/>
        <w:rPr>
          <w:rFonts w:ascii="Dosis" w:eastAsia="Times New Roman" w:hAnsi="Dosis" w:cs="Times New Roman"/>
          <w:color w:val="9C9C9C"/>
          <w:sz w:val="27"/>
          <w:szCs w:val="27"/>
          <w:lang w:eastAsia="ru-RU"/>
        </w:rPr>
      </w:pPr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Дитина отримує картку і визначає адресу — номер будиночка, куди потрібно віднести листів¬ку. Для цього малюк розв’язує приклад на картці, застосовуючи кольорові палички.</w:t>
      </w:r>
    </w:p>
    <w:p w:rsidR="005F1B25" w:rsidRPr="005F1B25" w:rsidRDefault="005F1B25" w:rsidP="005F1B25">
      <w:pPr>
        <w:shd w:val="clear" w:color="auto" w:fill="FFFFFF"/>
        <w:spacing w:after="225" w:line="390" w:lineRule="atLeast"/>
        <w:rPr>
          <w:rFonts w:ascii="Dosis" w:eastAsia="Times New Roman" w:hAnsi="Dosis" w:cs="Times New Roman"/>
          <w:color w:val="9C9C9C"/>
          <w:sz w:val="27"/>
          <w:szCs w:val="27"/>
          <w:lang w:eastAsia="ru-RU"/>
        </w:rPr>
      </w:pPr>
      <w:r w:rsidRPr="005F1B25">
        <w:rPr>
          <w:rFonts w:ascii="Dosis" w:eastAsia="Times New Roman" w:hAnsi="Dosis" w:cs="Times New Roman"/>
          <w:color w:val="9C9C9C"/>
          <w:sz w:val="27"/>
          <w:szCs w:val="27"/>
          <w:lang w:eastAsia="ru-RU"/>
        </w:rPr>
        <w:t> </w:t>
      </w:r>
    </w:p>
    <w:p w:rsidR="005F1B25" w:rsidRPr="005F1B25" w:rsidRDefault="005F1B25" w:rsidP="005F1B25">
      <w:pPr>
        <w:shd w:val="clear" w:color="auto" w:fill="FFFFFF"/>
        <w:spacing w:after="0" w:line="390" w:lineRule="atLeast"/>
        <w:rPr>
          <w:rFonts w:ascii="Dosis" w:eastAsia="Times New Roman" w:hAnsi="Dosis" w:cs="Times New Roman"/>
          <w:color w:val="9C9C9C"/>
          <w:sz w:val="27"/>
          <w:szCs w:val="27"/>
          <w:lang w:eastAsia="ru-RU"/>
        </w:rPr>
      </w:pPr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Вправа “Виміряй доріжку кроками”</w:t>
      </w:r>
    </w:p>
    <w:p w:rsidR="005F1B25" w:rsidRPr="005F1B25" w:rsidRDefault="005F1B25" w:rsidP="005F1B25">
      <w:pPr>
        <w:shd w:val="clear" w:color="auto" w:fill="FFFFFF"/>
        <w:spacing w:after="0" w:line="390" w:lineRule="atLeast"/>
        <w:rPr>
          <w:rFonts w:ascii="Dosis" w:eastAsia="Times New Roman" w:hAnsi="Dosis" w:cs="Times New Roman"/>
          <w:color w:val="9C9C9C"/>
          <w:sz w:val="27"/>
          <w:szCs w:val="27"/>
          <w:lang w:eastAsia="ru-RU"/>
        </w:rPr>
      </w:pPr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Мета. Ознайомити дітей з умовною міркою; вчити встановлювати логічні зв’язки й закономірності; розвивати окомір.</w:t>
      </w:r>
    </w:p>
    <w:p w:rsidR="005F1B25" w:rsidRPr="005F1B25" w:rsidRDefault="005F1B25" w:rsidP="005F1B25">
      <w:pPr>
        <w:shd w:val="clear" w:color="auto" w:fill="FFFFFF"/>
        <w:spacing w:after="0" w:line="390" w:lineRule="atLeast"/>
        <w:rPr>
          <w:rFonts w:ascii="Dosis" w:eastAsia="Times New Roman" w:hAnsi="Dosis" w:cs="Times New Roman"/>
          <w:color w:val="9C9C9C"/>
          <w:sz w:val="27"/>
          <w:szCs w:val="27"/>
          <w:lang w:eastAsia="ru-RU"/>
        </w:rPr>
      </w:pPr>
      <w:proofErr w:type="gramStart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Матер</w:t>
      </w:r>
      <w:proofErr w:type="gramEnd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іал:  комплект кольорових паличок; силуети їжаків.</w:t>
      </w:r>
    </w:p>
    <w:p w:rsidR="005F1B25" w:rsidRPr="005F1B25" w:rsidRDefault="005F1B25" w:rsidP="005F1B25">
      <w:pPr>
        <w:shd w:val="clear" w:color="auto" w:fill="FFFFFF"/>
        <w:spacing w:after="0" w:line="390" w:lineRule="atLeast"/>
        <w:rPr>
          <w:rFonts w:ascii="Dosis" w:eastAsia="Times New Roman" w:hAnsi="Dosis" w:cs="Times New Roman"/>
          <w:color w:val="9C9C9C"/>
          <w:sz w:val="27"/>
          <w:szCs w:val="27"/>
          <w:lang w:eastAsia="ru-RU"/>
        </w:rPr>
      </w:pPr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Хід вправи</w:t>
      </w:r>
    </w:p>
    <w:p w:rsidR="005F1B25" w:rsidRPr="005F1B25" w:rsidRDefault="005F1B25" w:rsidP="005F1B25">
      <w:pPr>
        <w:shd w:val="clear" w:color="auto" w:fill="FFFFFF"/>
        <w:spacing w:after="0" w:line="390" w:lineRule="atLeast"/>
        <w:rPr>
          <w:rFonts w:ascii="Dosis" w:eastAsia="Times New Roman" w:hAnsi="Dosis" w:cs="Times New Roman"/>
          <w:color w:val="9C9C9C"/>
          <w:sz w:val="27"/>
          <w:szCs w:val="27"/>
          <w:lang w:eastAsia="ru-RU"/>
        </w:rPr>
      </w:pPr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 xml:space="preserve">Педагог розповідає дітям, що їжачиха і їжаченятко виміряли довжину доріжки кроками. Мама повідомила маляті, що довжина доріжки 5 кро¬ків, їжаченя здивувалося, тому за його </w:t>
      </w:r>
      <w:proofErr w:type="gramStart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п</w:t>
      </w:r>
      <w:proofErr w:type="gramEnd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ідрахун¬ками довжина доріжки — 10 кроків. Вихователь запитує, чому так сталося, пропонує варіанти відповіді:</w:t>
      </w:r>
    </w:p>
    <w:p w:rsidR="005F1B25" w:rsidRPr="005F1B25" w:rsidRDefault="005F1B25" w:rsidP="005F1B25">
      <w:pPr>
        <w:numPr>
          <w:ilvl w:val="0"/>
          <w:numId w:val="2"/>
        </w:numPr>
        <w:shd w:val="clear" w:color="auto" w:fill="FFFFFF"/>
        <w:spacing w:before="100" w:beforeAutospacing="1" w:after="0" w:afterAutospacing="1" w:line="390" w:lineRule="atLeast"/>
        <w:rPr>
          <w:rFonts w:ascii="Dosis" w:eastAsia="Times New Roman" w:hAnsi="Dosis" w:cs="Times New Roman"/>
          <w:color w:val="9C9C9C"/>
          <w:sz w:val="27"/>
          <w:szCs w:val="27"/>
          <w:lang w:eastAsia="ru-RU"/>
        </w:rPr>
      </w:pPr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 xml:space="preserve">Вони виміряли </w:t>
      </w:r>
      <w:proofErr w:type="gramStart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р</w:t>
      </w:r>
      <w:proofErr w:type="gramEnd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ізні доріжки.</w:t>
      </w:r>
    </w:p>
    <w:p w:rsidR="005F1B25" w:rsidRPr="005F1B25" w:rsidRDefault="005F1B25" w:rsidP="005F1B25">
      <w:pPr>
        <w:numPr>
          <w:ilvl w:val="0"/>
          <w:numId w:val="2"/>
        </w:numPr>
        <w:shd w:val="clear" w:color="auto" w:fill="FFFFFF"/>
        <w:spacing w:before="100" w:beforeAutospacing="1" w:after="0" w:line="390" w:lineRule="atLeast"/>
        <w:rPr>
          <w:rFonts w:ascii="Dosis" w:eastAsia="Times New Roman" w:hAnsi="Dosis" w:cs="Times New Roman"/>
          <w:color w:val="9C9C9C"/>
          <w:sz w:val="27"/>
          <w:szCs w:val="27"/>
          <w:lang w:eastAsia="ru-RU"/>
        </w:rPr>
      </w:pPr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 xml:space="preserve">У їжачихи </w:t>
      </w:r>
      <w:proofErr w:type="gramStart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велик</w:t>
      </w:r>
      <w:proofErr w:type="gramEnd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і кроки, а в їжаченяти — маленькі.</w:t>
      </w:r>
    </w:p>
    <w:p w:rsidR="005F1B25" w:rsidRPr="005F1B25" w:rsidRDefault="005F1B25" w:rsidP="005F1B25">
      <w:pPr>
        <w:shd w:val="clear" w:color="auto" w:fill="FFFFFF"/>
        <w:spacing w:after="0" w:line="390" w:lineRule="atLeast"/>
        <w:rPr>
          <w:rFonts w:ascii="Dosis" w:eastAsia="Times New Roman" w:hAnsi="Dosis" w:cs="Times New Roman"/>
          <w:color w:val="9C9C9C"/>
          <w:sz w:val="27"/>
          <w:szCs w:val="27"/>
          <w:lang w:eastAsia="ru-RU"/>
        </w:rPr>
      </w:pPr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 xml:space="preserve">У процесі обговорення перший варіант відхиляється. Педагог звертає увагу дітей на зв’язок між кількістю і розміром кроків, </w:t>
      </w:r>
      <w:proofErr w:type="gramStart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п</w:t>
      </w:r>
      <w:proofErr w:type="gramEnd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ідводить до вис¬новку, що чим більша мірка, тим менше число ми отримаємо, і навпаки.</w:t>
      </w:r>
    </w:p>
    <w:p w:rsidR="005F1B25" w:rsidRPr="005F1B25" w:rsidRDefault="005F1B25" w:rsidP="005F1B25">
      <w:pPr>
        <w:shd w:val="clear" w:color="auto" w:fill="FFFFFF"/>
        <w:spacing w:after="0" w:line="390" w:lineRule="atLeast"/>
        <w:rPr>
          <w:rFonts w:ascii="Dosis" w:eastAsia="Times New Roman" w:hAnsi="Dosis" w:cs="Times New Roman"/>
          <w:color w:val="9C9C9C"/>
          <w:sz w:val="27"/>
          <w:szCs w:val="27"/>
          <w:lang w:eastAsia="ru-RU"/>
        </w:rPr>
      </w:pPr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 xml:space="preserve">Щоб закріпити вивчений матеріал, діти можуть виміряти </w:t>
      </w:r>
      <w:proofErr w:type="gramStart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р</w:t>
      </w:r>
      <w:proofErr w:type="gramEnd"/>
      <w:r w:rsidRPr="005F1B25">
        <w:rPr>
          <w:rFonts w:ascii="Dosis" w:eastAsia="Times New Roman" w:hAnsi="Dosis" w:cs="Times New Roman"/>
          <w:color w:val="333300"/>
          <w:sz w:val="27"/>
          <w:szCs w:val="27"/>
          <w:lang w:eastAsia="ru-RU"/>
        </w:rPr>
        <w:t>ізними мірками (паличками різної довжини) предмети.</w:t>
      </w:r>
    </w:p>
    <w:p w:rsidR="0053018E" w:rsidRDefault="0053018E"/>
    <w:sectPr w:rsidR="0053018E" w:rsidSect="00FD725C">
      <w:pgSz w:w="11906" w:h="16838"/>
      <w:pgMar w:top="1134" w:right="850" w:bottom="1134" w:left="1701" w:header="708" w:footer="708" w:gutter="0"/>
      <w:pgBorders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Dosi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05837"/>
    <w:multiLevelType w:val="multilevel"/>
    <w:tmpl w:val="FD181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EC293C"/>
    <w:multiLevelType w:val="multilevel"/>
    <w:tmpl w:val="5E323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F1B25"/>
    <w:rsid w:val="000E21D1"/>
    <w:rsid w:val="0053018E"/>
    <w:rsid w:val="005F1B25"/>
    <w:rsid w:val="00FD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1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1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B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7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5C791D-7864-40DE-827C-9537FF306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2000</Words>
  <Characters>11404</Characters>
  <Application>Microsoft Office Word</Application>
  <DocSecurity>0</DocSecurity>
  <Lines>95</Lines>
  <Paragraphs>26</Paragraphs>
  <ScaleCrop>false</ScaleCrop>
  <Company>Reanimator Extreme Edition</Company>
  <LinksUpToDate>false</LinksUpToDate>
  <CharactersWithSpaces>13378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2020-10-28T11:40:00Z</cp:lastPrinted>
  <dcterms:created xsi:type="dcterms:W3CDTF">2020-10-28T11:39:00Z</dcterms:created>
  <dcterms:modified xsi:type="dcterms:W3CDTF">2021-06-15T14:16:00Z</dcterms:modified>
</cp:coreProperties>
</file>