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BF" w:rsidRPr="003F1118" w:rsidRDefault="00B440BF" w:rsidP="00B440BF">
      <w:pPr>
        <w:spacing w:after="225" w:line="240" w:lineRule="auto"/>
        <w:outlineLvl w:val="0"/>
        <w:rPr>
          <w:rFonts w:ascii="Times New Roman" w:eastAsia="Times New Roman" w:hAnsi="Times New Roman" w:cs="Times New Roman"/>
          <w:b/>
          <w:bCs/>
          <w:color w:val="FF0000"/>
          <w:kern w:val="36"/>
          <w:sz w:val="44"/>
          <w:szCs w:val="28"/>
          <w:lang w:eastAsia="ru-RU"/>
        </w:rPr>
      </w:pPr>
      <w:r w:rsidRPr="003F1118">
        <w:rPr>
          <w:rFonts w:ascii="Times New Roman" w:eastAsia="Times New Roman" w:hAnsi="Times New Roman" w:cs="Times New Roman"/>
          <w:b/>
          <w:bCs/>
          <w:color w:val="FF0000"/>
          <w:kern w:val="36"/>
          <w:sz w:val="44"/>
          <w:szCs w:val="28"/>
          <w:lang w:eastAsia="ru-RU"/>
        </w:rPr>
        <w:t>Пошуково-дослідницька діяльність</w:t>
      </w:r>
    </w:p>
    <w:p w:rsidR="00B440BF" w:rsidRPr="003F1118" w:rsidRDefault="00B440BF" w:rsidP="00B440BF">
      <w:pPr>
        <w:spacing w:after="0" w:line="285" w:lineRule="atLeast"/>
        <w:jc w:val="right"/>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„Вмійте щодня відкривати перед</w:t>
      </w:r>
      <w:r w:rsidRPr="003F1118">
        <w:rPr>
          <w:rFonts w:ascii="Times New Roman" w:eastAsia="Times New Roman" w:hAnsi="Times New Roman" w:cs="Times New Roman"/>
          <w:color w:val="333333"/>
          <w:sz w:val="28"/>
          <w:szCs w:val="28"/>
          <w:lang w:eastAsia="ru-RU"/>
        </w:rPr>
        <w:br/>
        <w:t>дитиною щось нове, і відкривати</w:t>
      </w:r>
      <w:r w:rsidRPr="003F1118">
        <w:rPr>
          <w:rFonts w:ascii="Times New Roman" w:eastAsia="Times New Roman" w:hAnsi="Times New Roman" w:cs="Times New Roman"/>
          <w:color w:val="333333"/>
          <w:sz w:val="28"/>
          <w:szCs w:val="28"/>
          <w:lang w:eastAsia="ru-RU"/>
        </w:rPr>
        <w:br/>
        <w:t xml:space="preserve">так, щоб навколишній </w:t>
      </w:r>
      <w:proofErr w:type="gramStart"/>
      <w:r w:rsidRPr="003F1118">
        <w:rPr>
          <w:rFonts w:ascii="Times New Roman" w:eastAsia="Times New Roman" w:hAnsi="Times New Roman" w:cs="Times New Roman"/>
          <w:color w:val="333333"/>
          <w:sz w:val="28"/>
          <w:szCs w:val="28"/>
          <w:lang w:eastAsia="ru-RU"/>
        </w:rPr>
        <w:t>св</w:t>
      </w:r>
      <w:proofErr w:type="gramEnd"/>
      <w:r w:rsidRPr="003F1118">
        <w:rPr>
          <w:rFonts w:ascii="Times New Roman" w:eastAsia="Times New Roman" w:hAnsi="Times New Roman" w:cs="Times New Roman"/>
          <w:color w:val="333333"/>
          <w:sz w:val="28"/>
          <w:szCs w:val="28"/>
          <w:lang w:eastAsia="ru-RU"/>
        </w:rPr>
        <w:t>іт заграв</w:t>
      </w:r>
      <w:r w:rsidRPr="003F1118">
        <w:rPr>
          <w:rFonts w:ascii="Times New Roman" w:eastAsia="Times New Roman" w:hAnsi="Times New Roman" w:cs="Times New Roman"/>
          <w:color w:val="333333"/>
          <w:sz w:val="28"/>
          <w:szCs w:val="28"/>
          <w:lang w:eastAsia="ru-RU"/>
        </w:rPr>
        <w:br/>
        <w:t>перед нею всіма барвами веселки.</w:t>
      </w:r>
      <w:r w:rsidRPr="003F1118">
        <w:rPr>
          <w:rFonts w:ascii="Times New Roman" w:eastAsia="Times New Roman" w:hAnsi="Times New Roman" w:cs="Times New Roman"/>
          <w:color w:val="333333"/>
          <w:sz w:val="28"/>
          <w:szCs w:val="28"/>
          <w:lang w:eastAsia="ru-RU"/>
        </w:rPr>
        <w:br/>
        <w:t>Завжди залишайте щось недоказане,</w:t>
      </w:r>
      <w:r w:rsidRPr="003F1118">
        <w:rPr>
          <w:rFonts w:ascii="Times New Roman" w:eastAsia="Times New Roman" w:hAnsi="Times New Roman" w:cs="Times New Roman"/>
          <w:color w:val="333333"/>
          <w:sz w:val="28"/>
          <w:szCs w:val="28"/>
          <w:lang w:eastAsia="ru-RU"/>
        </w:rPr>
        <w:br/>
        <w:t>щоб дитині не раз хотілося повернутися</w:t>
      </w:r>
      <w:r w:rsidRPr="003F1118">
        <w:rPr>
          <w:rFonts w:ascii="Times New Roman" w:eastAsia="Times New Roman" w:hAnsi="Times New Roman" w:cs="Times New Roman"/>
          <w:color w:val="333333"/>
          <w:sz w:val="28"/>
          <w:szCs w:val="28"/>
          <w:lang w:eastAsia="ru-RU"/>
        </w:rPr>
        <w:br/>
        <w:t>до того, про що вона дізналася”</w:t>
      </w:r>
    </w:p>
    <w:p w:rsidR="00B440BF" w:rsidRPr="003F1118" w:rsidRDefault="00B440BF" w:rsidP="00B440BF">
      <w:pPr>
        <w:spacing w:after="0" w:line="285" w:lineRule="atLeast"/>
        <w:jc w:val="right"/>
        <w:rPr>
          <w:rFonts w:ascii="Times New Roman" w:eastAsia="Times New Roman" w:hAnsi="Times New Roman" w:cs="Times New Roman"/>
          <w:color w:val="333333"/>
          <w:sz w:val="28"/>
          <w:szCs w:val="28"/>
          <w:lang w:eastAsia="ru-RU"/>
        </w:rPr>
      </w:pPr>
      <w:r w:rsidRPr="00B440BF">
        <w:rPr>
          <w:rFonts w:ascii="Times New Roman" w:eastAsia="Times New Roman" w:hAnsi="Times New Roman" w:cs="Times New Roman"/>
          <w:i/>
          <w:iCs/>
          <w:color w:val="333333"/>
          <w:sz w:val="28"/>
          <w:szCs w:val="28"/>
          <w:lang w:eastAsia="ru-RU"/>
        </w:rPr>
        <w:t>В.Сухомлинський</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Природа... Природа - наша годувальниця. Природа – наше здоров’я. Природа – це краса і гармонія форм, кольорів, звуків. Природа – це джерело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ізнання... А ще Природа – це наші рани, докори сові</w:t>
      </w:r>
      <w:proofErr w:type="gramStart"/>
      <w:r w:rsidRPr="003F1118">
        <w:rPr>
          <w:rFonts w:ascii="Times New Roman" w:eastAsia="Times New Roman" w:hAnsi="Times New Roman" w:cs="Times New Roman"/>
          <w:color w:val="333333"/>
          <w:sz w:val="28"/>
          <w:szCs w:val="28"/>
          <w:lang w:eastAsia="ru-RU"/>
        </w:rPr>
        <w:t>ст</w:t>
      </w:r>
      <w:proofErr w:type="gramEnd"/>
      <w:r w:rsidRPr="003F1118">
        <w:rPr>
          <w:rFonts w:ascii="Times New Roman" w:eastAsia="Times New Roman" w:hAnsi="Times New Roman" w:cs="Times New Roman"/>
          <w:color w:val="333333"/>
          <w:sz w:val="28"/>
          <w:szCs w:val="28"/>
          <w:lang w:eastAsia="ru-RU"/>
        </w:rPr>
        <w:t>і, пекучий біль.</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Як навчити дитину бачити, відчувати і розуміти красу навколишнього </w:t>
      </w:r>
      <w:proofErr w:type="gramStart"/>
      <w:r w:rsidRPr="003F1118">
        <w:rPr>
          <w:rFonts w:ascii="Times New Roman" w:eastAsia="Times New Roman" w:hAnsi="Times New Roman" w:cs="Times New Roman"/>
          <w:color w:val="333333"/>
          <w:sz w:val="28"/>
          <w:szCs w:val="28"/>
          <w:lang w:eastAsia="ru-RU"/>
        </w:rPr>
        <w:t>св</w:t>
      </w:r>
      <w:proofErr w:type="gramEnd"/>
      <w:r w:rsidRPr="003F1118">
        <w:rPr>
          <w:rFonts w:ascii="Times New Roman" w:eastAsia="Times New Roman" w:hAnsi="Times New Roman" w:cs="Times New Roman"/>
          <w:color w:val="333333"/>
          <w:sz w:val="28"/>
          <w:szCs w:val="28"/>
          <w:lang w:eastAsia="ru-RU"/>
        </w:rPr>
        <w:t>іту?</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Як допомогти усвідомити значення природи для життя людей, а відтак – необхідність її оберігати? Для цього існуємо ми: батьки і педагоги.</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Формування у дітей екологічної </w:t>
      </w:r>
      <w:proofErr w:type="gramStart"/>
      <w:r w:rsidRPr="003F1118">
        <w:rPr>
          <w:rFonts w:ascii="Times New Roman" w:eastAsia="Times New Roman" w:hAnsi="Times New Roman" w:cs="Times New Roman"/>
          <w:color w:val="333333"/>
          <w:sz w:val="28"/>
          <w:szCs w:val="28"/>
          <w:lang w:eastAsia="ru-RU"/>
        </w:rPr>
        <w:t>св</w:t>
      </w:r>
      <w:proofErr w:type="gramEnd"/>
      <w:r w:rsidRPr="003F1118">
        <w:rPr>
          <w:rFonts w:ascii="Times New Roman" w:eastAsia="Times New Roman" w:hAnsi="Times New Roman" w:cs="Times New Roman"/>
          <w:color w:val="333333"/>
          <w:sz w:val="28"/>
          <w:szCs w:val="28"/>
          <w:lang w:eastAsia="ru-RU"/>
        </w:rPr>
        <w:t xml:space="preserve">ідомості – одне з найважливіших завдань сьогодення. </w:t>
      </w:r>
      <w:proofErr w:type="gramStart"/>
      <w:r w:rsidRPr="003F1118">
        <w:rPr>
          <w:rFonts w:ascii="Times New Roman" w:eastAsia="Times New Roman" w:hAnsi="Times New Roman" w:cs="Times New Roman"/>
          <w:color w:val="333333"/>
          <w:sz w:val="28"/>
          <w:szCs w:val="28"/>
          <w:lang w:eastAsia="ru-RU"/>
        </w:rPr>
        <w:t>Для досягнення цієї мети вихователь повинен планувати роботу таким чином, щоб діти змогли якомога раніше засвоїти систему знань про об’єкти живої та неживої природи, навчилися встановлювати й розуміти причинно-наслідкові зв’язки у природі, а також оволоділи практичними вміннями і навичками створення сприятливого середовища для існування живих організмів.</w:t>
      </w:r>
      <w:proofErr w:type="gramEnd"/>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Народжуючись, дитина поступово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ізнає світ як самостійно, так і за допомогою дорослих. На думку І.</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ідкасистого є три компоненти пізнавальної діяльності:</w:t>
      </w:r>
    </w:p>
    <w:p w:rsidR="00B440BF" w:rsidRPr="003F1118" w:rsidRDefault="00B440BF" w:rsidP="00B440BF">
      <w:pPr>
        <w:numPr>
          <w:ilvl w:val="0"/>
          <w:numId w:val="1"/>
        </w:numPr>
        <w:spacing w:after="0" w:line="240" w:lineRule="auto"/>
        <w:ind w:left="375" w:right="375"/>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u w:val="single"/>
          <w:bdr w:val="none" w:sz="0" w:space="0" w:color="auto" w:frame="1"/>
          <w:lang w:eastAsia="ru-RU"/>
        </w:rPr>
        <w:t>змістова сторона</w:t>
      </w:r>
      <w:r w:rsidRPr="00B440BF">
        <w:rPr>
          <w:rFonts w:ascii="Times New Roman" w:eastAsia="Times New Roman" w:hAnsi="Times New Roman" w:cs="Times New Roman"/>
          <w:color w:val="333333"/>
          <w:sz w:val="28"/>
          <w:szCs w:val="28"/>
          <w:lang w:eastAsia="ru-RU"/>
        </w:rPr>
        <w:t> </w:t>
      </w:r>
      <w:r w:rsidRPr="003F1118">
        <w:rPr>
          <w:rFonts w:ascii="Times New Roman" w:eastAsia="Times New Roman" w:hAnsi="Times New Roman" w:cs="Times New Roman"/>
          <w:color w:val="333333"/>
          <w:sz w:val="28"/>
          <w:szCs w:val="28"/>
          <w:lang w:eastAsia="ru-RU"/>
        </w:rPr>
        <w:t>(дитина одержує знання, виражені в поняттях або образних сприйманнях та уявленнях);</w:t>
      </w:r>
    </w:p>
    <w:p w:rsidR="00B440BF" w:rsidRPr="003F1118" w:rsidRDefault="00B440BF" w:rsidP="00B440BF">
      <w:pPr>
        <w:numPr>
          <w:ilvl w:val="0"/>
          <w:numId w:val="1"/>
        </w:numPr>
        <w:spacing w:after="0" w:line="240" w:lineRule="auto"/>
        <w:ind w:left="375" w:right="375"/>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u w:val="single"/>
          <w:bdr w:val="none" w:sz="0" w:space="0" w:color="auto" w:frame="1"/>
          <w:lang w:eastAsia="ru-RU"/>
        </w:rPr>
        <w:t>оперативна</w:t>
      </w:r>
      <w:r w:rsidRPr="00B440BF">
        <w:rPr>
          <w:rFonts w:ascii="Times New Roman" w:eastAsia="Times New Roman" w:hAnsi="Times New Roman" w:cs="Times New Roman"/>
          <w:color w:val="333333"/>
          <w:sz w:val="28"/>
          <w:szCs w:val="28"/>
          <w:lang w:eastAsia="ru-RU"/>
        </w:rPr>
        <w:t> </w:t>
      </w:r>
      <w:r w:rsidRPr="003F1118">
        <w:rPr>
          <w:rFonts w:ascii="Times New Roman" w:eastAsia="Times New Roman" w:hAnsi="Times New Roman" w:cs="Times New Roman"/>
          <w:color w:val="333333"/>
          <w:sz w:val="28"/>
          <w:szCs w:val="28"/>
          <w:lang w:eastAsia="ru-RU"/>
        </w:rPr>
        <w:t xml:space="preserve">(дитина засвоює </w:t>
      </w:r>
      <w:proofErr w:type="gramStart"/>
      <w:r w:rsidRPr="003F1118">
        <w:rPr>
          <w:rFonts w:ascii="Times New Roman" w:eastAsia="Times New Roman" w:hAnsi="Times New Roman" w:cs="Times New Roman"/>
          <w:color w:val="333333"/>
          <w:sz w:val="28"/>
          <w:szCs w:val="28"/>
          <w:lang w:eastAsia="ru-RU"/>
        </w:rPr>
        <w:t>р</w:t>
      </w:r>
      <w:proofErr w:type="gramEnd"/>
      <w:r w:rsidRPr="003F1118">
        <w:rPr>
          <w:rFonts w:ascii="Times New Roman" w:eastAsia="Times New Roman" w:hAnsi="Times New Roman" w:cs="Times New Roman"/>
          <w:color w:val="333333"/>
          <w:sz w:val="28"/>
          <w:szCs w:val="28"/>
          <w:lang w:eastAsia="ru-RU"/>
        </w:rPr>
        <w:t>ізноманітні дії, оперує набутими вміннями, навичками, прийомами);</w:t>
      </w:r>
    </w:p>
    <w:p w:rsidR="00B440BF" w:rsidRPr="003F1118" w:rsidRDefault="00B440BF" w:rsidP="00B440BF">
      <w:pPr>
        <w:numPr>
          <w:ilvl w:val="0"/>
          <w:numId w:val="1"/>
        </w:numPr>
        <w:spacing w:after="0" w:line="240" w:lineRule="auto"/>
        <w:ind w:left="375" w:right="375"/>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u w:val="single"/>
          <w:bdr w:val="none" w:sz="0" w:space="0" w:color="auto" w:frame="1"/>
          <w:lang w:eastAsia="ru-RU"/>
        </w:rPr>
        <w:t>результативна</w:t>
      </w:r>
      <w:r w:rsidRPr="00B440BF">
        <w:rPr>
          <w:rFonts w:ascii="Times New Roman" w:eastAsia="Times New Roman" w:hAnsi="Times New Roman" w:cs="Times New Roman"/>
          <w:color w:val="333333"/>
          <w:sz w:val="28"/>
          <w:szCs w:val="28"/>
          <w:lang w:eastAsia="ru-RU"/>
        </w:rPr>
        <w:t> </w:t>
      </w:r>
      <w:r w:rsidRPr="003F1118">
        <w:rPr>
          <w:rFonts w:ascii="Times New Roman" w:eastAsia="Times New Roman" w:hAnsi="Times New Roman" w:cs="Times New Roman"/>
          <w:color w:val="333333"/>
          <w:sz w:val="28"/>
          <w:szCs w:val="28"/>
          <w:lang w:eastAsia="ru-RU"/>
        </w:rPr>
        <w:t xml:space="preserve">(на основі одержаних знань у дитини виникають нові </w:t>
      </w:r>
      <w:proofErr w:type="gramStart"/>
      <w:r w:rsidRPr="003F1118">
        <w:rPr>
          <w:rFonts w:ascii="Times New Roman" w:eastAsia="Times New Roman" w:hAnsi="Times New Roman" w:cs="Times New Roman"/>
          <w:color w:val="333333"/>
          <w:sz w:val="28"/>
          <w:szCs w:val="28"/>
          <w:lang w:eastAsia="ru-RU"/>
        </w:rPr>
        <w:t>р</w:t>
      </w:r>
      <w:proofErr w:type="gramEnd"/>
      <w:r w:rsidRPr="003F1118">
        <w:rPr>
          <w:rFonts w:ascii="Times New Roman" w:eastAsia="Times New Roman" w:hAnsi="Times New Roman" w:cs="Times New Roman"/>
          <w:color w:val="333333"/>
          <w:sz w:val="28"/>
          <w:szCs w:val="28"/>
          <w:lang w:eastAsia="ru-RU"/>
        </w:rPr>
        <w:t>ішення, розвиваються здібності, прояви творчості).</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У програмах з дошкільного виховання завдання щодо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ізнавальної</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діяльності, організації </w:t>
      </w:r>
      <w:proofErr w:type="gramStart"/>
      <w:r w:rsidRPr="003F1118">
        <w:rPr>
          <w:rFonts w:ascii="Times New Roman" w:eastAsia="Times New Roman" w:hAnsi="Times New Roman" w:cs="Times New Roman"/>
          <w:color w:val="333333"/>
          <w:sz w:val="28"/>
          <w:szCs w:val="28"/>
          <w:lang w:eastAsia="ru-RU"/>
        </w:rPr>
        <w:t>досл</w:t>
      </w:r>
      <w:proofErr w:type="gramEnd"/>
      <w:r w:rsidRPr="003F1118">
        <w:rPr>
          <w:rFonts w:ascii="Times New Roman" w:eastAsia="Times New Roman" w:hAnsi="Times New Roman" w:cs="Times New Roman"/>
          <w:color w:val="333333"/>
          <w:sz w:val="28"/>
          <w:szCs w:val="28"/>
          <w:lang w:eastAsia="ru-RU"/>
        </w:rPr>
        <w:t>ідницько-пошукової роботи малюка чітко не відокремлені. Для вихователя часто залишається незрозумілою специфіка вирішення їх у контексті засвоєння дітьми програмового матеріалу.</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Інколи, навіть якщо педагог докладає немало зусиль, вихованці не проявляють належної цікавості до навчання, в результаті знання у них </w:t>
      </w:r>
      <w:r w:rsidRPr="003F1118">
        <w:rPr>
          <w:rFonts w:ascii="Times New Roman" w:eastAsia="Times New Roman" w:hAnsi="Times New Roman" w:cs="Times New Roman"/>
          <w:color w:val="333333"/>
          <w:sz w:val="28"/>
          <w:szCs w:val="28"/>
          <w:lang w:eastAsia="ru-RU"/>
        </w:rPr>
        <w:lastRenderedPageBreak/>
        <w:t xml:space="preserve">бувають недостатньо міцні та </w:t>
      </w:r>
      <w:proofErr w:type="gramStart"/>
      <w:r w:rsidRPr="003F1118">
        <w:rPr>
          <w:rFonts w:ascii="Times New Roman" w:eastAsia="Times New Roman" w:hAnsi="Times New Roman" w:cs="Times New Roman"/>
          <w:color w:val="333333"/>
          <w:sz w:val="28"/>
          <w:szCs w:val="28"/>
          <w:lang w:eastAsia="ru-RU"/>
        </w:rPr>
        <w:t>ст</w:t>
      </w:r>
      <w:proofErr w:type="gramEnd"/>
      <w:r w:rsidRPr="003F1118">
        <w:rPr>
          <w:rFonts w:ascii="Times New Roman" w:eastAsia="Times New Roman" w:hAnsi="Times New Roman" w:cs="Times New Roman"/>
          <w:color w:val="333333"/>
          <w:sz w:val="28"/>
          <w:szCs w:val="28"/>
          <w:lang w:eastAsia="ru-RU"/>
        </w:rPr>
        <w:t>ійкі. Перша причина, як писав Жан-Жак-Руссо, криється в тому, що ми не вміємо поставити себе на місце дітей, ми не входимо в їхні ідеї, а маємо власні.</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Другу причину розкриває К.Ушинський:</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„Якщо з боку педагога не </w:t>
      </w:r>
      <w:proofErr w:type="gramStart"/>
      <w:r w:rsidRPr="003F1118">
        <w:rPr>
          <w:rFonts w:ascii="Times New Roman" w:eastAsia="Times New Roman" w:hAnsi="Times New Roman" w:cs="Times New Roman"/>
          <w:color w:val="333333"/>
          <w:sz w:val="28"/>
          <w:szCs w:val="28"/>
          <w:lang w:eastAsia="ru-RU"/>
        </w:rPr>
        <w:t>дається</w:t>
      </w:r>
      <w:proofErr w:type="gramEnd"/>
      <w:r w:rsidRPr="003F1118">
        <w:rPr>
          <w:rFonts w:ascii="Times New Roman" w:eastAsia="Times New Roman" w:hAnsi="Times New Roman" w:cs="Times New Roman"/>
          <w:color w:val="333333"/>
          <w:sz w:val="28"/>
          <w:szCs w:val="28"/>
          <w:lang w:eastAsia="ru-RU"/>
        </w:rPr>
        <w:t xml:space="preserve"> дитині матеріал для власної розумової діяльності, настає найстрашніше, що може бути – нудьга”.</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Доведено, що успіх залежить від </w:t>
      </w:r>
      <w:proofErr w:type="gramStart"/>
      <w:r w:rsidRPr="003F1118">
        <w:rPr>
          <w:rFonts w:ascii="Times New Roman" w:eastAsia="Times New Roman" w:hAnsi="Times New Roman" w:cs="Times New Roman"/>
          <w:color w:val="333333"/>
          <w:sz w:val="28"/>
          <w:szCs w:val="28"/>
          <w:lang w:eastAsia="ru-RU"/>
        </w:rPr>
        <w:t>р</w:t>
      </w:r>
      <w:proofErr w:type="gramEnd"/>
      <w:r w:rsidRPr="003F1118">
        <w:rPr>
          <w:rFonts w:ascii="Times New Roman" w:eastAsia="Times New Roman" w:hAnsi="Times New Roman" w:cs="Times New Roman"/>
          <w:color w:val="333333"/>
          <w:sz w:val="28"/>
          <w:szCs w:val="28"/>
          <w:lang w:eastAsia="ru-RU"/>
        </w:rPr>
        <w:t>івня безкорисливої допитливості, від бажання пізнати нове, підґрунтя якого закладають у дошкільному віці.</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Практично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 xml:space="preserve">ідтверджено, що діти рідко залучаються до творчої роботи, часом позбавлені можливості самостійно вирішувати завдання, доступні для їхнього розуміння, частіше всього отримують знання в готовому вигляді, запам’ятовують їх і механічно відтворюють, думка малюка дрімає. У подальшому діти інтелектуально пасивні, відчувають труднощі у навчанні. Усе заучують механічно, користуються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 xml:space="preserve">ідказками. Тому так важливо активізувати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ізнавальну діяльність.</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Софія Русова радила „...не вчити вихованця, не давати готові знання, хоча б і початкові, а більш за все збудити духовні сили, розворушити цікавість”. Тут </w:t>
      </w:r>
      <w:proofErr w:type="gramStart"/>
      <w:r w:rsidRPr="003F1118">
        <w:rPr>
          <w:rFonts w:ascii="Times New Roman" w:eastAsia="Times New Roman" w:hAnsi="Times New Roman" w:cs="Times New Roman"/>
          <w:color w:val="333333"/>
          <w:sz w:val="28"/>
          <w:szCs w:val="28"/>
          <w:lang w:eastAsia="ru-RU"/>
        </w:rPr>
        <w:t>доц</w:t>
      </w:r>
      <w:proofErr w:type="gramEnd"/>
      <w:r w:rsidRPr="003F1118">
        <w:rPr>
          <w:rFonts w:ascii="Times New Roman" w:eastAsia="Times New Roman" w:hAnsi="Times New Roman" w:cs="Times New Roman"/>
          <w:color w:val="333333"/>
          <w:sz w:val="28"/>
          <w:szCs w:val="28"/>
          <w:lang w:eastAsia="ru-RU"/>
        </w:rPr>
        <w:t xml:space="preserve">ільно опиратися на природну дитячу допитливість, а вирішальну роль відіграє стимулююча праця вихователя, що організовує пошуково-дослідницьку діяльність дітей. Вести мову про це в дошкільному віці, звичайно, зарано. Однак, як пише Г.Ващенко „педагог працюючи з дошкільниками, повинен добре продумати систему заходів, що мають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ідготувати дитину до елементарних форм шкільної дослідницької роботи”.</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Неабияку роль тут відіграють спостереження та </w:t>
      </w:r>
      <w:proofErr w:type="gramStart"/>
      <w:r w:rsidRPr="003F1118">
        <w:rPr>
          <w:rFonts w:ascii="Times New Roman" w:eastAsia="Times New Roman" w:hAnsi="Times New Roman" w:cs="Times New Roman"/>
          <w:color w:val="333333"/>
          <w:sz w:val="28"/>
          <w:szCs w:val="28"/>
          <w:lang w:eastAsia="ru-RU"/>
        </w:rPr>
        <w:t>досл</w:t>
      </w:r>
      <w:proofErr w:type="gramEnd"/>
      <w:r w:rsidRPr="003F1118">
        <w:rPr>
          <w:rFonts w:ascii="Times New Roman" w:eastAsia="Times New Roman" w:hAnsi="Times New Roman" w:cs="Times New Roman"/>
          <w:color w:val="333333"/>
          <w:sz w:val="28"/>
          <w:szCs w:val="28"/>
          <w:lang w:eastAsia="ru-RU"/>
        </w:rPr>
        <w:t>іди, що повинні носити ігровий характер і фіксуватися у формі ілюстративних робіт.</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Надзвичайно важливим є формування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 xml:space="preserve">ізнавального інтересу. Головне завдання - створити оптимальні умови для прояву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 xml:space="preserve">ізнавальної активності всіх дітей і кожного вихованця зокрема. Для цього потрібно виховувати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 xml:space="preserve">ізнавальні інтереси і потреби, вчити оволодівати загальними способами дій при розв’язанні практичних або пізнавальних завдань, поступово підводити дошкільнят до самостійного їх вирішення. Відомий педагог М.Поддяков виділяє як вид специфічної діяльності експериментування, що, на його думку, стимулює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 xml:space="preserve">ізнавальну активність дитини. Практика показала </w:t>
      </w:r>
      <w:proofErr w:type="gramStart"/>
      <w:r w:rsidRPr="003F1118">
        <w:rPr>
          <w:rFonts w:ascii="Times New Roman" w:eastAsia="Times New Roman" w:hAnsi="Times New Roman" w:cs="Times New Roman"/>
          <w:color w:val="333333"/>
          <w:sz w:val="28"/>
          <w:szCs w:val="28"/>
          <w:lang w:eastAsia="ru-RU"/>
        </w:rPr>
        <w:t>пл</w:t>
      </w:r>
      <w:proofErr w:type="gramEnd"/>
      <w:r w:rsidRPr="003F1118">
        <w:rPr>
          <w:rFonts w:ascii="Times New Roman" w:eastAsia="Times New Roman" w:hAnsi="Times New Roman" w:cs="Times New Roman"/>
          <w:color w:val="333333"/>
          <w:sz w:val="28"/>
          <w:szCs w:val="28"/>
          <w:lang w:eastAsia="ru-RU"/>
        </w:rPr>
        <w:t>ідність цієї ідеї.</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Зважаючи на те, що становлення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 xml:space="preserve">ізнавальної активності відбувається по-різному на різних вікових етапах (у молодшому віці дитина звертається із запитанням „чому?” до дорослого, а старше дошкільня таке запитання ставить собі), то й характер взаємодії дорослого з вихованцями різного віку теж має бути різним. При цьому дорослий має спрямувати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 xml:space="preserve">ізнавальну </w:t>
      </w:r>
      <w:r w:rsidRPr="003F1118">
        <w:rPr>
          <w:rFonts w:ascii="Times New Roman" w:eastAsia="Times New Roman" w:hAnsi="Times New Roman" w:cs="Times New Roman"/>
          <w:color w:val="333333"/>
          <w:sz w:val="28"/>
          <w:szCs w:val="28"/>
          <w:lang w:eastAsia="ru-RU"/>
        </w:rPr>
        <w:lastRenderedPageBreak/>
        <w:t xml:space="preserve">активність дітей на конкретні предмети та явища. Розповіді </w:t>
      </w:r>
      <w:proofErr w:type="gramStart"/>
      <w:r w:rsidRPr="003F1118">
        <w:rPr>
          <w:rFonts w:ascii="Times New Roman" w:eastAsia="Times New Roman" w:hAnsi="Times New Roman" w:cs="Times New Roman"/>
          <w:color w:val="333333"/>
          <w:sz w:val="28"/>
          <w:szCs w:val="28"/>
          <w:lang w:eastAsia="ru-RU"/>
        </w:rPr>
        <w:t>д</w:t>
      </w:r>
      <w:proofErr w:type="gramEnd"/>
      <w:r w:rsidRPr="003F1118">
        <w:rPr>
          <w:rFonts w:ascii="Times New Roman" w:eastAsia="Times New Roman" w:hAnsi="Times New Roman" w:cs="Times New Roman"/>
          <w:color w:val="333333"/>
          <w:sz w:val="28"/>
          <w:szCs w:val="28"/>
          <w:lang w:eastAsia="ru-RU"/>
        </w:rPr>
        <w:t>ітей про дані предмети та явища дають змогу встановити рівень пізнавальної активності кожного з них:</w:t>
      </w:r>
    </w:p>
    <w:p w:rsidR="00B440BF" w:rsidRPr="003F1118" w:rsidRDefault="00B440BF" w:rsidP="00B440BF">
      <w:pPr>
        <w:numPr>
          <w:ilvl w:val="0"/>
          <w:numId w:val="2"/>
        </w:numPr>
        <w:spacing w:after="0" w:line="240" w:lineRule="auto"/>
        <w:ind w:left="375" w:right="375"/>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u w:val="single"/>
          <w:bdr w:val="none" w:sz="0" w:space="0" w:color="auto" w:frame="1"/>
          <w:lang w:eastAsia="ru-RU"/>
        </w:rPr>
        <w:t xml:space="preserve">діти з високим </w:t>
      </w:r>
      <w:proofErr w:type="gramStart"/>
      <w:r w:rsidRPr="003F1118">
        <w:rPr>
          <w:rFonts w:ascii="Times New Roman" w:eastAsia="Times New Roman" w:hAnsi="Times New Roman" w:cs="Times New Roman"/>
          <w:color w:val="333333"/>
          <w:sz w:val="28"/>
          <w:szCs w:val="28"/>
          <w:u w:val="single"/>
          <w:bdr w:val="none" w:sz="0" w:space="0" w:color="auto" w:frame="1"/>
          <w:lang w:eastAsia="ru-RU"/>
        </w:rPr>
        <w:t>р</w:t>
      </w:r>
      <w:proofErr w:type="gramEnd"/>
      <w:r w:rsidRPr="003F1118">
        <w:rPr>
          <w:rFonts w:ascii="Times New Roman" w:eastAsia="Times New Roman" w:hAnsi="Times New Roman" w:cs="Times New Roman"/>
          <w:color w:val="333333"/>
          <w:sz w:val="28"/>
          <w:szCs w:val="28"/>
          <w:u w:val="single"/>
          <w:bdr w:val="none" w:sz="0" w:space="0" w:color="auto" w:frame="1"/>
          <w:lang w:eastAsia="ru-RU"/>
        </w:rPr>
        <w:t>івнем пізнавальної активності</w:t>
      </w:r>
      <w:r w:rsidRPr="00B440BF">
        <w:rPr>
          <w:rFonts w:ascii="Times New Roman" w:eastAsia="Times New Roman" w:hAnsi="Times New Roman" w:cs="Times New Roman"/>
          <w:color w:val="333333"/>
          <w:sz w:val="28"/>
          <w:szCs w:val="28"/>
          <w:lang w:eastAsia="ru-RU"/>
        </w:rPr>
        <w:t> </w:t>
      </w:r>
      <w:r w:rsidRPr="003F1118">
        <w:rPr>
          <w:rFonts w:ascii="Times New Roman" w:eastAsia="Times New Roman" w:hAnsi="Times New Roman" w:cs="Times New Roman"/>
          <w:color w:val="333333"/>
          <w:sz w:val="28"/>
          <w:szCs w:val="28"/>
          <w:lang w:eastAsia="ru-RU"/>
        </w:rPr>
        <w:t xml:space="preserve">самостійно виділяють для себе пізнавальне завдання та здійснюють цілеспрямований пошук, установлюючи причинно-наслідкові зв’язки та відношення. Вони висувають кілька можливих варіантів, обґрунтовують, оцінюють події, активно розв’язують можливі конфлікти, намагаються з’ясувати причини того, що трапилося, та шляхи виходу із ситуації, легко відтворюють хід подій у минулому та передбачають, як вони складуться </w:t>
      </w:r>
      <w:proofErr w:type="gramStart"/>
      <w:r w:rsidRPr="003F1118">
        <w:rPr>
          <w:rFonts w:ascii="Times New Roman" w:eastAsia="Times New Roman" w:hAnsi="Times New Roman" w:cs="Times New Roman"/>
          <w:color w:val="333333"/>
          <w:sz w:val="28"/>
          <w:szCs w:val="28"/>
          <w:lang w:eastAsia="ru-RU"/>
        </w:rPr>
        <w:t>в</w:t>
      </w:r>
      <w:proofErr w:type="gramEnd"/>
      <w:r w:rsidRPr="003F1118">
        <w:rPr>
          <w:rFonts w:ascii="Times New Roman" w:eastAsia="Times New Roman" w:hAnsi="Times New Roman" w:cs="Times New Roman"/>
          <w:color w:val="333333"/>
          <w:sz w:val="28"/>
          <w:szCs w:val="28"/>
          <w:lang w:eastAsia="ru-RU"/>
        </w:rPr>
        <w:t xml:space="preserve"> майбутньому;</w:t>
      </w:r>
    </w:p>
    <w:p w:rsidR="00B440BF" w:rsidRPr="003F1118" w:rsidRDefault="00B440BF" w:rsidP="00B440BF">
      <w:pPr>
        <w:numPr>
          <w:ilvl w:val="0"/>
          <w:numId w:val="2"/>
        </w:numPr>
        <w:spacing w:after="0" w:line="240" w:lineRule="auto"/>
        <w:ind w:left="375" w:right="375"/>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u w:val="single"/>
          <w:bdr w:val="none" w:sz="0" w:space="0" w:color="auto" w:frame="1"/>
          <w:lang w:eastAsia="ru-RU"/>
        </w:rPr>
        <w:t xml:space="preserve">діти із середнім </w:t>
      </w:r>
      <w:proofErr w:type="gramStart"/>
      <w:r w:rsidRPr="003F1118">
        <w:rPr>
          <w:rFonts w:ascii="Times New Roman" w:eastAsia="Times New Roman" w:hAnsi="Times New Roman" w:cs="Times New Roman"/>
          <w:color w:val="333333"/>
          <w:sz w:val="28"/>
          <w:szCs w:val="28"/>
          <w:u w:val="single"/>
          <w:bdr w:val="none" w:sz="0" w:space="0" w:color="auto" w:frame="1"/>
          <w:lang w:eastAsia="ru-RU"/>
        </w:rPr>
        <w:t>р</w:t>
      </w:r>
      <w:proofErr w:type="gramEnd"/>
      <w:r w:rsidRPr="003F1118">
        <w:rPr>
          <w:rFonts w:ascii="Times New Roman" w:eastAsia="Times New Roman" w:hAnsi="Times New Roman" w:cs="Times New Roman"/>
          <w:color w:val="333333"/>
          <w:sz w:val="28"/>
          <w:szCs w:val="28"/>
          <w:u w:val="single"/>
          <w:bdr w:val="none" w:sz="0" w:space="0" w:color="auto" w:frame="1"/>
          <w:lang w:eastAsia="ru-RU"/>
        </w:rPr>
        <w:t>івнем пізнавальної активності</w:t>
      </w:r>
      <w:r w:rsidRPr="00B440BF">
        <w:rPr>
          <w:rFonts w:ascii="Times New Roman" w:eastAsia="Times New Roman" w:hAnsi="Times New Roman" w:cs="Times New Roman"/>
          <w:color w:val="333333"/>
          <w:sz w:val="28"/>
          <w:szCs w:val="28"/>
          <w:lang w:eastAsia="ru-RU"/>
        </w:rPr>
        <w:t> </w:t>
      </w:r>
      <w:r w:rsidRPr="003F1118">
        <w:rPr>
          <w:rFonts w:ascii="Times New Roman" w:eastAsia="Times New Roman" w:hAnsi="Times New Roman" w:cs="Times New Roman"/>
          <w:color w:val="333333"/>
          <w:sz w:val="28"/>
          <w:szCs w:val="28"/>
          <w:lang w:eastAsia="ru-RU"/>
        </w:rPr>
        <w:t>розуміють характер зображених подій, але не вміють установити їх причини, виражають своє ставлення не до самої ситуації, а тільки до окремих персонажів, виділяють тільки одну причину того, що трапилося, і вважають її єдиною. Ставлять багато запитань замість самостійного пошуку відповідей;</w:t>
      </w:r>
    </w:p>
    <w:p w:rsidR="00B440BF" w:rsidRPr="003F1118" w:rsidRDefault="00B440BF" w:rsidP="00B440BF">
      <w:pPr>
        <w:numPr>
          <w:ilvl w:val="0"/>
          <w:numId w:val="2"/>
        </w:numPr>
        <w:spacing w:after="0" w:line="240" w:lineRule="auto"/>
        <w:ind w:left="375" w:right="375"/>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u w:val="single"/>
          <w:bdr w:val="none" w:sz="0" w:space="0" w:color="auto" w:frame="1"/>
          <w:lang w:eastAsia="ru-RU"/>
        </w:rPr>
        <w:t xml:space="preserve">діти з низьким </w:t>
      </w:r>
      <w:proofErr w:type="gramStart"/>
      <w:r w:rsidRPr="003F1118">
        <w:rPr>
          <w:rFonts w:ascii="Times New Roman" w:eastAsia="Times New Roman" w:hAnsi="Times New Roman" w:cs="Times New Roman"/>
          <w:color w:val="333333"/>
          <w:sz w:val="28"/>
          <w:szCs w:val="28"/>
          <w:u w:val="single"/>
          <w:bdr w:val="none" w:sz="0" w:space="0" w:color="auto" w:frame="1"/>
          <w:lang w:eastAsia="ru-RU"/>
        </w:rPr>
        <w:t>р</w:t>
      </w:r>
      <w:proofErr w:type="gramEnd"/>
      <w:r w:rsidRPr="003F1118">
        <w:rPr>
          <w:rFonts w:ascii="Times New Roman" w:eastAsia="Times New Roman" w:hAnsi="Times New Roman" w:cs="Times New Roman"/>
          <w:color w:val="333333"/>
          <w:sz w:val="28"/>
          <w:szCs w:val="28"/>
          <w:u w:val="single"/>
          <w:bdr w:val="none" w:sz="0" w:space="0" w:color="auto" w:frame="1"/>
          <w:lang w:eastAsia="ru-RU"/>
        </w:rPr>
        <w:t>івнем пізнавальної активності</w:t>
      </w:r>
      <w:r w:rsidRPr="00B440BF">
        <w:rPr>
          <w:rFonts w:ascii="Times New Roman" w:eastAsia="Times New Roman" w:hAnsi="Times New Roman" w:cs="Times New Roman"/>
          <w:color w:val="333333"/>
          <w:sz w:val="28"/>
          <w:szCs w:val="28"/>
          <w:lang w:eastAsia="ru-RU"/>
        </w:rPr>
        <w:t> </w:t>
      </w:r>
      <w:r w:rsidRPr="003F1118">
        <w:rPr>
          <w:rFonts w:ascii="Times New Roman" w:eastAsia="Times New Roman" w:hAnsi="Times New Roman" w:cs="Times New Roman"/>
          <w:color w:val="333333"/>
          <w:sz w:val="28"/>
          <w:szCs w:val="28"/>
          <w:lang w:eastAsia="ru-RU"/>
        </w:rPr>
        <w:t>обмежуються переліком зображених персонажів або дій без установлення залежності чи зв’язку між ними. Вагаються у визначенні причин подій.</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Кожний </w:t>
      </w:r>
      <w:proofErr w:type="gramStart"/>
      <w:r w:rsidRPr="003F1118">
        <w:rPr>
          <w:rFonts w:ascii="Times New Roman" w:eastAsia="Times New Roman" w:hAnsi="Times New Roman" w:cs="Times New Roman"/>
          <w:color w:val="333333"/>
          <w:sz w:val="28"/>
          <w:szCs w:val="28"/>
          <w:lang w:eastAsia="ru-RU"/>
        </w:rPr>
        <w:t>р</w:t>
      </w:r>
      <w:proofErr w:type="gramEnd"/>
      <w:r w:rsidRPr="003F1118">
        <w:rPr>
          <w:rFonts w:ascii="Times New Roman" w:eastAsia="Times New Roman" w:hAnsi="Times New Roman" w:cs="Times New Roman"/>
          <w:color w:val="333333"/>
          <w:sz w:val="28"/>
          <w:szCs w:val="28"/>
          <w:lang w:eastAsia="ru-RU"/>
        </w:rPr>
        <w:t>івень пізнавальної активності зумовлений своїми причинами, тож і робота з дітьми відповідно потребує різних видів взаємодії з ними дорослих (насамперед вихователя та батьків).</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Отже, за умови доброї організації </w:t>
      </w:r>
      <w:proofErr w:type="gramStart"/>
      <w:r w:rsidRPr="003F1118">
        <w:rPr>
          <w:rFonts w:ascii="Times New Roman" w:eastAsia="Times New Roman" w:hAnsi="Times New Roman" w:cs="Times New Roman"/>
          <w:color w:val="333333"/>
          <w:sz w:val="28"/>
          <w:szCs w:val="28"/>
          <w:lang w:eastAsia="ru-RU"/>
        </w:rPr>
        <w:t>досл</w:t>
      </w:r>
      <w:proofErr w:type="gramEnd"/>
      <w:r w:rsidRPr="003F1118">
        <w:rPr>
          <w:rFonts w:ascii="Times New Roman" w:eastAsia="Times New Roman" w:hAnsi="Times New Roman" w:cs="Times New Roman"/>
          <w:color w:val="333333"/>
          <w:sz w:val="28"/>
          <w:szCs w:val="28"/>
          <w:lang w:eastAsia="ru-RU"/>
        </w:rPr>
        <w:t>ідно-пошукової роботи можна стимулювати навчально-пізнавальну діяльність дошкільників. Усе</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залежить від вихователя, його вміння ставити перед дітьми навчальні проблем-но-пошукові завдання, від того, як він, використовуючи досвід і знання про навколишній </w:t>
      </w:r>
      <w:proofErr w:type="gramStart"/>
      <w:r w:rsidRPr="003F1118">
        <w:rPr>
          <w:rFonts w:ascii="Times New Roman" w:eastAsia="Times New Roman" w:hAnsi="Times New Roman" w:cs="Times New Roman"/>
          <w:color w:val="333333"/>
          <w:sz w:val="28"/>
          <w:szCs w:val="28"/>
          <w:lang w:eastAsia="ru-RU"/>
        </w:rPr>
        <w:t>св</w:t>
      </w:r>
      <w:proofErr w:type="gramEnd"/>
      <w:r w:rsidRPr="003F1118">
        <w:rPr>
          <w:rFonts w:ascii="Times New Roman" w:eastAsia="Times New Roman" w:hAnsi="Times New Roman" w:cs="Times New Roman"/>
          <w:color w:val="333333"/>
          <w:sz w:val="28"/>
          <w:szCs w:val="28"/>
          <w:lang w:eastAsia="ru-RU"/>
        </w:rPr>
        <w:t xml:space="preserve">іт, зуміє допомогти дітям, розвиватиме розумову активність, допитливість. Дуже важливо вчасно задовольнити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ізнавальні потреби дитини.</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Виховне значення природи в плані розвитку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 xml:space="preserve">ізнавальної активності важко переоцінити. Спілкування з природою позитивно впливає на людину, робить її </w:t>
      </w:r>
      <w:proofErr w:type="gramStart"/>
      <w:r w:rsidRPr="003F1118">
        <w:rPr>
          <w:rFonts w:ascii="Times New Roman" w:eastAsia="Times New Roman" w:hAnsi="Times New Roman" w:cs="Times New Roman"/>
          <w:color w:val="333333"/>
          <w:sz w:val="28"/>
          <w:szCs w:val="28"/>
          <w:lang w:eastAsia="ru-RU"/>
        </w:rPr>
        <w:t>добр</w:t>
      </w:r>
      <w:proofErr w:type="gramEnd"/>
      <w:r w:rsidRPr="003F1118">
        <w:rPr>
          <w:rFonts w:ascii="Times New Roman" w:eastAsia="Times New Roman" w:hAnsi="Times New Roman" w:cs="Times New Roman"/>
          <w:color w:val="333333"/>
          <w:sz w:val="28"/>
          <w:szCs w:val="28"/>
          <w:lang w:eastAsia="ru-RU"/>
        </w:rPr>
        <w:t xml:space="preserve">ішою, м’якшою, пробуджує в ній найкращі почуття. Особливо велике значення природи у вихованні дітей. </w:t>
      </w:r>
      <w:proofErr w:type="gramStart"/>
      <w:r w:rsidRPr="003F1118">
        <w:rPr>
          <w:rFonts w:ascii="Times New Roman" w:eastAsia="Times New Roman" w:hAnsi="Times New Roman" w:cs="Times New Roman"/>
          <w:color w:val="333333"/>
          <w:sz w:val="28"/>
          <w:szCs w:val="28"/>
          <w:lang w:eastAsia="ru-RU"/>
        </w:rPr>
        <w:t>На</w:t>
      </w:r>
      <w:proofErr w:type="gramEnd"/>
      <w:r w:rsidRPr="003F1118">
        <w:rPr>
          <w:rFonts w:ascii="Times New Roman" w:eastAsia="Times New Roman" w:hAnsi="Times New Roman" w:cs="Times New Roman"/>
          <w:color w:val="333333"/>
          <w:sz w:val="28"/>
          <w:szCs w:val="28"/>
          <w:lang w:eastAsia="ru-RU"/>
        </w:rPr>
        <w:t xml:space="preserve"> </w:t>
      </w:r>
      <w:proofErr w:type="gramStart"/>
      <w:r w:rsidRPr="003F1118">
        <w:rPr>
          <w:rFonts w:ascii="Times New Roman" w:eastAsia="Times New Roman" w:hAnsi="Times New Roman" w:cs="Times New Roman"/>
          <w:color w:val="333333"/>
          <w:sz w:val="28"/>
          <w:szCs w:val="28"/>
          <w:lang w:eastAsia="ru-RU"/>
        </w:rPr>
        <w:t>основ</w:t>
      </w:r>
      <w:proofErr w:type="gramEnd"/>
      <w:r w:rsidRPr="003F1118">
        <w:rPr>
          <w:rFonts w:ascii="Times New Roman" w:eastAsia="Times New Roman" w:hAnsi="Times New Roman" w:cs="Times New Roman"/>
          <w:color w:val="333333"/>
          <w:sz w:val="28"/>
          <w:szCs w:val="28"/>
          <w:lang w:eastAsia="ru-RU"/>
        </w:rPr>
        <w:t xml:space="preserve">і набутих знань формуються такі якості, як реалістичне розуміння природи, допитливість, уміння спостерігати, логічно мислити, естетично відноситись до всього живого. Любов до природи, навички бережливого ставлення до неї, турбота про живі істоти народжують не тільки інтерес до природи, </w:t>
      </w:r>
      <w:proofErr w:type="gramStart"/>
      <w:r w:rsidRPr="003F1118">
        <w:rPr>
          <w:rFonts w:ascii="Times New Roman" w:eastAsia="Times New Roman" w:hAnsi="Times New Roman" w:cs="Times New Roman"/>
          <w:color w:val="333333"/>
          <w:sz w:val="28"/>
          <w:szCs w:val="28"/>
          <w:lang w:eastAsia="ru-RU"/>
        </w:rPr>
        <w:t>але й</w:t>
      </w:r>
      <w:proofErr w:type="gramEnd"/>
      <w:r w:rsidRPr="003F1118">
        <w:rPr>
          <w:rFonts w:ascii="Times New Roman" w:eastAsia="Times New Roman" w:hAnsi="Times New Roman" w:cs="Times New Roman"/>
          <w:color w:val="333333"/>
          <w:sz w:val="28"/>
          <w:szCs w:val="28"/>
          <w:lang w:eastAsia="ru-RU"/>
        </w:rPr>
        <w:t xml:space="preserve"> сприяють формуванню в них кращих якостей характеру таких, як патріотизм, працелюбство, повага до праці дорослих, оберігання і примноження природних багатств.</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lastRenderedPageBreak/>
        <w:t>У вирішенні завдань ознайомлення дітей з природою, виховання любові до неї, допомагає куточок природи дитячого садка, де утримуються кімнатні рослини і деякі тварини.</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Куточок живої природи створюється для проведення </w:t>
      </w:r>
      <w:proofErr w:type="gramStart"/>
      <w:r w:rsidRPr="003F1118">
        <w:rPr>
          <w:rFonts w:ascii="Times New Roman" w:eastAsia="Times New Roman" w:hAnsi="Times New Roman" w:cs="Times New Roman"/>
          <w:color w:val="333333"/>
          <w:sz w:val="28"/>
          <w:szCs w:val="28"/>
          <w:lang w:eastAsia="ru-RU"/>
        </w:rPr>
        <w:t>р</w:t>
      </w:r>
      <w:proofErr w:type="gramEnd"/>
      <w:r w:rsidRPr="003F1118">
        <w:rPr>
          <w:rFonts w:ascii="Times New Roman" w:eastAsia="Times New Roman" w:hAnsi="Times New Roman" w:cs="Times New Roman"/>
          <w:color w:val="333333"/>
          <w:sz w:val="28"/>
          <w:szCs w:val="28"/>
          <w:lang w:eastAsia="ru-RU"/>
        </w:rPr>
        <w:t>ізноманітних навчальних та практичних занять, передбачених програмою, здобуття поглиблених знань, формування практичних умінь та навичок, організації пошуково-дослідницької та природоохоронної роботи, експериментування.</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Природознавчі </w:t>
      </w:r>
      <w:proofErr w:type="gramStart"/>
      <w:r w:rsidRPr="003F1118">
        <w:rPr>
          <w:rFonts w:ascii="Times New Roman" w:eastAsia="Times New Roman" w:hAnsi="Times New Roman" w:cs="Times New Roman"/>
          <w:color w:val="333333"/>
          <w:sz w:val="28"/>
          <w:szCs w:val="28"/>
          <w:lang w:eastAsia="ru-RU"/>
        </w:rPr>
        <w:t>досл</w:t>
      </w:r>
      <w:proofErr w:type="gramEnd"/>
      <w:r w:rsidRPr="003F1118">
        <w:rPr>
          <w:rFonts w:ascii="Times New Roman" w:eastAsia="Times New Roman" w:hAnsi="Times New Roman" w:cs="Times New Roman"/>
          <w:color w:val="333333"/>
          <w:sz w:val="28"/>
          <w:szCs w:val="28"/>
          <w:lang w:eastAsia="ru-RU"/>
        </w:rPr>
        <w:t xml:space="preserve">ідження є одночасно продуктом і процесом. Як продукт природознавчі </w:t>
      </w:r>
      <w:proofErr w:type="gramStart"/>
      <w:r w:rsidRPr="003F1118">
        <w:rPr>
          <w:rFonts w:ascii="Times New Roman" w:eastAsia="Times New Roman" w:hAnsi="Times New Roman" w:cs="Times New Roman"/>
          <w:color w:val="333333"/>
          <w:sz w:val="28"/>
          <w:szCs w:val="28"/>
          <w:lang w:eastAsia="ru-RU"/>
        </w:rPr>
        <w:t>досл</w:t>
      </w:r>
      <w:proofErr w:type="gramEnd"/>
      <w:r w:rsidRPr="003F1118">
        <w:rPr>
          <w:rFonts w:ascii="Times New Roman" w:eastAsia="Times New Roman" w:hAnsi="Times New Roman" w:cs="Times New Roman"/>
          <w:color w:val="333333"/>
          <w:sz w:val="28"/>
          <w:szCs w:val="28"/>
          <w:lang w:eastAsia="ru-RU"/>
        </w:rPr>
        <w:t>ідження є організованим об’ємом знань про фі-зичний і природний світ. Як процес – це спостереження та експериментування.</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Дуже важливо, щоб діти брали участь у процесі </w:t>
      </w:r>
      <w:proofErr w:type="gramStart"/>
      <w:r w:rsidRPr="003F1118">
        <w:rPr>
          <w:rFonts w:ascii="Times New Roman" w:eastAsia="Times New Roman" w:hAnsi="Times New Roman" w:cs="Times New Roman"/>
          <w:color w:val="333333"/>
          <w:sz w:val="28"/>
          <w:szCs w:val="28"/>
          <w:lang w:eastAsia="ru-RU"/>
        </w:rPr>
        <w:t>досл</w:t>
      </w:r>
      <w:proofErr w:type="gramEnd"/>
      <w:r w:rsidRPr="003F1118">
        <w:rPr>
          <w:rFonts w:ascii="Times New Roman" w:eastAsia="Times New Roman" w:hAnsi="Times New Roman" w:cs="Times New Roman"/>
          <w:color w:val="333333"/>
          <w:sz w:val="28"/>
          <w:szCs w:val="28"/>
          <w:lang w:eastAsia="ru-RU"/>
        </w:rPr>
        <w:t>ідження природи, оскільки ті вміння, які вони розвинуть у собі, будуть переноситися в інші навчальні дисципліни й стануть в нагоді впродовж усього життя. До цих вмінь належать спостереження, порівняння, опис, передбачення, повідомлення, класифікація та вимірювання.</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Структура </w:t>
      </w:r>
      <w:proofErr w:type="gramStart"/>
      <w:r w:rsidRPr="003F1118">
        <w:rPr>
          <w:rFonts w:ascii="Times New Roman" w:eastAsia="Times New Roman" w:hAnsi="Times New Roman" w:cs="Times New Roman"/>
          <w:color w:val="333333"/>
          <w:sz w:val="28"/>
          <w:szCs w:val="28"/>
          <w:lang w:eastAsia="ru-RU"/>
        </w:rPr>
        <w:t>досл</w:t>
      </w:r>
      <w:proofErr w:type="gramEnd"/>
      <w:r w:rsidRPr="003F1118">
        <w:rPr>
          <w:rFonts w:ascii="Times New Roman" w:eastAsia="Times New Roman" w:hAnsi="Times New Roman" w:cs="Times New Roman"/>
          <w:color w:val="333333"/>
          <w:sz w:val="28"/>
          <w:szCs w:val="28"/>
          <w:lang w:eastAsia="ru-RU"/>
        </w:rPr>
        <w:t>іду має багато спільного з спостереженнями.</w:t>
      </w:r>
    </w:p>
    <w:p w:rsidR="00B440BF" w:rsidRPr="003F1118" w:rsidRDefault="00B440BF" w:rsidP="00B440BF">
      <w:pPr>
        <w:spacing w:after="0" w:line="285" w:lineRule="atLeast"/>
        <w:jc w:val="both"/>
        <w:rPr>
          <w:rFonts w:ascii="Times New Roman" w:eastAsia="Times New Roman" w:hAnsi="Times New Roman" w:cs="Times New Roman"/>
          <w:color w:val="333333"/>
          <w:sz w:val="28"/>
          <w:szCs w:val="28"/>
          <w:lang w:eastAsia="ru-RU"/>
        </w:rPr>
      </w:pPr>
      <w:r w:rsidRPr="00B440BF">
        <w:rPr>
          <w:rFonts w:ascii="Times New Roman" w:eastAsia="Times New Roman" w:hAnsi="Times New Roman" w:cs="Times New Roman"/>
          <w:b/>
          <w:bCs/>
          <w:i/>
          <w:iCs/>
          <w:color w:val="B22222"/>
          <w:sz w:val="28"/>
          <w:szCs w:val="28"/>
          <w:u w:val="single"/>
          <w:lang w:eastAsia="ru-RU"/>
        </w:rPr>
        <w:t>Перший етап</w:t>
      </w:r>
      <w:r w:rsidRPr="00B440BF">
        <w:rPr>
          <w:rFonts w:ascii="Times New Roman" w:eastAsia="Times New Roman" w:hAnsi="Times New Roman" w:cs="Times New Roman"/>
          <w:color w:val="B22222"/>
          <w:sz w:val="28"/>
          <w:szCs w:val="28"/>
          <w:lang w:eastAsia="ru-RU"/>
        </w:rPr>
        <w:t> </w:t>
      </w:r>
      <w:r w:rsidRPr="003F1118">
        <w:rPr>
          <w:rFonts w:ascii="Times New Roman" w:eastAsia="Times New Roman" w:hAnsi="Times New Roman" w:cs="Times New Roman"/>
          <w:color w:val="333333"/>
          <w:sz w:val="28"/>
          <w:szCs w:val="28"/>
          <w:lang w:eastAsia="ru-RU"/>
        </w:rPr>
        <w:t xml:space="preserve">–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ідготовка до пошукової діяльності в природі – має бути спрямований на виявлення їхніх знань про певні об’єкти та природні явища і створення атмосфери зацікавленості.</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Цьому сприятимуть доречно поставлені запитання, цікава розповідь дорослого. Так, наприклад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 xml:space="preserve">ід час гри малят з повітряними кульками вихователь може запитати: „ Як ви </w:t>
      </w:r>
      <w:proofErr w:type="gramStart"/>
      <w:r w:rsidRPr="003F1118">
        <w:rPr>
          <w:rFonts w:ascii="Times New Roman" w:eastAsia="Times New Roman" w:hAnsi="Times New Roman" w:cs="Times New Roman"/>
          <w:color w:val="333333"/>
          <w:sz w:val="28"/>
          <w:szCs w:val="28"/>
          <w:lang w:eastAsia="ru-RU"/>
        </w:rPr>
        <w:t>гада</w:t>
      </w:r>
      <w:proofErr w:type="gramEnd"/>
      <w:r w:rsidRPr="003F1118">
        <w:rPr>
          <w:rFonts w:ascii="Times New Roman" w:eastAsia="Times New Roman" w:hAnsi="Times New Roman" w:cs="Times New Roman"/>
          <w:color w:val="333333"/>
          <w:sz w:val="28"/>
          <w:szCs w:val="28"/>
          <w:lang w:eastAsia="ru-RU"/>
        </w:rPr>
        <w:t>єте, яка з повітряних кульок важча: та, що наповнена повітрям, чи порожня?”.</w:t>
      </w:r>
    </w:p>
    <w:p w:rsidR="00B440BF" w:rsidRPr="003F1118" w:rsidRDefault="00B440BF" w:rsidP="00B440BF">
      <w:pPr>
        <w:spacing w:after="0" w:line="285" w:lineRule="atLeast"/>
        <w:jc w:val="both"/>
        <w:rPr>
          <w:rFonts w:ascii="Times New Roman" w:eastAsia="Times New Roman" w:hAnsi="Times New Roman" w:cs="Times New Roman"/>
          <w:color w:val="333333"/>
          <w:sz w:val="28"/>
          <w:szCs w:val="28"/>
          <w:lang w:eastAsia="ru-RU"/>
        </w:rPr>
      </w:pPr>
      <w:r w:rsidRPr="00B440BF">
        <w:rPr>
          <w:rFonts w:ascii="Times New Roman" w:eastAsia="Times New Roman" w:hAnsi="Times New Roman" w:cs="Times New Roman"/>
          <w:b/>
          <w:bCs/>
          <w:i/>
          <w:iCs/>
          <w:color w:val="B22222"/>
          <w:sz w:val="28"/>
          <w:szCs w:val="28"/>
          <w:u w:val="single"/>
          <w:lang w:eastAsia="ru-RU"/>
        </w:rPr>
        <w:t>Другий етап </w:t>
      </w:r>
      <w:r w:rsidRPr="003F1118">
        <w:rPr>
          <w:rFonts w:ascii="Times New Roman" w:eastAsia="Times New Roman" w:hAnsi="Times New Roman" w:cs="Times New Roman"/>
          <w:color w:val="333333"/>
          <w:sz w:val="28"/>
          <w:szCs w:val="28"/>
          <w:lang w:eastAsia="ru-RU"/>
        </w:rPr>
        <w:t xml:space="preserve">– початок </w:t>
      </w:r>
      <w:proofErr w:type="gramStart"/>
      <w:r w:rsidRPr="003F1118">
        <w:rPr>
          <w:rFonts w:ascii="Times New Roman" w:eastAsia="Times New Roman" w:hAnsi="Times New Roman" w:cs="Times New Roman"/>
          <w:color w:val="333333"/>
          <w:sz w:val="28"/>
          <w:szCs w:val="28"/>
          <w:lang w:eastAsia="ru-RU"/>
        </w:rPr>
        <w:t>досл</w:t>
      </w:r>
      <w:proofErr w:type="gramEnd"/>
      <w:r w:rsidRPr="003F1118">
        <w:rPr>
          <w:rFonts w:ascii="Times New Roman" w:eastAsia="Times New Roman" w:hAnsi="Times New Roman" w:cs="Times New Roman"/>
          <w:color w:val="333333"/>
          <w:sz w:val="28"/>
          <w:szCs w:val="28"/>
          <w:lang w:eastAsia="ru-RU"/>
        </w:rPr>
        <w:t xml:space="preserve">іду. Він розпочинається із висування припущень. Якщо діти мають необхідні знання, </w:t>
      </w:r>
      <w:proofErr w:type="gramStart"/>
      <w:r w:rsidRPr="003F1118">
        <w:rPr>
          <w:rFonts w:ascii="Times New Roman" w:eastAsia="Times New Roman" w:hAnsi="Times New Roman" w:cs="Times New Roman"/>
          <w:color w:val="333333"/>
          <w:sz w:val="28"/>
          <w:szCs w:val="28"/>
          <w:lang w:eastAsia="ru-RU"/>
        </w:rPr>
        <w:t>вони</w:t>
      </w:r>
      <w:proofErr w:type="gramEnd"/>
      <w:r w:rsidRPr="003F1118">
        <w:rPr>
          <w:rFonts w:ascii="Times New Roman" w:eastAsia="Times New Roman" w:hAnsi="Times New Roman" w:cs="Times New Roman"/>
          <w:color w:val="333333"/>
          <w:sz w:val="28"/>
          <w:szCs w:val="28"/>
          <w:lang w:eastAsia="ru-RU"/>
        </w:rPr>
        <w:t xml:space="preserve"> можуть самі висувати припущення у вигляді певних висловлювань. ( Легка та кулька, що може літати, тобто наповнена повітрям). Якщо вони будуть правильні: вихователеві слід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 xml:space="preserve">ідтвердити це дослідом. Неправильні припущення треба спростувати.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 xml:space="preserve">ісля цього дослід має обговорюватися. </w:t>
      </w:r>
      <w:proofErr w:type="gramStart"/>
      <w:r w:rsidRPr="003F1118">
        <w:rPr>
          <w:rFonts w:ascii="Times New Roman" w:eastAsia="Times New Roman" w:hAnsi="Times New Roman" w:cs="Times New Roman"/>
          <w:color w:val="333333"/>
          <w:sz w:val="28"/>
          <w:szCs w:val="28"/>
          <w:lang w:eastAsia="ru-RU"/>
        </w:rPr>
        <w:t>Вс</w:t>
      </w:r>
      <w:proofErr w:type="gramEnd"/>
      <w:r w:rsidRPr="003F1118">
        <w:rPr>
          <w:rFonts w:ascii="Times New Roman" w:eastAsia="Times New Roman" w:hAnsi="Times New Roman" w:cs="Times New Roman"/>
          <w:color w:val="333333"/>
          <w:sz w:val="28"/>
          <w:szCs w:val="28"/>
          <w:lang w:eastAsia="ru-RU"/>
        </w:rPr>
        <w:t xml:space="preserve">і умови в перебігу обговорення повинні бути однакові, окрім якоїсь одної. Це необхідно для того, щоб забезпечити чистоту експерименту. Наприклад, щоб </w:t>
      </w:r>
      <w:proofErr w:type="gramStart"/>
      <w:r w:rsidRPr="003F1118">
        <w:rPr>
          <w:rFonts w:ascii="Times New Roman" w:eastAsia="Times New Roman" w:hAnsi="Times New Roman" w:cs="Times New Roman"/>
          <w:color w:val="333333"/>
          <w:sz w:val="28"/>
          <w:szCs w:val="28"/>
          <w:lang w:eastAsia="ru-RU"/>
        </w:rPr>
        <w:t>перев</w:t>
      </w:r>
      <w:proofErr w:type="gramEnd"/>
      <w:r w:rsidRPr="003F1118">
        <w:rPr>
          <w:rFonts w:ascii="Times New Roman" w:eastAsia="Times New Roman" w:hAnsi="Times New Roman" w:cs="Times New Roman"/>
          <w:color w:val="333333"/>
          <w:sz w:val="28"/>
          <w:szCs w:val="28"/>
          <w:lang w:eastAsia="ru-RU"/>
        </w:rPr>
        <w:t xml:space="preserve">ірити наведене вище припущення, необхідно зважити обидві кульки, вагу яких ми порівнюємо, тобто наповнену повітрям і порожню. Та спочатку треба перевірити, чи однакові за </w:t>
      </w:r>
      <w:proofErr w:type="gramStart"/>
      <w:r w:rsidRPr="003F1118">
        <w:rPr>
          <w:rFonts w:ascii="Times New Roman" w:eastAsia="Times New Roman" w:hAnsi="Times New Roman" w:cs="Times New Roman"/>
          <w:color w:val="333333"/>
          <w:sz w:val="28"/>
          <w:szCs w:val="28"/>
          <w:lang w:eastAsia="ru-RU"/>
        </w:rPr>
        <w:t>вс</w:t>
      </w:r>
      <w:proofErr w:type="gramEnd"/>
      <w:r w:rsidRPr="003F1118">
        <w:rPr>
          <w:rFonts w:ascii="Times New Roman" w:eastAsia="Times New Roman" w:hAnsi="Times New Roman" w:cs="Times New Roman"/>
          <w:color w:val="333333"/>
          <w:sz w:val="28"/>
          <w:szCs w:val="28"/>
          <w:lang w:eastAsia="ru-RU"/>
        </w:rPr>
        <w:t xml:space="preserve">іма параметрами: кольором, формою, розміром. А щоб переконатися </w:t>
      </w:r>
      <w:proofErr w:type="gramStart"/>
      <w:r w:rsidRPr="003F1118">
        <w:rPr>
          <w:rFonts w:ascii="Times New Roman" w:eastAsia="Times New Roman" w:hAnsi="Times New Roman" w:cs="Times New Roman"/>
          <w:color w:val="333333"/>
          <w:sz w:val="28"/>
          <w:szCs w:val="28"/>
          <w:lang w:eastAsia="ru-RU"/>
        </w:rPr>
        <w:t>в</w:t>
      </w:r>
      <w:proofErr w:type="gramEnd"/>
      <w:r w:rsidRPr="003F1118">
        <w:rPr>
          <w:rFonts w:ascii="Times New Roman" w:eastAsia="Times New Roman" w:hAnsi="Times New Roman" w:cs="Times New Roman"/>
          <w:color w:val="333333"/>
          <w:sz w:val="28"/>
          <w:szCs w:val="28"/>
          <w:lang w:eastAsia="ru-RU"/>
        </w:rPr>
        <w:t xml:space="preserve"> </w:t>
      </w:r>
      <w:proofErr w:type="gramStart"/>
      <w:r w:rsidRPr="003F1118">
        <w:rPr>
          <w:rFonts w:ascii="Times New Roman" w:eastAsia="Times New Roman" w:hAnsi="Times New Roman" w:cs="Times New Roman"/>
          <w:color w:val="333333"/>
          <w:sz w:val="28"/>
          <w:szCs w:val="28"/>
          <w:lang w:eastAsia="ru-RU"/>
        </w:rPr>
        <w:t>тому</w:t>
      </w:r>
      <w:proofErr w:type="gramEnd"/>
      <w:r w:rsidRPr="003F1118">
        <w:rPr>
          <w:rFonts w:ascii="Times New Roman" w:eastAsia="Times New Roman" w:hAnsi="Times New Roman" w:cs="Times New Roman"/>
          <w:color w:val="333333"/>
          <w:sz w:val="28"/>
          <w:szCs w:val="28"/>
          <w:lang w:eastAsia="ru-RU"/>
        </w:rPr>
        <w:t>, що вони однакові і за вагою, обидві кульки слід зважити перш ніж одну з них наповнити повітрям.</w:t>
      </w:r>
    </w:p>
    <w:p w:rsidR="00B440BF" w:rsidRPr="003F1118" w:rsidRDefault="00B440BF" w:rsidP="00B440BF">
      <w:pPr>
        <w:spacing w:after="0" w:line="285" w:lineRule="atLeast"/>
        <w:jc w:val="both"/>
        <w:rPr>
          <w:rFonts w:ascii="Times New Roman" w:eastAsia="Times New Roman" w:hAnsi="Times New Roman" w:cs="Times New Roman"/>
          <w:color w:val="333333"/>
          <w:sz w:val="28"/>
          <w:szCs w:val="28"/>
          <w:lang w:eastAsia="ru-RU"/>
        </w:rPr>
      </w:pPr>
      <w:r w:rsidRPr="00B440BF">
        <w:rPr>
          <w:rFonts w:ascii="Times New Roman" w:eastAsia="Times New Roman" w:hAnsi="Times New Roman" w:cs="Times New Roman"/>
          <w:b/>
          <w:bCs/>
          <w:i/>
          <w:iCs/>
          <w:color w:val="B22222"/>
          <w:sz w:val="28"/>
          <w:szCs w:val="28"/>
          <w:u w:val="single"/>
          <w:lang w:eastAsia="ru-RU"/>
        </w:rPr>
        <w:t>Третій етап</w:t>
      </w:r>
      <w:r w:rsidRPr="00B440BF">
        <w:rPr>
          <w:rFonts w:ascii="Times New Roman" w:eastAsia="Times New Roman" w:hAnsi="Times New Roman" w:cs="Times New Roman"/>
          <w:color w:val="333333"/>
          <w:sz w:val="28"/>
          <w:szCs w:val="28"/>
          <w:lang w:eastAsia="ru-RU"/>
        </w:rPr>
        <w:t> </w:t>
      </w:r>
      <w:r w:rsidRPr="003F1118">
        <w:rPr>
          <w:rFonts w:ascii="Times New Roman" w:eastAsia="Times New Roman" w:hAnsi="Times New Roman" w:cs="Times New Roman"/>
          <w:color w:val="333333"/>
          <w:sz w:val="28"/>
          <w:szCs w:val="28"/>
          <w:lang w:eastAsia="ru-RU"/>
        </w:rPr>
        <w:t xml:space="preserve">- перебіг </w:t>
      </w:r>
      <w:proofErr w:type="gramStart"/>
      <w:r w:rsidRPr="003F1118">
        <w:rPr>
          <w:rFonts w:ascii="Times New Roman" w:eastAsia="Times New Roman" w:hAnsi="Times New Roman" w:cs="Times New Roman"/>
          <w:color w:val="333333"/>
          <w:sz w:val="28"/>
          <w:szCs w:val="28"/>
          <w:lang w:eastAsia="ru-RU"/>
        </w:rPr>
        <w:t>досл</w:t>
      </w:r>
      <w:proofErr w:type="gramEnd"/>
      <w:r w:rsidRPr="003F1118">
        <w:rPr>
          <w:rFonts w:ascii="Times New Roman" w:eastAsia="Times New Roman" w:hAnsi="Times New Roman" w:cs="Times New Roman"/>
          <w:color w:val="333333"/>
          <w:sz w:val="28"/>
          <w:szCs w:val="28"/>
          <w:lang w:eastAsia="ru-RU"/>
        </w:rPr>
        <w:t xml:space="preserve">іду та подальший обмін думками. В наведеному прикладі – одну з кульок наповнюють повітрям і знову зважують на терезах. Результати зважування порожньої кульки і </w:t>
      </w:r>
      <w:proofErr w:type="gramStart"/>
      <w:r w:rsidRPr="003F1118">
        <w:rPr>
          <w:rFonts w:ascii="Times New Roman" w:eastAsia="Times New Roman" w:hAnsi="Times New Roman" w:cs="Times New Roman"/>
          <w:color w:val="333333"/>
          <w:sz w:val="28"/>
          <w:szCs w:val="28"/>
          <w:lang w:eastAsia="ru-RU"/>
        </w:rPr>
        <w:t>кульки</w:t>
      </w:r>
      <w:proofErr w:type="gramEnd"/>
      <w:r w:rsidRPr="003F1118">
        <w:rPr>
          <w:rFonts w:ascii="Times New Roman" w:eastAsia="Times New Roman" w:hAnsi="Times New Roman" w:cs="Times New Roman"/>
          <w:color w:val="333333"/>
          <w:sz w:val="28"/>
          <w:szCs w:val="28"/>
          <w:lang w:eastAsia="ru-RU"/>
        </w:rPr>
        <w:t>, яку наповнено повітрям порівнюють.</w:t>
      </w:r>
    </w:p>
    <w:p w:rsidR="00B440BF" w:rsidRPr="003F1118" w:rsidRDefault="00B440BF" w:rsidP="00B440BF">
      <w:pPr>
        <w:spacing w:after="0" w:line="285" w:lineRule="atLeast"/>
        <w:jc w:val="both"/>
        <w:rPr>
          <w:rFonts w:ascii="Times New Roman" w:eastAsia="Times New Roman" w:hAnsi="Times New Roman" w:cs="Times New Roman"/>
          <w:color w:val="333333"/>
          <w:sz w:val="28"/>
          <w:szCs w:val="28"/>
          <w:lang w:eastAsia="ru-RU"/>
        </w:rPr>
      </w:pPr>
      <w:r w:rsidRPr="00B440BF">
        <w:rPr>
          <w:rFonts w:ascii="Times New Roman" w:eastAsia="Times New Roman" w:hAnsi="Times New Roman" w:cs="Times New Roman"/>
          <w:b/>
          <w:bCs/>
          <w:i/>
          <w:iCs/>
          <w:color w:val="B22222"/>
          <w:sz w:val="28"/>
          <w:szCs w:val="28"/>
          <w:u w:val="single"/>
          <w:lang w:eastAsia="ru-RU"/>
        </w:rPr>
        <w:lastRenderedPageBreak/>
        <w:t>Четвертий етап</w:t>
      </w:r>
      <w:r w:rsidRPr="00B440BF">
        <w:rPr>
          <w:rFonts w:ascii="Times New Roman" w:eastAsia="Times New Roman" w:hAnsi="Times New Roman" w:cs="Times New Roman"/>
          <w:color w:val="333333"/>
          <w:sz w:val="28"/>
          <w:szCs w:val="28"/>
          <w:lang w:eastAsia="ru-RU"/>
        </w:rPr>
        <w:t> </w:t>
      </w:r>
      <w:r w:rsidRPr="003F1118">
        <w:rPr>
          <w:rFonts w:ascii="Times New Roman" w:eastAsia="Times New Roman" w:hAnsi="Times New Roman" w:cs="Times New Roman"/>
          <w:color w:val="333333"/>
          <w:sz w:val="28"/>
          <w:szCs w:val="28"/>
          <w:lang w:eastAsia="ru-RU"/>
        </w:rPr>
        <w:t xml:space="preserve">– заключний, на якому відбувається обговорення результатів </w:t>
      </w:r>
      <w:proofErr w:type="gramStart"/>
      <w:r w:rsidRPr="003F1118">
        <w:rPr>
          <w:rFonts w:ascii="Times New Roman" w:eastAsia="Times New Roman" w:hAnsi="Times New Roman" w:cs="Times New Roman"/>
          <w:color w:val="333333"/>
          <w:sz w:val="28"/>
          <w:szCs w:val="28"/>
          <w:lang w:eastAsia="ru-RU"/>
        </w:rPr>
        <w:t>досл</w:t>
      </w:r>
      <w:proofErr w:type="gramEnd"/>
      <w:r w:rsidRPr="003F1118">
        <w:rPr>
          <w:rFonts w:ascii="Times New Roman" w:eastAsia="Times New Roman" w:hAnsi="Times New Roman" w:cs="Times New Roman"/>
          <w:color w:val="333333"/>
          <w:sz w:val="28"/>
          <w:szCs w:val="28"/>
          <w:lang w:eastAsia="ru-RU"/>
        </w:rPr>
        <w:t xml:space="preserve">іду. Отже, робляться певні висновки, тобто початкові припущення </w:t>
      </w:r>
      <w:proofErr w:type="gramStart"/>
      <w:r w:rsidRPr="003F1118">
        <w:rPr>
          <w:rFonts w:ascii="Times New Roman" w:eastAsia="Times New Roman" w:hAnsi="Times New Roman" w:cs="Times New Roman"/>
          <w:color w:val="333333"/>
          <w:sz w:val="28"/>
          <w:szCs w:val="28"/>
          <w:lang w:eastAsia="ru-RU"/>
        </w:rPr>
        <w:t>п</w:t>
      </w:r>
      <w:proofErr w:type="gramEnd"/>
      <w:r w:rsidRPr="003F1118">
        <w:rPr>
          <w:rFonts w:ascii="Times New Roman" w:eastAsia="Times New Roman" w:hAnsi="Times New Roman" w:cs="Times New Roman"/>
          <w:color w:val="333333"/>
          <w:sz w:val="28"/>
          <w:szCs w:val="28"/>
          <w:lang w:eastAsia="ru-RU"/>
        </w:rPr>
        <w:t>ідтверджуються або спростовуються.</w:t>
      </w:r>
    </w:p>
    <w:p w:rsidR="00B440BF" w:rsidRPr="003F1118" w:rsidRDefault="00B440BF" w:rsidP="00B440BF">
      <w:pPr>
        <w:spacing w:before="225" w:after="225" w:line="285" w:lineRule="atLeast"/>
        <w:jc w:val="both"/>
        <w:rPr>
          <w:rFonts w:ascii="Times New Roman" w:eastAsia="Times New Roman" w:hAnsi="Times New Roman" w:cs="Times New Roman"/>
          <w:color w:val="333333"/>
          <w:sz w:val="28"/>
          <w:szCs w:val="28"/>
          <w:lang w:eastAsia="ru-RU"/>
        </w:rPr>
      </w:pPr>
      <w:r w:rsidRPr="003F1118">
        <w:rPr>
          <w:rFonts w:ascii="Times New Roman" w:eastAsia="Times New Roman" w:hAnsi="Times New Roman" w:cs="Times New Roman"/>
          <w:color w:val="333333"/>
          <w:sz w:val="28"/>
          <w:szCs w:val="28"/>
          <w:lang w:eastAsia="ru-RU"/>
        </w:rPr>
        <w:t xml:space="preserve">Залежно від обсягу та складності організації і проведення </w:t>
      </w:r>
      <w:proofErr w:type="gramStart"/>
      <w:r w:rsidRPr="003F1118">
        <w:rPr>
          <w:rFonts w:ascii="Times New Roman" w:eastAsia="Times New Roman" w:hAnsi="Times New Roman" w:cs="Times New Roman"/>
          <w:color w:val="333333"/>
          <w:sz w:val="28"/>
          <w:szCs w:val="28"/>
          <w:lang w:eastAsia="ru-RU"/>
        </w:rPr>
        <w:t>досл</w:t>
      </w:r>
      <w:proofErr w:type="gramEnd"/>
      <w:r w:rsidRPr="003F1118">
        <w:rPr>
          <w:rFonts w:ascii="Times New Roman" w:eastAsia="Times New Roman" w:hAnsi="Times New Roman" w:cs="Times New Roman"/>
          <w:color w:val="333333"/>
          <w:sz w:val="28"/>
          <w:szCs w:val="28"/>
          <w:lang w:eastAsia="ru-RU"/>
        </w:rPr>
        <w:t xml:space="preserve">ід може бути як цілим заняттям, так і його компонентом. Слід пам’ятати, що нові знання як результат самостійного „ відкриття ” дитини мають формуватись на знаннях, попередньо нею засвоєних. Отже, нескладні </w:t>
      </w:r>
      <w:proofErr w:type="gramStart"/>
      <w:r w:rsidRPr="003F1118">
        <w:rPr>
          <w:rFonts w:ascii="Times New Roman" w:eastAsia="Times New Roman" w:hAnsi="Times New Roman" w:cs="Times New Roman"/>
          <w:color w:val="333333"/>
          <w:sz w:val="28"/>
          <w:szCs w:val="28"/>
          <w:lang w:eastAsia="ru-RU"/>
        </w:rPr>
        <w:t>досл</w:t>
      </w:r>
      <w:proofErr w:type="gramEnd"/>
      <w:r w:rsidRPr="003F1118">
        <w:rPr>
          <w:rFonts w:ascii="Times New Roman" w:eastAsia="Times New Roman" w:hAnsi="Times New Roman" w:cs="Times New Roman"/>
          <w:color w:val="333333"/>
          <w:sz w:val="28"/>
          <w:szCs w:val="28"/>
          <w:lang w:eastAsia="ru-RU"/>
        </w:rPr>
        <w:t>іди проводять під час занять, екскурсій у природу, прогулянок, цільових прогулянок та праці в природі з метою закріплення, узагальнення та систематизації знань дітей дошкільного віку.</w:t>
      </w:r>
    </w:p>
    <w:p w:rsidR="002A7712" w:rsidRPr="00B440BF" w:rsidRDefault="002A7712">
      <w:pPr>
        <w:rPr>
          <w:rFonts w:ascii="Times New Roman" w:hAnsi="Times New Roman" w:cs="Times New Roman"/>
          <w:sz w:val="28"/>
          <w:szCs w:val="28"/>
        </w:rPr>
      </w:pPr>
    </w:p>
    <w:p w:rsidR="00B440BF" w:rsidRPr="00B440BF" w:rsidRDefault="004A4800">
      <w:pPr>
        <w:rPr>
          <w:rFonts w:ascii="Times New Roman" w:hAnsi="Times New Roman" w:cs="Times New Roman"/>
          <w:sz w:val="28"/>
          <w:szCs w:val="28"/>
        </w:rPr>
      </w:pPr>
      <w:r>
        <w:rPr>
          <w:noProof/>
          <w:lang w:eastAsia="ru-RU"/>
        </w:rPr>
        <w:drawing>
          <wp:inline distT="0" distB="0" distL="0" distR="0">
            <wp:extent cx="5686425" cy="4914900"/>
            <wp:effectExtent l="19050" t="0" r="9525" b="0"/>
            <wp:docPr id="1" name="Рисунок 1" descr="У Снігурівському ДНЗ № 7 маленькі дослідники чаклували і хімічил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 Снігурівському ДНЗ № 7 маленькі дослідники чаклували і хімічили ..."/>
                    <pic:cNvPicPr>
                      <a:picLocks noChangeAspect="1" noChangeArrowheads="1"/>
                    </pic:cNvPicPr>
                  </pic:nvPicPr>
                  <pic:blipFill>
                    <a:blip r:embed="rId5" cstate="print"/>
                    <a:srcRect/>
                    <a:stretch>
                      <a:fillRect/>
                    </a:stretch>
                  </pic:blipFill>
                  <pic:spPr bwMode="auto">
                    <a:xfrm>
                      <a:off x="0" y="0"/>
                      <a:ext cx="5686425" cy="4914900"/>
                    </a:xfrm>
                    <a:prstGeom prst="rect">
                      <a:avLst/>
                    </a:prstGeom>
                    <a:noFill/>
                    <a:ln w="9525">
                      <a:noFill/>
                      <a:miter lim="800000"/>
                      <a:headEnd/>
                      <a:tailEnd/>
                    </a:ln>
                  </pic:spPr>
                </pic:pic>
              </a:graphicData>
            </a:graphic>
          </wp:inline>
        </w:drawing>
      </w:r>
    </w:p>
    <w:sectPr w:rsidR="00B440BF" w:rsidRPr="00B440BF" w:rsidSect="004A4800">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A00DC"/>
    <w:multiLevelType w:val="multilevel"/>
    <w:tmpl w:val="4586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D6CE2"/>
    <w:multiLevelType w:val="multilevel"/>
    <w:tmpl w:val="AE06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440BF"/>
    <w:rsid w:val="002A7712"/>
    <w:rsid w:val="004A4800"/>
    <w:rsid w:val="00B440BF"/>
    <w:rsid w:val="00DF0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8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2020-07-07T08:31:00Z</dcterms:created>
  <dcterms:modified xsi:type="dcterms:W3CDTF">2020-07-07T09:01:00Z</dcterms:modified>
</cp:coreProperties>
</file>