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 xml:space="preserve">Заїкуватість — не лише порушення </w:t>
      </w:r>
      <w:proofErr w:type="spellStart"/>
      <w:r w:rsidRPr="00E54EAC">
        <w:rPr>
          <w:sz w:val="24"/>
          <w:lang w:val="uk-UA"/>
        </w:rPr>
        <w:t>звуковимови</w:t>
      </w:r>
      <w:proofErr w:type="spellEnd"/>
      <w:r w:rsidRPr="00E54EAC">
        <w:rPr>
          <w:sz w:val="24"/>
          <w:lang w:val="uk-UA"/>
        </w:rPr>
        <w:t xml:space="preserve">, а й захворювання всього організму. Тому поряд з логопедичною корекційною роботою цей феномен потребує спеціального </w:t>
      </w:r>
      <w:proofErr w:type="spellStart"/>
      <w:r w:rsidRPr="00E54EAC">
        <w:rPr>
          <w:sz w:val="24"/>
          <w:lang w:val="uk-UA"/>
        </w:rPr>
        <w:t>загальнозміцнювального</w:t>
      </w:r>
      <w:proofErr w:type="spellEnd"/>
      <w:r w:rsidRPr="00E54EAC">
        <w:rPr>
          <w:sz w:val="24"/>
          <w:lang w:val="uk-UA"/>
        </w:rPr>
        <w:t xml:space="preserve"> лікування. Як показують наукові дослідження, заїкуватість можна розглядати як частковий вид неврозу — логоневроз: порушення темпу, ритму, плинності мови, викликане судомами м'язів </w:t>
      </w:r>
      <w:proofErr w:type="spellStart"/>
      <w:r w:rsidRPr="00E54EAC">
        <w:rPr>
          <w:sz w:val="24"/>
          <w:lang w:val="uk-UA"/>
        </w:rPr>
        <w:t>мовного</w:t>
      </w:r>
      <w:proofErr w:type="spellEnd"/>
      <w:r w:rsidRPr="00E54EAC">
        <w:rPr>
          <w:sz w:val="24"/>
          <w:lang w:val="uk-UA"/>
        </w:rPr>
        <w:t xml:space="preserve"> апарату. При заїкуватості у мовленні спостерігаються вимушені зупинки або повторення окремих звуків та складів унаслідок функціонального порушення діяльності вищої нервової системи. Порушення взаємодії та рівноваги процесів збудження і гальмування в головному мозку викликають неконтрольовані імпульси, які діють на весь органі</w:t>
      </w:r>
      <w:r>
        <w:rPr>
          <w:sz w:val="24"/>
          <w:lang w:val="uk-UA"/>
        </w:rPr>
        <w:t>зм та на зони звуковідтворення.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 xml:space="preserve">Будьте уважні! Не </w:t>
      </w:r>
      <w:proofErr w:type="spellStart"/>
      <w:r w:rsidRPr="00E54EAC">
        <w:rPr>
          <w:sz w:val="24"/>
          <w:lang w:val="uk-UA"/>
        </w:rPr>
        <w:t>пропустіть</w:t>
      </w:r>
      <w:proofErr w:type="spellEnd"/>
      <w:r w:rsidRPr="00E54EAC">
        <w:rPr>
          <w:sz w:val="24"/>
          <w:lang w:val="uk-UA"/>
        </w:rPr>
        <w:t xml:space="preserve"> перших ознак заїкуватості. Відразу ж зверніться </w:t>
      </w:r>
      <w:r>
        <w:rPr>
          <w:sz w:val="24"/>
          <w:lang w:val="uk-UA"/>
        </w:rPr>
        <w:t>до спеціаліста, якщо ваш малюк: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вживає перед окре</w:t>
      </w:r>
      <w:r>
        <w:rPr>
          <w:sz w:val="24"/>
          <w:lang w:val="uk-UA"/>
        </w:rPr>
        <w:t>мими словами зайві звуки (</w:t>
      </w:r>
      <w:proofErr w:type="spellStart"/>
      <w:r>
        <w:rPr>
          <w:sz w:val="24"/>
          <w:lang w:val="uk-UA"/>
        </w:rPr>
        <w:t>а,і</w:t>
      </w:r>
      <w:proofErr w:type="spellEnd"/>
      <w:r>
        <w:rPr>
          <w:sz w:val="24"/>
          <w:lang w:val="uk-UA"/>
        </w:rPr>
        <w:t>);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повторює перші склади </w:t>
      </w:r>
      <w:r>
        <w:rPr>
          <w:sz w:val="24"/>
          <w:lang w:val="uk-UA"/>
        </w:rPr>
        <w:t>та цілі слова на початку фрази;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робить вимушені з</w:t>
      </w:r>
      <w:r>
        <w:rPr>
          <w:sz w:val="24"/>
          <w:lang w:val="uk-UA"/>
        </w:rPr>
        <w:t>упинки в середині слова, фрази;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зазнає</w:t>
      </w:r>
      <w:r>
        <w:rPr>
          <w:sz w:val="24"/>
          <w:lang w:val="uk-UA"/>
        </w:rPr>
        <w:t xml:space="preserve"> труднощів на початку мовлення.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Заїкуватість виникає, зазвичай, у віці від 2 до 5 років, коли відбувається інтенсивне становлення мовлення дитини. У системі інших нервових процесів мовлення як таке найбільш уразливе, тож різні навантаження на нервову систему так чи інакш</w:t>
      </w:r>
      <w:r>
        <w:rPr>
          <w:sz w:val="24"/>
          <w:lang w:val="uk-UA"/>
        </w:rPr>
        <w:t>е впливають на мовлення дитини.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 xml:space="preserve">Малюк легко збуджується, а збудження </w:t>
      </w:r>
      <w:r>
        <w:rPr>
          <w:sz w:val="24"/>
          <w:lang w:val="uk-UA"/>
        </w:rPr>
        <w:t>призводить до виникнення судом.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Хлопчики заїкаються ут</w:t>
      </w:r>
      <w:r>
        <w:rPr>
          <w:sz w:val="24"/>
          <w:lang w:val="uk-UA"/>
        </w:rPr>
        <w:t>ричі частіше, ніж дівчатка.</w:t>
      </w:r>
    </w:p>
    <w:p w:rsidR="00E54EAC" w:rsidRPr="00E54EAC" w:rsidRDefault="00E54EAC" w:rsidP="00E54EAC">
      <w:pPr>
        <w:rPr>
          <w:sz w:val="24"/>
          <w:lang w:val="uk-UA"/>
        </w:rPr>
      </w:pPr>
      <w:r>
        <w:rPr>
          <w:sz w:val="24"/>
          <w:lang w:val="uk-UA"/>
        </w:rPr>
        <w:t>Профілактика заїкуватості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Мовлення людей, серед яких перебуває малюк, має бути неквапним, п</w:t>
      </w:r>
      <w:r>
        <w:rPr>
          <w:sz w:val="24"/>
          <w:lang w:val="uk-UA"/>
        </w:rPr>
        <w:t>равильним, повільним та чітким.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На мовленні дитини негативно позначаються несприятливі умов</w:t>
      </w:r>
      <w:r>
        <w:rPr>
          <w:sz w:val="24"/>
          <w:lang w:val="uk-UA"/>
        </w:rPr>
        <w:t>и в родині (конфлікти, сварки).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Стежте за дитиною! Уникайте психічних травм (часто-густо мами називають причиною заїкання переляк), фі</w:t>
      </w:r>
      <w:r>
        <w:rPr>
          <w:sz w:val="24"/>
          <w:lang w:val="uk-UA"/>
        </w:rPr>
        <w:t>зичних травм (особливо голови).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Не перевантажуйте дитину</w:t>
      </w:r>
      <w:r>
        <w:rPr>
          <w:sz w:val="24"/>
          <w:lang w:val="uk-UA"/>
        </w:rPr>
        <w:t xml:space="preserve"> інформацією, зайвими емоціями.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Не намагайтеся зробити з дитини вундеркінда, не форсуйте ї</w:t>
      </w:r>
      <w:r>
        <w:rPr>
          <w:sz w:val="24"/>
          <w:lang w:val="uk-UA"/>
        </w:rPr>
        <w:t>ї розвитку.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Не читайте страшних казок на ніч. Н</w:t>
      </w:r>
      <w:r>
        <w:rPr>
          <w:sz w:val="24"/>
          <w:lang w:val="uk-UA"/>
        </w:rPr>
        <w:t>е лякайте бабаєм, дідьком тощо.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rFonts w:ascii="Segoe UI Symbol" w:hAnsi="Segoe UI Symbol" w:cs="Segoe UI Symbol"/>
          <w:sz w:val="24"/>
          <w:lang w:val="uk-UA"/>
        </w:rPr>
        <w:t>♦</w:t>
      </w:r>
      <w:r w:rsidRPr="00E54EAC">
        <w:rPr>
          <w:sz w:val="24"/>
          <w:lang w:val="uk-UA"/>
        </w:rPr>
        <w:t xml:space="preserve"> Не карайте дитину надто суворо, не бийте, не з</w:t>
      </w:r>
      <w:r>
        <w:rPr>
          <w:sz w:val="24"/>
          <w:lang w:val="uk-UA"/>
        </w:rPr>
        <w:t>алишайте в темній кімнаті тощо.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Заїкуватість виразніше проявляється на тлі втоми дитячого організму, загальної слабкості. Відтак у першій половині дня ця вада менш виражена, ніж у другій його половині.</w:t>
      </w:r>
    </w:p>
    <w:p w:rsid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lastRenderedPageBreak/>
        <w:t>Наодинці із собою діти не заїкаються, не роблять вони цього й під час співу.</w:t>
      </w:r>
    </w:p>
    <w:p w:rsidR="00E54EAC" w:rsidRPr="00E54EAC" w:rsidRDefault="00E54EAC" w:rsidP="00E54EAC">
      <w:pPr>
        <w:rPr>
          <w:sz w:val="24"/>
          <w:lang w:val="uk-UA"/>
        </w:rPr>
      </w:pPr>
      <w:r>
        <w:rPr>
          <w:sz w:val="24"/>
          <w:lang w:val="uk-UA"/>
        </w:rPr>
        <w:t>Поради логопеда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1. Для виправлення заїкуватості слід впливати і на мовлення ди</w:t>
      </w:r>
      <w:r>
        <w:rPr>
          <w:sz w:val="24"/>
          <w:lang w:val="uk-UA"/>
        </w:rPr>
        <w:t>тини, й на її організм загалом.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2. Порадьтеся з лікарями (психіатро</w:t>
      </w:r>
      <w:r>
        <w:rPr>
          <w:sz w:val="24"/>
          <w:lang w:val="uk-UA"/>
        </w:rPr>
        <w:t>м, невропатологом, терапевтом).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3. Зм</w:t>
      </w:r>
      <w:r>
        <w:rPr>
          <w:sz w:val="24"/>
          <w:lang w:val="uk-UA"/>
        </w:rPr>
        <w:t>іцнюйте та оздоровлюйте малюка.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4. Створіть спокійну, доброзичливу атмосферу в родині т</w:t>
      </w:r>
      <w:r>
        <w:rPr>
          <w:sz w:val="24"/>
          <w:lang w:val="uk-UA"/>
        </w:rPr>
        <w:t>а в середовищі дитини.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 xml:space="preserve">5. Започаткуйте режим дня з обов'язковим </w:t>
      </w:r>
      <w:proofErr w:type="spellStart"/>
      <w:r w:rsidRPr="00E54EAC">
        <w:rPr>
          <w:sz w:val="24"/>
          <w:lang w:val="uk-UA"/>
        </w:rPr>
        <w:t>дво</w:t>
      </w:r>
      <w:proofErr w:type="spellEnd"/>
      <w:r w:rsidRPr="00E54EAC">
        <w:rPr>
          <w:sz w:val="24"/>
          <w:lang w:val="uk-UA"/>
        </w:rPr>
        <w:t>-три-годинним денни</w:t>
      </w:r>
      <w:r>
        <w:rPr>
          <w:sz w:val="24"/>
          <w:lang w:val="uk-UA"/>
        </w:rPr>
        <w:t>м та нічним (10-12 годин) сном.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6. Вилучіть з життя дитини агресивні мультфільми, фільми та комп'ютерні ігри. Натомість запропонуйте послухати добру казку або заспівати разом</w:t>
      </w:r>
      <w:r>
        <w:rPr>
          <w:sz w:val="24"/>
          <w:lang w:val="uk-UA"/>
        </w:rPr>
        <w:t xml:space="preserve"> із вами гарну дитячу пісеньку.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7. Дотримуйтеся вимог раціонального та висок</w:t>
      </w:r>
      <w:r>
        <w:rPr>
          <w:sz w:val="24"/>
          <w:lang w:val="uk-UA"/>
        </w:rPr>
        <w:t>окалорійного харчування дитини.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8. Загартовуйте малюка обтиран</w:t>
      </w:r>
      <w:r>
        <w:rPr>
          <w:sz w:val="24"/>
          <w:lang w:val="uk-UA"/>
        </w:rPr>
        <w:t>ням, обливанням, купанням тощо.</w:t>
      </w:r>
    </w:p>
    <w:p w:rsidR="00E54EAC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Виконання всіх перелічених умов та корекційна робота логопеда допоможуть подо</w:t>
      </w:r>
      <w:r>
        <w:rPr>
          <w:sz w:val="24"/>
          <w:lang w:val="uk-UA"/>
        </w:rPr>
        <w:t>лати складне порушення.</w:t>
      </w:r>
      <w:bookmarkStart w:id="0" w:name="_GoBack"/>
      <w:bookmarkEnd w:id="0"/>
    </w:p>
    <w:p w:rsidR="007840D8" w:rsidRPr="00E54EAC" w:rsidRDefault="00E54EAC" w:rsidP="00E54EAC">
      <w:pPr>
        <w:rPr>
          <w:sz w:val="24"/>
          <w:lang w:val="uk-UA"/>
        </w:rPr>
      </w:pPr>
      <w:r w:rsidRPr="00E54EAC">
        <w:rPr>
          <w:sz w:val="24"/>
          <w:lang w:val="uk-UA"/>
        </w:rPr>
        <w:t>Будьте терплячі, успіхів вам!</w:t>
      </w:r>
    </w:p>
    <w:sectPr w:rsidR="007840D8" w:rsidRPr="00E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1"/>
    <w:rsid w:val="007840D8"/>
    <w:rsid w:val="00E54EAC"/>
    <w:rsid w:val="00E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53A3"/>
  <w15:chartTrackingRefBased/>
  <w15:docId w15:val="{4E47E687-139C-4AD1-B38C-509990E2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2020-03-27T19:21:00Z</dcterms:created>
  <dcterms:modified xsi:type="dcterms:W3CDTF">2020-03-27T19:23:00Z</dcterms:modified>
</cp:coreProperties>
</file>